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34" w:rsidRDefault="008C7834" w:rsidP="008C7834">
      <w:pPr>
        <w:rPr>
          <w:b/>
          <w:bCs/>
          <w:sz w:val="32"/>
          <w:szCs w:val="32"/>
        </w:rPr>
      </w:pPr>
    </w:p>
    <w:p w:rsidR="008C7834" w:rsidRDefault="008C7834" w:rsidP="008C7834">
      <w:pPr>
        <w:rPr>
          <w:b/>
          <w:bCs/>
          <w:sz w:val="32"/>
          <w:szCs w:val="32"/>
        </w:rPr>
      </w:pPr>
    </w:p>
    <w:p w:rsidR="008C7834" w:rsidRPr="002A5BA1" w:rsidRDefault="00161E10" w:rsidP="008C7834">
      <w:r w:rsidRPr="002A5BA1">
        <w:rPr>
          <w:noProof/>
        </w:rPr>
        <mc:AlternateContent>
          <mc:Choice Requires="wps">
            <w:drawing>
              <wp:anchor distT="0" distB="0" distL="114300" distR="114300" simplePos="0" relativeHeight="251659264" behindDoc="0" locked="0" layoutInCell="1" allowOverlap="1">
                <wp:simplePos x="0" y="0"/>
                <wp:positionH relativeFrom="margin">
                  <wp:posOffset>706755</wp:posOffset>
                </wp:positionH>
                <wp:positionV relativeFrom="paragraph">
                  <wp:posOffset>160020</wp:posOffset>
                </wp:positionV>
                <wp:extent cx="4476750" cy="34544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95C" w:rsidRPr="00F83F72" w:rsidRDefault="00F8095C" w:rsidP="001502EF">
                            <w:pPr>
                              <w:spacing w:line="400" w:lineRule="exact"/>
                              <w:ind w:right="-262"/>
                              <w:jc w:val="center"/>
                              <w:rPr>
                                <w:rFonts w:ascii="Cambria" w:hAnsi="Cambria"/>
                                <w:color w:val="000000"/>
                                <w:w w:val="90"/>
                                <w:sz w:val="44"/>
                                <w:szCs w:val="44"/>
                              </w:rPr>
                            </w:pPr>
                            <w:bookmarkStart w:id="0" w:name="_GoBack"/>
                            <w:r>
                              <w:rPr>
                                <w:rFonts w:hint="eastAsia"/>
                                <w:b/>
                                <w:color w:val="000000"/>
                                <w:sz w:val="36"/>
                                <w:szCs w:val="36"/>
                              </w:rPr>
                              <w:t>全钢工程子午胎</w:t>
                            </w:r>
                            <w:r w:rsidR="00AD690B">
                              <w:rPr>
                                <w:rFonts w:hint="eastAsia"/>
                                <w:b/>
                                <w:color w:val="000000"/>
                                <w:sz w:val="36"/>
                                <w:szCs w:val="36"/>
                              </w:rPr>
                              <w:t>单</w:t>
                            </w:r>
                            <w:r w:rsidRPr="008C7834">
                              <w:rPr>
                                <w:rFonts w:hint="eastAsia"/>
                                <w:b/>
                                <w:color w:val="000000"/>
                                <w:sz w:val="36"/>
                                <w:szCs w:val="36"/>
                              </w:rPr>
                              <w:t>模液压硫化机</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5.65pt;margin-top:12.6pt;width:352.5pt;height:27.2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cjwgIAALo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" filled="f" stroked="f">
                <v:textbox style="mso-fit-shape-to-text:t">
                  <w:txbxContent>
                    <w:p w:rsidR="00F8095C" w:rsidRPr="00F83F72" w:rsidRDefault="00F8095C" w:rsidP="001502EF">
                      <w:pPr>
                        <w:spacing w:line="400" w:lineRule="exact"/>
                        <w:ind w:right="-262"/>
                        <w:jc w:val="center"/>
                        <w:rPr>
                          <w:rFonts w:ascii="Cambria" w:hAnsi="Cambria"/>
                          <w:color w:val="000000"/>
                          <w:w w:val="90"/>
                          <w:sz w:val="44"/>
                          <w:szCs w:val="44"/>
                        </w:rPr>
                      </w:pPr>
                      <w:r>
                        <w:rPr>
                          <w:rFonts w:hint="eastAsia"/>
                          <w:b/>
                          <w:color w:val="000000"/>
                          <w:sz w:val="36"/>
                          <w:szCs w:val="36"/>
                        </w:rPr>
                        <w:t>全钢工程子午胎</w:t>
                      </w:r>
                      <w:r w:rsidR="00AD690B">
                        <w:rPr>
                          <w:rFonts w:hint="eastAsia"/>
                          <w:b/>
                          <w:color w:val="000000"/>
                          <w:sz w:val="36"/>
                          <w:szCs w:val="36"/>
                        </w:rPr>
                        <w:t>单</w:t>
                      </w:r>
                      <w:r w:rsidRPr="008C7834">
                        <w:rPr>
                          <w:rFonts w:hint="eastAsia"/>
                          <w:b/>
                          <w:color w:val="000000"/>
                          <w:sz w:val="36"/>
                          <w:szCs w:val="36"/>
                        </w:rPr>
                        <w:t>模液压硫化机</w:t>
                      </w:r>
                    </w:p>
                  </w:txbxContent>
                </v:textbox>
                <w10:wrap anchorx="margin"/>
              </v:shape>
            </w:pict>
          </mc:Fallback>
        </mc:AlternateContent>
      </w:r>
    </w:p>
    <w:p w:rsidR="008C7834" w:rsidRPr="002A5BA1" w:rsidRDefault="008C7834" w:rsidP="008C7834"/>
    <w:p w:rsidR="008C7834" w:rsidRPr="002A5BA1" w:rsidRDefault="008C7834" w:rsidP="008C7834">
      <w:pPr>
        <w:rPr>
          <w:rFonts w:ascii="黑体" w:eastAsia="黑体" w:hAnsi="微软雅黑"/>
          <w:b/>
          <w:bCs/>
          <w:sz w:val="52"/>
          <w:szCs w:val="52"/>
        </w:rPr>
      </w:pPr>
    </w:p>
    <w:p w:rsidR="008C7834" w:rsidRPr="002A5BA1" w:rsidRDefault="008C7834" w:rsidP="008C7834">
      <w:pPr>
        <w:spacing w:line="360" w:lineRule="auto"/>
      </w:pPr>
      <w:r w:rsidRPr="002A5BA1">
        <w:rPr>
          <w:noProof/>
        </w:rPr>
        <w:drawing>
          <wp:anchor distT="0" distB="0" distL="114300" distR="114300" simplePos="0" relativeHeight="251660288" behindDoc="0" locked="0" layoutInCell="1" allowOverlap="1">
            <wp:simplePos x="0" y="0"/>
            <wp:positionH relativeFrom="column">
              <wp:posOffset>1420495</wp:posOffset>
            </wp:positionH>
            <wp:positionV relativeFrom="paragraph">
              <wp:posOffset>25400</wp:posOffset>
            </wp:positionV>
            <wp:extent cx="3300730" cy="723900"/>
            <wp:effectExtent l="0" t="0" r="0" b="0"/>
            <wp:wrapNone/>
            <wp:docPr id="2" name="图片 2" descr="技术协议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技术协议副本"/>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07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834" w:rsidRPr="002A5BA1" w:rsidRDefault="008C7834" w:rsidP="008C7834"/>
    <w:p w:rsidR="008C7834" w:rsidRPr="002A5BA1" w:rsidRDefault="008C7834" w:rsidP="008C7834">
      <w:pPr>
        <w:spacing w:line="360" w:lineRule="auto"/>
      </w:pPr>
    </w:p>
    <w:p w:rsidR="008C7834" w:rsidRPr="002A5BA1" w:rsidRDefault="008C7834" w:rsidP="008C7834">
      <w:pPr>
        <w:tabs>
          <w:tab w:val="left" w:pos="2340"/>
        </w:tabs>
        <w:spacing w:line="360" w:lineRule="auto"/>
      </w:pPr>
      <w:r w:rsidRPr="002A5BA1">
        <w:tab/>
      </w: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r w:rsidRPr="002A5BA1">
        <w:rPr>
          <w:rFonts w:hint="eastAsia"/>
        </w:rPr>
        <w:t xml:space="preserve">                  </w:t>
      </w: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2A5BA1" w:rsidRDefault="008C7834" w:rsidP="008C7834">
      <w:pPr>
        <w:tabs>
          <w:tab w:val="left" w:pos="2340"/>
        </w:tabs>
        <w:spacing w:line="360" w:lineRule="auto"/>
      </w:pPr>
    </w:p>
    <w:p w:rsidR="008C7834" w:rsidRPr="00991493" w:rsidRDefault="008C7834" w:rsidP="008C7834">
      <w:pPr>
        <w:spacing w:line="480" w:lineRule="auto"/>
        <w:jc w:val="left"/>
        <w:rPr>
          <w:rFonts w:ascii="黑体" w:eastAsia="黑体"/>
          <w:sz w:val="32"/>
          <w:szCs w:val="28"/>
        </w:rPr>
      </w:pPr>
      <w:r w:rsidRPr="00991493">
        <w:rPr>
          <w:rFonts w:ascii="黑体" w:eastAsia="黑体" w:hint="eastAsia"/>
          <w:sz w:val="32"/>
          <w:szCs w:val="28"/>
        </w:rPr>
        <w:t>买方：</w:t>
      </w:r>
      <w:r w:rsidR="00FF1277" w:rsidRPr="00991493">
        <w:rPr>
          <w:rFonts w:ascii="黑体" w:eastAsia="黑体" w:hint="eastAsia"/>
          <w:sz w:val="32"/>
          <w:szCs w:val="28"/>
        </w:rPr>
        <w:t>浦林成山（山东</w:t>
      </w:r>
      <w:r w:rsidRPr="00991493">
        <w:rPr>
          <w:rFonts w:ascii="黑体" w:eastAsia="黑体" w:hint="eastAsia"/>
          <w:sz w:val="32"/>
          <w:szCs w:val="28"/>
        </w:rPr>
        <w:t>）</w:t>
      </w:r>
      <w:r w:rsidR="00FF1277" w:rsidRPr="00991493">
        <w:rPr>
          <w:rFonts w:ascii="黑体" w:eastAsia="黑体" w:hint="eastAsia"/>
          <w:sz w:val="32"/>
          <w:szCs w:val="28"/>
        </w:rPr>
        <w:t>轮胎</w:t>
      </w:r>
      <w:r w:rsidRPr="00991493">
        <w:rPr>
          <w:rFonts w:ascii="黑体" w:eastAsia="黑体" w:hint="eastAsia"/>
          <w:sz w:val="32"/>
          <w:szCs w:val="28"/>
        </w:rPr>
        <w:t>有限公司（下称“甲方”）</w:t>
      </w:r>
    </w:p>
    <w:p w:rsidR="008C7834" w:rsidRPr="00991493" w:rsidRDefault="008C7834" w:rsidP="008C7834">
      <w:pPr>
        <w:spacing w:line="480" w:lineRule="auto"/>
        <w:jc w:val="left"/>
        <w:rPr>
          <w:rFonts w:ascii="黑体" w:eastAsia="黑体"/>
          <w:sz w:val="32"/>
          <w:szCs w:val="28"/>
        </w:rPr>
      </w:pPr>
      <w:r w:rsidRPr="00991493">
        <w:rPr>
          <w:rFonts w:ascii="黑体" w:eastAsia="黑体" w:hint="eastAsia"/>
          <w:sz w:val="32"/>
          <w:szCs w:val="28"/>
        </w:rPr>
        <w:t xml:space="preserve">卖方： </w:t>
      </w:r>
      <w:r w:rsidRPr="00991493">
        <w:rPr>
          <w:rFonts w:ascii="黑体" w:eastAsia="黑体"/>
          <w:sz w:val="32"/>
          <w:szCs w:val="28"/>
        </w:rPr>
        <w:t xml:space="preserve">                      </w:t>
      </w:r>
      <w:r w:rsidRPr="00991493">
        <w:rPr>
          <w:rFonts w:ascii="黑体" w:eastAsia="黑体" w:hint="eastAsia"/>
          <w:sz w:val="32"/>
          <w:szCs w:val="28"/>
        </w:rPr>
        <w:t>（下称“乙方”）</w:t>
      </w:r>
    </w:p>
    <w:p w:rsidR="008C7834" w:rsidRPr="002A5BA1" w:rsidRDefault="008C7834">
      <w:pPr>
        <w:widowControl/>
        <w:jc w:val="left"/>
        <w:rPr>
          <w:rFonts w:ascii="黑体" w:eastAsia="黑体"/>
          <w:sz w:val="36"/>
          <w:szCs w:val="28"/>
        </w:rPr>
      </w:pPr>
      <w:r w:rsidRPr="002A5BA1">
        <w:rPr>
          <w:rFonts w:ascii="黑体" w:eastAsia="黑体"/>
          <w:sz w:val="36"/>
          <w:szCs w:val="28"/>
        </w:rPr>
        <w:br w:type="page"/>
      </w:r>
    </w:p>
    <w:p w:rsidR="008C7834" w:rsidRPr="002A5BA1" w:rsidRDefault="008C7834" w:rsidP="008C7834">
      <w:pPr>
        <w:spacing w:line="480" w:lineRule="auto"/>
        <w:jc w:val="left"/>
        <w:rPr>
          <w:rFonts w:ascii="黑体" w:eastAsia="黑体"/>
          <w:sz w:val="36"/>
          <w:szCs w:val="28"/>
        </w:rPr>
      </w:pPr>
    </w:p>
    <w:p w:rsidR="008C7834" w:rsidRPr="002A5BA1" w:rsidRDefault="008C7834" w:rsidP="008C7834">
      <w:pPr>
        <w:pStyle w:val="TOC"/>
        <w:rPr>
          <w:rFonts w:ascii="宋体" w:hAnsi="宋体"/>
          <w:color w:val="auto"/>
          <w:sz w:val="24"/>
          <w:szCs w:val="24"/>
        </w:rPr>
      </w:pPr>
      <w:r w:rsidRPr="002A5BA1">
        <w:rPr>
          <w:rFonts w:ascii="宋体" w:hAnsi="宋体"/>
          <w:color w:val="auto"/>
          <w:sz w:val="24"/>
          <w:szCs w:val="24"/>
          <w:lang w:val="zh-CN" w:eastAsia="zh-CN"/>
        </w:rPr>
        <w:t>目录</w:t>
      </w:r>
    </w:p>
    <w:p w:rsidR="008C7834" w:rsidRPr="002A5BA1" w:rsidRDefault="008C7834" w:rsidP="008C7834">
      <w:pPr>
        <w:pStyle w:val="13"/>
        <w:ind w:left="339" w:hanging="337"/>
        <w:rPr>
          <w:rFonts w:ascii="宋体" w:hAnsi="宋体"/>
          <w:b w:val="0"/>
          <w:bCs w:val="0"/>
          <w:caps w:val="0"/>
          <w:noProof/>
          <w:sz w:val="24"/>
          <w:szCs w:val="24"/>
        </w:rPr>
      </w:pPr>
      <w:r w:rsidRPr="002A5BA1">
        <w:rPr>
          <w:rFonts w:ascii="宋体" w:hAnsi="宋体"/>
          <w:sz w:val="24"/>
          <w:szCs w:val="24"/>
        </w:rPr>
        <w:fldChar w:fldCharType="begin"/>
      </w:r>
      <w:r w:rsidRPr="002A5BA1">
        <w:rPr>
          <w:rFonts w:ascii="宋体" w:hAnsi="宋体"/>
          <w:sz w:val="24"/>
          <w:szCs w:val="24"/>
        </w:rPr>
        <w:instrText xml:space="preserve"> TOC \o "1-3" \h \z \u </w:instrText>
      </w:r>
      <w:r w:rsidRPr="002A5BA1">
        <w:rPr>
          <w:rFonts w:ascii="宋体" w:hAnsi="宋体"/>
          <w:sz w:val="24"/>
          <w:szCs w:val="24"/>
        </w:rPr>
        <w:fldChar w:fldCharType="separate"/>
      </w:r>
      <w:hyperlink w:anchor="_Toc512034507" w:history="1">
        <w:r w:rsidRPr="002A5BA1">
          <w:rPr>
            <w:rStyle w:val="af0"/>
            <w:rFonts w:ascii="宋体" w:hAnsi="宋体"/>
            <w:noProof/>
            <w:sz w:val="24"/>
            <w:szCs w:val="24"/>
          </w:rPr>
          <w:t xml:space="preserve">1 </w:t>
        </w:r>
        <w:r w:rsidRPr="002A5BA1">
          <w:rPr>
            <w:rStyle w:val="af0"/>
            <w:rFonts w:ascii="宋体" w:hAnsi="宋体" w:hint="eastAsia"/>
            <w:noProof/>
            <w:sz w:val="24"/>
            <w:szCs w:val="24"/>
          </w:rPr>
          <w:t>供货范围</w:t>
        </w:r>
        <w:r w:rsidRPr="002A5BA1">
          <w:rPr>
            <w:rFonts w:ascii="宋体" w:hAnsi="宋体"/>
            <w:noProof/>
            <w:webHidden/>
            <w:sz w:val="24"/>
            <w:szCs w:val="24"/>
          </w:rPr>
          <w:tab/>
        </w:r>
        <w:r w:rsidRPr="002A5BA1">
          <w:rPr>
            <w:rFonts w:ascii="宋体" w:hAnsi="宋体"/>
            <w:noProof/>
            <w:webHidden/>
            <w:sz w:val="24"/>
            <w:szCs w:val="24"/>
          </w:rPr>
          <w:fldChar w:fldCharType="begin"/>
        </w:r>
        <w:r w:rsidRPr="002A5BA1">
          <w:rPr>
            <w:rFonts w:ascii="宋体" w:hAnsi="宋体"/>
            <w:noProof/>
            <w:webHidden/>
            <w:sz w:val="24"/>
            <w:szCs w:val="24"/>
          </w:rPr>
          <w:instrText xml:space="preserve"> PAGEREF _Toc512034507 \h </w:instrText>
        </w:r>
        <w:r w:rsidRPr="002A5BA1">
          <w:rPr>
            <w:rFonts w:ascii="宋体" w:hAnsi="宋体"/>
            <w:noProof/>
            <w:webHidden/>
            <w:sz w:val="24"/>
            <w:szCs w:val="24"/>
          </w:rPr>
        </w:r>
        <w:r w:rsidRPr="002A5BA1">
          <w:rPr>
            <w:rFonts w:ascii="宋体" w:hAnsi="宋体"/>
            <w:noProof/>
            <w:webHidden/>
            <w:sz w:val="24"/>
            <w:szCs w:val="24"/>
          </w:rPr>
          <w:fldChar w:fldCharType="separate"/>
        </w:r>
        <w:r w:rsidRPr="002A5BA1">
          <w:rPr>
            <w:rFonts w:ascii="宋体" w:hAnsi="宋体"/>
            <w:noProof/>
            <w:webHidden/>
            <w:sz w:val="24"/>
            <w:szCs w:val="24"/>
          </w:rPr>
          <w:t>3</w:t>
        </w:r>
        <w:r w:rsidRPr="002A5BA1">
          <w:rPr>
            <w:rFonts w:ascii="宋体" w:hAnsi="宋体"/>
            <w:noProof/>
            <w:webHidden/>
            <w:sz w:val="24"/>
            <w:szCs w:val="24"/>
          </w:rPr>
          <w:fldChar w:fldCharType="end"/>
        </w:r>
      </w:hyperlink>
    </w:p>
    <w:p w:rsidR="008C7834" w:rsidRPr="002A5BA1" w:rsidRDefault="008E03BA" w:rsidP="008C7834">
      <w:pPr>
        <w:pStyle w:val="13"/>
        <w:rPr>
          <w:rFonts w:ascii="宋体" w:hAnsi="宋体"/>
          <w:b w:val="0"/>
          <w:bCs w:val="0"/>
          <w:caps w:val="0"/>
          <w:noProof/>
          <w:sz w:val="24"/>
          <w:szCs w:val="24"/>
        </w:rPr>
      </w:pPr>
      <w:hyperlink w:anchor="_Toc512034508" w:history="1">
        <w:r w:rsidR="008C7834" w:rsidRPr="002A5BA1">
          <w:rPr>
            <w:rStyle w:val="af0"/>
            <w:rFonts w:ascii="宋体" w:hAnsi="宋体"/>
            <w:noProof/>
            <w:sz w:val="24"/>
            <w:szCs w:val="24"/>
          </w:rPr>
          <w:t xml:space="preserve">2 </w:t>
        </w:r>
        <w:r w:rsidR="008C7834" w:rsidRPr="002A5BA1">
          <w:rPr>
            <w:rStyle w:val="af0"/>
            <w:rFonts w:ascii="宋体" w:hAnsi="宋体" w:hint="eastAsia"/>
            <w:noProof/>
            <w:sz w:val="24"/>
            <w:szCs w:val="24"/>
          </w:rPr>
          <w:t>技术参数</w:t>
        </w:r>
        <w:r w:rsidR="008C7834" w:rsidRPr="002A5BA1">
          <w:rPr>
            <w:rFonts w:ascii="宋体" w:hAnsi="宋体"/>
            <w:noProof/>
            <w:webHidden/>
            <w:sz w:val="24"/>
            <w:szCs w:val="24"/>
          </w:rPr>
          <w:tab/>
        </w:r>
        <w:r w:rsidR="008C7834" w:rsidRPr="002A5BA1">
          <w:rPr>
            <w:rFonts w:ascii="宋体" w:hAnsi="宋体" w:hint="eastAsia"/>
            <w:noProof/>
            <w:webHidden/>
            <w:sz w:val="24"/>
            <w:szCs w:val="24"/>
          </w:rPr>
          <w:t>3</w:t>
        </w:r>
      </w:hyperlink>
    </w:p>
    <w:p w:rsidR="008C7834" w:rsidRPr="002A5BA1" w:rsidRDefault="008E03BA" w:rsidP="008C7834">
      <w:pPr>
        <w:pStyle w:val="13"/>
        <w:rPr>
          <w:rFonts w:ascii="宋体" w:hAnsi="宋体"/>
          <w:b w:val="0"/>
          <w:bCs w:val="0"/>
          <w:caps w:val="0"/>
          <w:noProof/>
          <w:sz w:val="24"/>
          <w:szCs w:val="24"/>
        </w:rPr>
      </w:pPr>
      <w:hyperlink w:anchor="_Toc512034509" w:history="1">
        <w:r w:rsidR="008C7834" w:rsidRPr="002A5BA1">
          <w:rPr>
            <w:rStyle w:val="af0"/>
            <w:rFonts w:ascii="宋体" w:hAnsi="宋体"/>
            <w:noProof/>
            <w:sz w:val="24"/>
            <w:szCs w:val="24"/>
          </w:rPr>
          <w:t xml:space="preserve">3 </w:t>
        </w:r>
        <w:r w:rsidR="008C7834" w:rsidRPr="002A5BA1">
          <w:rPr>
            <w:rStyle w:val="af0"/>
            <w:rFonts w:ascii="宋体" w:hint="eastAsia"/>
            <w:noProof/>
            <w:sz w:val="24"/>
            <w:szCs w:val="24"/>
          </w:rPr>
          <w:t>基本结构及性能描述</w:t>
        </w:r>
        <w:r w:rsidR="008C7834" w:rsidRPr="002A5BA1">
          <w:rPr>
            <w:rFonts w:ascii="宋体" w:hAnsi="宋体"/>
            <w:noProof/>
            <w:webHidden/>
            <w:sz w:val="24"/>
            <w:szCs w:val="24"/>
          </w:rPr>
          <w:tab/>
        </w:r>
        <w:r w:rsidR="008C7834" w:rsidRPr="002A5BA1">
          <w:rPr>
            <w:rFonts w:ascii="宋体" w:hAnsi="宋体" w:hint="eastAsia"/>
            <w:noProof/>
            <w:webHidden/>
            <w:sz w:val="24"/>
            <w:szCs w:val="24"/>
          </w:rPr>
          <w:t>6</w:t>
        </w:r>
      </w:hyperlink>
    </w:p>
    <w:p w:rsidR="008C7834" w:rsidRPr="002A5BA1" w:rsidRDefault="008E03BA" w:rsidP="008C7834">
      <w:pPr>
        <w:pStyle w:val="13"/>
        <w:rPr>
          <w:rFonts w:ascii="宋体" w:hAnsi="宋体"/>
          <w:noProof/>
          <w:sz w:val="24"/>
          <w:szCs w:val="24"/>
          <w:u w:val="single"/>
        </w:rPr>
      </w:pPr>
      <w:hyperlink w:anchor="_Toc512034510" w:history="1">
        <w:r w:rsidR="008C7834" w:rsidRPr="002A5BA1">
          <w:rPr>
            <w:rStyle w:val="af0"/>
            <w:rFonts w:ascii="宋体" w:hAnsi="宋体"/>
            <w:noProof/>
            <w:sz w:val="24"/>
            <w:szCs w:val="24"/>
          </w:rPr>
          <w:t xml:space="preserve">4 </w:t>
        </w:r>
        <w:r w:rsidR="008C7834" w:rsidRPr="002A5BA1">
          <w:rPr>
            <w:rStyle w:val="af0"/>
            <w:rFonts w:ascii="宋体" w:hAnsi="宋体" w:hint="eastAsia"/>
            <w:noProof/>
            <w:sz w:val="24"/>
            <w:szCs w:val="24"/>
          </w:rPr>
          <w:t>职责与分工</w:t>
        </w:r>
        <w:r w:rsidR="008C7834" w:rsidRPr="002A5BA1">
          <w:rPr>
            <w:rFonts w:ascii="宋体" w:hAnsi="宋体"/>
            <w:noProof/>
            <w:webHidden/>
            <w:sz w:val="24"/>
            <w:szCs w:val="24"/>
          </w:rPr>
          <w:tab/>
        </w:r>
        <w:r w:rsidR="008C7834" w:rsidRPr="002A5BA1">
          <w:rPr>
            <w:rFonts w:ascii="宋体" w:hAnsi="宋体" w:hint="eastAsia"/>
            <w:noProof/>
            <w:webHidden/>
            <w:sz w:val="24"/>
            <w:szCs w:val="24"/>
          </w:rPr>
          <w:t>1</w:t>
        </w:r>
        <w:r w:rsidR="00991493">
          <w:rPr>
            <w:rFonts w:ascii="宋体" w:hAnsi="宋体" w:hint="eastAsia"/>
            <w:noProof/>
            <w:webHidden/>
            <w:sz w:val="24"/>
            <w:szCs w:val="24"/>
          </w:rPr>
          <w:t>4</w:t>
        </w:r>
      </w:hyperlink>
    </w:p>
    <w:p w:rsidR="008C7834" w:rsidRPr="002A5BA1" w:rsidRDefault="008E03BA" w:rsidP="008C7834">
      <w:pPr>
        <w:pStyle w:val="13"/>
        <w:rPr>
          <w:rFonts w:ascii="宋体" w:hAnsi="宋体"/>
          <w:b w:val="0"/>
          <w:bCs w:val="0"/>
          <w:caps w:val="0"/>
          <w:noProof/>
          <w:sz w:val="24"/>
          <w:szCs w:val="24"/>
        </w:rPr>
      </w:pPr>
      <w:hyperlink w:anchor="_Toc512034511" w:history="1">
        <w:r w:rsidR="008C7834" w:rsidRPr="002A5BA1">
          <w:rPr>
            <w:rStyle w:val="af0"/>
            <w:rFonts w:ascii="宋体" w:hAnsi="宋体"/>
            <w:noProof/>
            <w:sz w:val="24"/>
            <w:szCs w:val="24"/>
          </w:rPr>
          <w:t xml:space="preserve">5 </w:t>
        </w:r>
        <w:r w:rsidR="008C7834" w:rsidRPr="002A5BA1">
          <w:rPr>
            <w:rStyle w:val="af0"/>
            <w:rFonts w:ascii="宋体" w:hAnsi="宋体" w:hint="eastAsia"/>
            <w:noProof/>
            <w:sz w:val="24"/>
            <w:szCs w:val="24"/>
          </w:rPr>
          <w:t>供货、安装与试运行</w:t>
        </w:r>
        <w:r w:rsidR="008C7834" w:rsidRPr="002A5BA1">
          <w:rPr>
            <w:rFonts w:ascii="宋体" w:hAnsi="宋体"/>
            <w:noProof/>
            <w:webHidden/>
            <w:sz w:val="24"/>
            <w:szCs w:val="24"/>
          </w:rPr>
          <w:tab/>
        </w:r>
      </w:hyperlink>
      <w:r w:rsidR="008C7834" w:rsidRPr="002A5BA1">
        <w:rPr>
          <w:rStyle w:val="af0"/>
          <w:rFonts w:ascii="宋体" w:hAnsi="宋体" w:hint="eastAsia"/>
          <w:noProof/>
          <w:color w:val="auto"/>
          <w:sz w:val="24"/>
          <w:szCs w:val="24"/>
          <w:u w:val="none"/>
        </w:rPr>
        <w:t>1</w:t>
      </w:r>
      <w:r w:rsidR="00991493">
        <w:rPr>
          <w:rStyle w:val="af0"/>
          <w:rFonts w:ascii="宋体" w:hAnsi="宋体" w:hint="eastAsia"/>
          <w:noProof/>
          <w:color w:val="auto"/>
          <w:sz w:val="24"/>
          <w:szCs w:val="24"/>
          <w:u w:val="none"/>
        </w:rPr>
        <w:t>4</w:t>
      </w:r>
    </w:p>
    <w:p w:rsidR="008C7834" w:rsidRPr="002A5BA1" w:rsidRDefault="008E03BA" w:rsidP="008C7834">
      <w:pPr>
        <w:pStyle w:val="13"/>
        <w:rPr>
          <w:rFonts w:ascii="宋体" w:hAnsi="宋体"/>
          <w:b w:val="0"/>
          <w:bCs w:val="0"/>
          <w:caps w:val="0"/>
          <w:noProof/>
          <w:sz w:val="24"/>
          <w:szCs w:val="24"/>
        </w:rPr>
      </w:pPr>
      <w:hyperlink w:anchor="_Toc512034512" w:history="1">
        <w:r w:rsidR="008C7834" w:rsidRPr="002A5BA1">
          <w:rPr>
            <w:rStyle w:val="af0"/>
            <w:rFonts w:ascii="宋体" w:hAnsi="宋体"/>
            <w:noProof/>
            <w:color w:val="auto"/>
            <w:sz w:val="24"/>
            <w:szCs w:val="24"/>
            <w:u w:val="none"/>
          </w:rPr>
          <w:t xml:space="preserve">6 </w:t>
        </w:r>
        <w:r w:rsidR="008C7834" w:rsidRPr="002A5BA1">
          <w:rPr>
            <w:rStyle w:val="af0"/>
            <w:rFonts w:ascii="宋体" w:hAnsi="宋体" w:hint="eastAsia"/>
            <w:noProof/>
            <w:color w:val="auto"/>
            <w:sz w:val="24"/>
            <w:szCs w:val="24"/>
            <w:u w:val="none"/>
          </w:rPr>
          <w:t>验收</w:t>
        </w:r>
        <w:r w:rsidR="008C7834" w:rsidRPr="002A5BA1">
          <w:rPr>
            <w:rFonts w:ascii="宋体" w:hAnsi="宋体"/>
            <w:noProof/>
            <w:webHidden/>
            <w:sz w:val="24"/>
            <w:szCs w:val="24"/>
          </w:rPr>
          <w:tab/>
        </w:r>
      </w:hyperlink>
      <w:r w:rsidR="008C7834" w:rsidRPr="002A5BA1">
        <w:rPr>
          <w:rStyle w:val="af0"/>
          <w:rFonts w:ascii="宋体" w:hAnsi="宋体" w:hint="eastAsia"/>
          <w:noProof/>
          <w:color w:val="auto"/>
          <w:sz w:val="24"/>
          <w:szCs w:val="24"/>
          <w:u w:val="none"/>
        </w:rPr>
        <w:t>1</w:t>
      </w:r>
      <w:r w:rsidR="00991493">
        <w:rPr>
          <w:rStyle w:val="af0"/>
          <w:rFonts w:ascii="宋体" w:hAnsi="宋体" w:hint="eastAsia"/>
          <w:noProof/>
          <w:color w:val="auto"/>
          <w:sz w:val="24"/>
          <w:szCs w:val="24"/>
          <w:u w:val="none"/>
        </w:rPr>
        <w:t>4</w:t>
      </w:r>
    </w:p>
    <w:p w:rsidR="008C7834" w:rsidRPr="002A5BA1" w:rsidRDefault="008E03BA" w:rsidP="008C7834">
      <w:pPr>
        <w:pStyle w:val="13"/>
        <w:rPr>
          <w:rStyle w:val="af0"/>
          <w:rFonts w:ascii="宋体" w:hAnsi="宋体"/>
          <w:noProof/>
          <w:color w:val="auto"/>
          <w:sz w:val="24"/>
          <w:szCs w:val="24"/>
          <w:u w:val="none"/>
        </w:rPr>
      </w:pPr>
      <w:hyperlink w:anchor="_Toc512034513" w:history="1">
        <w:r w:rsidR="008C7834" w:rsidRPr="002A5BA1">
          <w:rPr>
            <w:rStyle w:val="af0"/>
            <w:rFonts w:ascii="宋体" w:hAnsi="宋体"/>
            <w:noProof/>
            <w:color w:val="auto"/>
            <w:sz w:val="24"/>
            <w:szCs w:val="24"/>
            <w:u w:val="none"/>
          </w:rPr>
          <w:t xml:space="preserve">7 </w:t>
        </w:r>
        <w:r w:rsidR="008C7834" w:rsidRPr="002A5BA1">
          <w:rPr>
            <w:rStyle w:val="af0"/>
            <w:rFonts w:ascii="宋体" w:hAnsi="宋体" w:hint="eastAsia"/>
            <w:noProof/>
            <w:color w:val="auto"/>
            <w:sz w:val="24"/>
            <w:szCs w:val="24"/>
            <w:u w:val="none"/>
          </w:rPr>
          <w:t>质量保证与服务</w:t>
        </w:r>
        <w:r w:rsidR="008C7834" w:rsidRPr="002A5BA1">
          <w:rPr>
            <w:rFonts w:ascii="宋体" w:hAnsi="宋体"/>
            <w:noProof/>
            <w:webHidden/>
            <w:sz w:val="24"/>
            <w:szCs w:val="24"/>
          </w:rPr>
          <w:tab/>
        </w:r>
      </w:hyperlink>
      <w:r w:rsidR="008C7834" w:rsidRPr="002A5BA1">
        <w:rPr>
          <w:rStyle w:val="af0"/>
          <w:rFonts w:ascii="宋体" w:hAnsi="宋体" w:hint="eastAsia"/>
          <w:noProof/>
          <w:color w:val="auto"/>
          <w:sz w:val="24"/>
          <w:szCs w:val="24"/>
          <w:u w:val="none"/>
        </w:rPr>
        <w:t>1</w:t>
      </w:r>
      <w:r w:rsidR="00991493">
        <w:rPr>
          <w:rStyle w:val="af0"/>
          <w:rFonts w:ascii="宋体" w:hAnsi="宋体" w:hint="eastAsia"/>
          <w:noProof/>
          <w:color w:val="auto"/>
          <w:sz w:val="24"/>
          <w:szCs w:val="24"/>
          <w:u w:val="none"/>
        </w:rPr>
        <w:t>5</w:t>
      </w:r>
    </w:p>
    <w:p w:rsidR="008C7834" w:rsidRPr="002A5BA1" w:rsidRDefault="008E03BA" w:rsidP="008C7834">
      <w:pPr>
        <w:pStyle w:val="13"/>
        <w:rPr>
          <w:rFonts w:ascii="宋体" w:hAnsi="宋体"/>
          <w:b w:val="0"/>
          <w:bCs w:val="0"/>
          <w:caps w:val="0"/>
          <w:noProof/>
          <w:sz w:val="24"/>
          <w:szCs w:val="24"/>
        </w:rPr>
      </w:pPr>
      <w:hyperlink w:anchor="_Toc512034515" w:history="1">
        <w:r w:rsidR="008C7834" w:rsidRPr="002A5BA1">
          <w:rPr>
            <w:rStyle w:val="af0"/>
            <w:rFonts w:ascii="宋体" w:hAnsi="宋体"/>
            <w:noProof/>
            <w:color w:val="auto"/>
            <w:sz w:val="24"/>
            <w:szCs w:val="24"/>
            <w:u w:val="none"/>
          </w:rPr>
          <w:t>8</w:t>
        </w:r>
        <w:r w:rsidR="008C7834" w:rsidRPr="002A5BA1">
          <w:rPr>
            <w:rStyle w:val="af0"/>
            <w:rFonts w:ascii="宋体" w:hAnsi="宋体" w:hint="eastAsia"/>
            <w:noProof/>
            <w:color w:val="auto"/>
            <w:sz w:val="24"/>
            <w:szCs w:val="24"/>
            <w:u w:val="none"/>
          </w:rPr>
          <w:t>随机技术资料</w:t>
        </w:r>
        <w:r w:rsidR="008C7834" w:rsidRPr="002A5BA1">
          <w:rPr>
            <w:rFonts w:ascii="宋体" w:hAnsi="宋体"/>
            <w:noProof/>
            <w:webHidden/>
            <w:sz w:val="24"/>
            <w:szCs w:val="24"/>
          </w:rPr>
          <w:tab/>
        </w:r>
      </w:hyperlink>
      <w:r w:rsidR="008C7834" w:rsidRPr="002A5BA1">
        <w:rPr>
          <w:rStyle w:val="af0"/>
          <w:rFonts w:ascii="宋体" w:hAnsi="宋体" w:hint="eastAsia"/>
          <w:noProof/>
          <w:color w:val="auto"/>
          <w:sz w:val="24"/>
          <w:szCs w:val="24"/>
          <w:u w:val="none"/>
        </w:rPr>
        <w:t>1</w:t>
      </w:r>
      <w:r w:rsidR="00991493">
        <w:rPr>
          <w:rStyle w:val="af0"/>
          <w:rFonts w:ascii="宋体" w:hAnsi="宋体" w:hint="eastAsia"/>
          <w:noProof/>
          <w:color w:val="auto"/>
          <w:sz w:val="24"/>
          <w:szCs w:val="24"/>
          <w:u w:val="none"/>
        </w:rPr>
        <w:t>5</w:t>
      </w:r>
    </w:p>
    <w:p w:rsidR="008C7834" w:rsidRPr="002A5BA1" w:rsidRDefault="008E03BA" w:rsidP="008C7834">
      <w:pPr>
        <w:pStyle w:val="13"/>
        <w:rPr>
          <w:rFonts w:ascii="宋体" w:hAnsi="宋体"/>
          <w:b w:val="0"/>
          <w:bCs w:val="0"/>
          <w:caps w:val="0"/>
          <w:noProof/>
          <w:sz w:val="24"/>
          <w:szCs w:val="24"/>
        </w:rPr>
      </w:pPr>
      <w:hyperlink w:anchor="_Toc512034515" w:history="1">
        <w:r w:rsidR="008C7834" w:rsidRPr="002A5BA1">
          <w:rPr>
            <w:rStyle w:val="af0"/>
            <w:rFonts w:ascii="宋体" w:hAnsi="宋体"/>
            <w:noProof/>
            <w:color w:val="auto"/>
            <w:sz w:val="24"/>
            <w:szCs w:val="24"/>
            <w:u w:val="none"/>
          </w:rPr>
          <w:t>9</w:t>
        </w:r>
        <w:r w:rsidR="008C7834" w:rsidRPr="002A5BA1">
          <w:rPr>
            <w:rStyle w:val="af0"/>
            <w:rFonts w:ascii="宋体" w:hAnsi="宋体" w:hint="eastAsia"/>
            <w:noProof/>
            <w:color w:val="auto"/>
            <w:sz w:val="24"/>
            <w:szCs w:val="24"/>
            <w:u w:val="none"/>
          </w:rPr>
          <w:t>其他</w:t>
        </w:r>
        <w:r w:rsidR="008C7834" w:rsidRPr="002A5BA1">
          <w:rPr>
            <w:rFonts w:ascii="宋体" w:hAnsi="宋体"/>
            <w:noProof/>
            <w:webHidden/>
            <w:sz w:val="24"/>
            <w:szCs w:val="24"/>
          </w:rPr>
          <w:tab/>
        </w:r>
      </w:hyperlink>
      <w:r w:rsidR="008C7834" w:rsidRPr="002A5BA1">
        <w:rPr>
          <w:rStyle w:val="af0"/>
          <w:rFonts w:ascii="宋体" w:hAnsi="宋体" w:hint="eastAsia"/>
          <w:noProof/>
          <w:color w:val="auto"/>
          <w:sz w:val="24"/>
          <w:szCs w:val="24"/>
          <w:u w:val="none"/>
        </w:rPr>
        <w:t>1</w:t>
      </w:r>
      <w:r w:rsidR="00991493">
        <w:rPr>
          <w:rStyle w:val="af0"/>
          <w:rFonts w:ascii="宋体" w:hAnsi="宋体" w:hint="eastAsia"/>
          <w:noProof/>
          <w:color w:val="auto"/>
          <w:sz w:val="24"/>
          <w:szCs w:val="24"/>
          <w:u w:val="none"/>
        </w:rPr>
        <w:t>6</w:t>
      </w:r>
    </w:p>
    <w:p w:rsidR="008C7834" w:rsidRPr="002A5BA1" w:rsidRDefault="008C7834" w:rsidP="008C7834">
      <w:pPr>
        <w:rPr>
          <w:rFonts w:ascii="宋体" w:hAnsi="宋体"/>
          <w:b/>
          <w:bCs/>
          <w:szCs w:val="24"/>
          <w:lang w:val="zh-CN"/>
        </w:rPr>
      </w:pPr>
      <w:r w:rsidRPr="002A5BA1">
        <w:rPr>
          <w:rFonts w:ascii="宋体" w:hAnsi="宋体"/>
          <w:b/>
          <w:bCs/>
          <w:szCs w:val="24"/>
          <w:lang w:val="zh-CN"/>
        </w:rPr>
        <w:fldChar w:fldCharType="end"/>
      </w:r>
    </w:p>
    <w:p w:rsidR="008C7834" w:rsidRPr="002A5BA1" w:rsidRDefault="008C7834">
      <w:pPr>
        <w:widowControl/>
        <w:jc w:val="left"/>
        <w:rPr>
          <w:rFonts w:ascii="宋体" w:hAnsi="宋体"/>
          <w:b/>
          <w:bCs/>
          <w:szCs w:val="24"/>
          <w:lang w:val="zh-CN"/>
        </w:rPr>
      </w:pPr>
      <w:r w:rsidRPr="002A5BA1">
        <w:rPr>
          <w:rFonts w:ascii="宋体" w:hAnsi="宋体"/>
          <w:b/>
          <w:bCs/>
          <w:szCs w:val="24"/>
          <w:lang w:val="zh-CN"/>
        </w:rPr>
        <w:br w:type="page"/>
      </w:r>
    </w:p>
    <w:p w:rsidR="008C7834" w:rsidRPr="002A5BA1" w:rsidRDefault="008C7834" w:rsidP="008C7834">
      <w:pPr>
        <w:rPr>
          <w:rFonts w:cs="宋体"/>
          <w:b/>
          <w:bCs/>
          <w:sz w:val="32"/>
          <w:szCs w:val="32"/>
        </w:rPr>
      </w:pPr>
    </w:p>
    <w:p w:rsidR="00535C44" w:rsidRPr="00EB79D3" w:rsidRDefault="00535C44" w:rsidP="00535C44">
      <w:pPr>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b/>
          <w:bCs/>
          <w:sz w:val="24"/>
          <w:szCs w:val="24"/>
        </w:rPr>
        <w:t>一、供货范围</w:t>
      </w:r>
    </w:p>
    <w:p w:rsidR="00535C44" w:rsidRPr="00EB79D3" w:rsidRDefault="00535C44" w:rsidP="00535C44">
      <w:pPr>
        <w:ind w:left="570"/>
        <w:rPr>
          <w:rFonts w:asciiTheme="minorEastAsia" w:eastAsiaTheme="minorEastAsia" w:hAnsiTheme="minorEastAsia" w:cs="楷体_GB2312"/>
          <w:b/>
          <w:bCs/>
          <w:sz w:val="24"/>
          <w:szCs w:val="24"/>
        </w:rPr>
      </w:pPr>
      <w:r w:rsidRPr="00EB79D3">
        <w:rPr>
          <w:rFonts w:asciiTheme="minorEastAsia" w:eastAsiaTheme="minorEastAsia" w:hAnsiTheme="minorEastAsia" w:cs="楷体_GB2312" w:hint="eastAsia"/>
          <w:b/>
          <w:bCs/>
          <w:sz w:val="24"/>
          <w:szCs w:val="24"/>
        </w:rPr>
        <w:t>1、供货产品名称</w:t>
      </w:r>
      <w:r w:rsidR="00FF1277" w:rsidRPr="00EB79D3">
        <w:rPr>
          <w:rFonts w:asciiTheme="minorEastAsia" w:eastAsiaTheme="minorEastAsia" w:hAnsiTheme="minorEastAsia" w:cs="楷体_GB2312" w:hint="eastAsia"/>
          <w:b/>
          <w:bCs/>
          <w:sz w:val="24"/>
          <w:szCs w:val="24"/>
        </w:rPr>
        <w:t>及数量</w:t>
      </w:r>
      <w:r w:rsidRPr="00EB79D3">
        <w:rPr>
          <w:rFonts w:asciiTheme="minorEastAsia" w:eastAsiaTheme="minorEastAsia" w:hAnsiTheme="minorEastAsia" w:cs="楷体_GB2312" w:hint="eastAsia"/>
          <w:b/>
          <w:bCs/>
          <w:sz w:val="24"/>
          <w:szCs w:val="24"/>
        </w:rPr>
        <w:t>：</w:t>
      </w:r>
      <w:r w:rsidR="0057045C" w:rsidRPr="00EB79D3">
        <w:rPr>
          <w:rFonts w:asciiTheme="minorEastAsia" w:eastAsiaTheme="minorEastAsia" w:hAnsiTheme="minorEastAsia" w:cs="楷体_GB2312" w:hint="eastAsia"/>
          <w:b/>
          <w:bCs/>
          <w:sz w:val="24"/>
          <w:szCs w:val="24"/>
        </w:rPr>
        <w:t>88″</w:t>
      </w:r>
      <w:r w:rsidR="00FF1277" w:rsidRPr="00EB79D3">
        <w:rPr>
          <w:rFonts w:asciiTheme="minorEastAsia" w:eastAsiaTheme="minorEastAsia" w:hAnsiTheme="minorEastAsia" w:cs="楷体_GB2312" w:hint="eastAsia"/>
          <w:b/>
          <w:bCs/>
          <w:sz w:val="24"/>
          <w:szCs w:val="24"/>
        </w:rPr>
        <w:t>全钢工程</w:t>
      </w:r>
      <w:r w:rsidR="00B37115" w:rsidRPr="00EB79D3">
        <w:rPr>
          <w:rFonts w:asciiTheme="minorEastAsia" w:eastAsiaTheme="minorEastAsia" w:hAnsiTheme="minorEastAsia" w:cs="楷体_GB2312" w:hint="eastAsia"/>
          <w:b/>
          <w:bCs/>
          <w:sz w:val="24"/>
          <w:szCs w:val="24"/>
        </w:rPr>
        <w:t>子午</w:t>
      </w:r>
      <w:r w:rsidR="00FF1277" w:rsidRPr="00EB79D3">
        <w:rPr>
          <w:rFonts w:asciiTheme="minorEastAsia" w:eastAsiaTheme="minorEastAsia" w:hAnsiTheme="minorEastAsia" w:cs="楷体_GB2312" w:hint="eastAsia"/>
          <w:b/>
          <w:bCs/>
          <w:sz w:val="24"/>
          <w:szCs w:val="24"/>
        </w:rPr>
        <w:t>胎</w:t>
      </w:r>
      <w:r w:rsidR="00AD690B">
        <w:rPr>
          <w:rFonts w:asciiTheme="minorEastAsia" w:eastAsiaTheme="minorEastAsia" w:hAnsiTheme="minorEastAsia" w:cs="楷体_GB2312" w:hint="eastAsia"/>
          <w:b/>
          <w:bCs/>
          <w:sz w:val="24"/>
          <w:szCs w:val="24"/>
        </w:rPr>
        <w:t>单</w:t>
      </w:r>
      <w:r w:rsidR="0057045C" w:rsidRPr="00EB79D3">
        <w:rPr>
          <w:rFonts w:asciiTheme="minorEastAsia" w:eastAsiaTheme="minorEastAsia" w:hAnsiTheme="minorEastAsia" w:cs="楷体_GB2312" w:hint="eastAsia"/>
          <w:b/>
          <w:bCs/>
          <w:sz w:val="24"/>
          <w:szCs w:val="24"/>
        </w:rPr>
        <w:t>模液压硫化机</w:t>
      </w:r>
      <w:r w:rsidR="00FF1277" w:rsidRPr="00EB79D3">
        <w:rPr>
          <w:rFonts w:asciiTheme="minorEastAsia" w:eastAsiaTheme="minorEastAsia" w:hAnsiTheme="minorEastAsia" w:cs="楷体_GB2312" w:hint="eastAsia"/>
          <w:b/>
          <w:bCs/>
          <w:sz w:val="24"/>
          <w:szCs w:val="24"/>
        </w:rPr>
        <w:t xml:space="preserve"> </w:t>
      </w:r>
      <w:r w:rsidR="00FF1277" w:rsidRPr="00EB79D3">
        <w:rPr>
          <w:rFonts w:asciiTheme="minorEastAsia" w:eastAsiaTheme="minorEastAsia" w:hAnsiTheme="minorEastAsia" w:cs="楷体_GB2312"/>
          <w:b/>
          <w:bCs/>
          <w:sz w:val="24"/>
          <w:szCs w:val="24"/>
        </w:rPr>
        <w:t xml:space="preserve">    </w:t>
      </w:r>
      <w:r w:rsidR="00FF1277" w:rsidRPr="00EB79D3">
        <w:rPr>
          <w:rFonts w:asciiTheme="minorEastAsia" w:eastAsiaTheme="minorEastAsia" w:hAnsiTheme="minorEastAsia" w:cs="楷体_GB2312" w:hint="eastAsia"/>
          <w:b/>
          <w:bCs/>
          <w:sz w:val="24"/>
          <w:szCs w:val="24"/>
        </w:rPr>
        <w:t>1台</w:t>
      </w:r>
    </w:p>
    <w:p w:rsidR="00535C44" w:rsidRPr="00EB79D3" w:rsidRDefault="00535C44" w:rsidP="00535C44">
      <w:pPr>
        <w:ind w:left="57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该设备包含以下内容：</w:t>
      </w:r>
    </w:p>
    <w:p w:rsid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机座、主传动系统、装卸胎装置、横梁装置、</w:t>
      </w:r>
      <w:r w:rsidR="001C3F3A" w:rsidRPr="00EB79D3">
        <w:rPr>
          <w:rFonts w:asciiTheme="minorEastAsia" w:eastAsiaTheme="minorEastAsia" w:hAnsiTheme="minorEastAsia" w:cs="楷体_GB2312" w:hint="eastAsia"/>
          <w:sz w:val="24"/>
          <w:szCs w:val="24"/>
        </w:rPr>
        <w:t>热板系统</w:t>
      </w:r>
      <w:r w:rsidRPr="00EB79D3">
        <w:rPr>
          <w:rFonts w:asciiTheme="minorEastAsia" w:eastAsiaTheme="minorEastAsia" w:hAnsiTheme="minorEastAsia" w:cs="楷体_GB2312" w:hint="eastAsia"/>
          <w:sz w:val="24"/>
          <w:szCs w:val="24"/>
        </w:rPr>
        <w:t>、中心机构、活络模驱动装置、安全机构、测力机构、</w:t>
      </w:r>
      <w:r w:rsidR="00360925" w:rsidRPr="00EB79D3">
        <w:rPr>
          <w:rFonts w:asciiTheme="minorEastAsia" w:eastAsiaTheme="minorEastAsia" w:hAnsiTheme="minorEastAsia" w:cs="楷体_GB2312" w:hint="eastAsia"/>
          <w:sz w:val="24"/>
          <w:szCs w:val="24"/>
        </w:rPr>
        <w:t>液压系统</w:t>
      </w:r>
      <w:r w:rsidR="00E671A1" w:rsidRPr="00EB79D3">
        <w:rPr>
          <w:rFonts w:asciiTheme="minorEastAsia" w:eastAsiaTheme="minorEastAsia" w:hAnsiTheme="minorEastAsia" w:cs="楷体_GB2312" w:hint="eastAsia"/>
          <w:sz w:val="24"/>
          <w:szCs w:val="24"/>
        </w:rPr>
        <w:t>、模具更换装置</w:t>
      </w:r>
      <w:r w:rsidRPr="00EB79D3">
        <w:rPr>
          <w:rFonts w:asciiTheme="minorEastAsia" w:eastAsiaTheme="minorEastAsia" w:hAnsiTheme="minorEastAsia" w:cs="楷体_GB2312" w:hint="eastAsia"/>
          <w:sz w:val="24"/>
          <w:szCs w:val="24"/>
        </w:rPr>
        <w:t>，不含存胎小车</w:t>
      </w:r>
      <w:r w:rsidR="00634449" w:rsidRPr="00EB79D3">
        <w:rPr>
          <w:rFonts w:asciiTheme="minorEastAsia" w:eastAsiaTheme="minorEastAsia" w:hAnsiTheme="minorEastAsia" w:cs="楷体_GB2312" w:hint="eastAsia"/>
          <w:sz w:val="24"/>
          <w:szCs w:val="24"/>
        </w:rPr>
        <w:t>（需提供存胎小车图纸）</w:t>
      </w:r>
    </w:p>
    <w:p w:rsid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管道系统含热工管路、液压管路、气动控制管路、润滑管路等。</w:t>
      </w:r>
    </w:p>
    <w:p w:rsid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控制系统包括操作柜、机台线缆、相关控制仪表、气动元件及连接管线等。</w:t>
      </w:r>
    </w:p>
    <w:p w:rsidR="00535C44" w:rsidRP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备件</w:t>
      </w:r>
    </w:p>
    <w:p w:rsidR="00535C44" w:rsidRPr="00EB79D3" w:rsidRDefault="00B37115" w:rsidP="00EB79D3">
      <w:pPr>
        <w:tabs>
          <w:tab w:val="left" w:pos="990"/>
          <w:tab w:val="left" w:pos="1410"/>
        </w:tabs>
        <w:ind w:leftChars="500" w:left="105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中心机构密封圈</w:t>
      </w:r>
      <w:r w:rsidR="00AD690B">
        <w:rPr>
          <w:rFonts w:asciiTheme="minorEastAsia" w:eastAsiaTheme="minorEastAsia" w:hAnsiTheme="minorEastAsia" w:cs="楷体_GB2312" w:hint="eastAsia"/>
          <w:sz w:val="24"/>
          <w:szCs w:val="24"/>
        </w:rPr>
        <w:t>1</w:t>
      </w:r>
      <w:r w:rsidRPr="00EB79D3">
        <w:rPr>
          <w:rFonts w:asciiTheme="minorEastAsia" w:eastAsiaTheme="minorEastAsia" w:hAnsiTheme="minorEastAsia" w:cs="楷体_GB2312" w:hint="eastAsia"/>
          <w:sz w:val="24"/>
          <w:szCs w:val="24"/>
        </w:rPr>
        <w:t>整套</w:t>
      </w:r>
      <w:r w:rsidR="001C3F3A" w:rsidRPr="00EB79D3">
        <w:rPr>
          <w:rFonts w:asciiTheme="minorEastAsia" w:eastAsiaTheme="minorEastAsia" w:hAnsiTheme="minorEastAsia" w:cs="楷体_GB2312" w:hint="eastAsia"/>
          <w:sz w:val="24"/>
          <w:szCs w:val="24"/>
        </w:rPr>
        <w:t>（附图纸）</w:t>
      </w:r>
      <w:r w:rsidRPr="00EB79D3">
        <w:rPr>
          <w:rFonts w:asciiTheme="minorEastAsia" w:eastAsiaTheme="minorEastAsia" w:hAnsiTheme="minorEastAsia" w:cs="楷体_GB2312" w:hint="eastAsia"/>
          <w:sz w:val="24"/>
          <w:szCs w:val="24"/>
        </w:rPr>
        <w:t>、</w:t>
      </w:r>
      <w:r w:rsidR="000E68D9" w:rsidRPr="00EB79D3">
        <w:rPr>
          <w:rFonts w:asciiTheme="minorEastAsia" w:eastAsiaTheme="minorEastAsia" w:hAnsiTheme="minorEastAsia" w:cs="楷体_GB2312" w:hint="eastAsia"/>
          <w:sz w:val="24"/>
          <w:szCs w:val="24"/>
        </w:rPr>
        <w:t>所有油缸密封包（1台份并附图）、</w:t>
      </w:r>
      <w:r w:rsidRPr="00EB79D3">
        <w:rPr>
          <w:rFonts w:asciiTheme="minorEastAsia" w:eastAsiaTheme="minorEastAsia" w:hAnsiTheme="minorEastAsia" w:cs="楷体_GB2312" w:hint="eastAsia"/>
          <w:sz w:val="24"/>
          <w:szCs w:val="24"/>
        </w:rPr>
        <w:t>精度校验工具工装一套</w:t>
      </w:r>
    </w:p>
    <w:p w:rsidR="00535C44" w:rsidRP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设备调试/培训服务</w:t>
      </w:r>
    </w:p>
    <w:p w:rsidR="00535C44" w:rsidRP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随机技术文件</w:t>
      </w:r>
    </w:p>
    <w:p w:rsidR="00535C44" w:rsidRP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设备安装的各类图纸</w:t>
      </w:r>
    </w:p>
    <w:p w:rsidR="00535C44" w:rsidRPr="00EB79D3" w:rsidRDefault="00535C44" w:rsidP="00EB79D3">
      <w:pPr>
        <w:pStyle w:val="af"/>
        <w:numPr>
          <w:ilvl w:val="0"/>
          <w:numId w:val="32"/>
        </w:numPr>
        <w:tabs>
          <w:tab w:val="left" w:pos="990"/>
          <w:tab w:val="left" w:pos="1410"/>
        </w:tabs>
        <w:ind w:firstLineChars="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合格证</w:t>
      </w:r>
    </w:p>
    <w:p w:rsidR="00535C44" w:rsidRPr="00EB79D3" w:rsidRDefault="00535C44" w:rsidP="00991493">
      <w:pPr>
        <w:ind w:left="570"/>
        <w:rPr>
          <w:rFonts w:asciiTheme="minorEastAsia" w:eastAsiaTheme="minorEastAsia" w:hAnsiTheme="minorEastAsia" w:cs="楷体_GB2312"/>
          <w:b/>
          <w:bCs/>
          <w:sz w:val="24"/>
          <w:szCs w:val="24"/>
        </w:rPr>
      </w:pPr>
      <w:r w:rsidRPr="00EB79D3">
        <w:rPr>
          <w:rFonts w:asciiTheme="minorEastAsia" w:eastAsiaTheme="minorEastAsia" w:hAnsiTheme="minorEastAsia" w:cs="楷体_GB2312" w:hint="eastAsia"/>
          <w:b/>
          <w:bCs/>
          <w:sz w:val="24"/>
          <w:szCs w:val="24"/>
        </w:rPr>
        <w:t>2、设备规格型号：88</w:t>
      </w:r>
      <w:r w:rsidR="00AD690B">
        <w:rPr>
          <w:rFonts w:asciiTheme="minorEastAsia" w:eastAsiaTheme="minorEastAsia" w:hAnsiTheme="minorEastAsia" w:cs="楷体_GB2312" w:hint="eastAsia"/>
          <w:b/>
          <w:bCs/>
          <w:sz w:val="24"/>
          <w:szCs w:val="24"/>
        </w:rPr>
        <w:t>″单</w:t>
      </w:r>
      <w:r w:rsidRPr="00EB79D3">
        <w:rPr>
          <w:rFonts w:asciiTheme="minorEastAsia" w:eastAsiaTheme="minorEastAsia" w:hAnsiTheme="minorEastAsia" w:cs="楷体_GB2312" w:hint="eastAsia"/>
          <w:b/>
          <w:bCs/>
          <w:sz w:val="24"/>
          <w:szCs w:val="24"/>
        </w:rPr>
        <w:t>模液压硫化机</w:t>
      </w:r>
      <w:r w:rsidR="00991493" w:rsidRPr="00EB79D3">
        <w:rPr>
          <w:rFonts w:asciiTheme="minorEastAsia" w:eastAsiaTheme="minorEastAsia" w:hAnsiTheme="minorEastAsia" w:cs="楷体_GB2312"/>
          <w:b/>
          <w:bCs/>
          <w:sz w:val="24"/>
          <w:szCs w:val="24"/>
        </w:rPr>
        <w:t xml:space="preserve"> </w:t>
      </w:r>
    </w:p>
    <w:p w:rsidR="00103C61" w:rsidRPr="00EB79D3" w:rsidRDefault="00991493" w:rsidP="00535C44">
      <w:pPr>
        <w:ind w:left="570"/>
        <w:rPr>
          <w:rFonts w:asciiTheme="minorEastAsia" w:eastAsiaTheme="minorEastAsia" w:hAnsiTheme="minorEastAsia" w:cs="楷体_GB2312"/>
          <w:b/>
          <w:bCs/>
          <w:sz w:val="24"/>
          <w:szCs w:val="24"/>
        </w:rPr>
      </w:pPr>
      <w:r>
        <w:rPr>
          <w:rFonts w:asciiTheme="minorEastAsia" w:eastAsiaTheme="minorEastAsia" w:hAnsiTheme="minorEastAsia" w:cs="楷体_GB2312" w:hint="eastAsia"/>
          <w:b/>
          <w:bCs/>
          <w:sz w:val="24"/>
          <w:szCs w:val="24"/>
        </w:rPr>
        <w:t>3</w:t>
      </w:r>
      <w:r w:rsidR="00535C44" w:rsidRPr="00EB79D3">
        <w:rPr>
          <w:rFonts w:asciiTheme="minorEastAsia" w:eastAsiaTheme="minorEastAsia" w:hAnsiTheme="minorEastAsia" w:cs="楷体_GB2312" w:hint="eastAsia"/>
          <w:b/>
          <w:bCs/>
          <w:sz w:val="24"/>
          <w:szCs w:val="24"/>
        </w:rPr>
        <w:t>、交货期：预付款到位后6</w:t>
      </w:r>
      <w:r>
        <w:rPr>
          <w:rFonts w:asciiTheme="minorEastAsia" w:eastAsiaTheme="minorEastAsia" w:hAnsiTheme="minorEastAsia" w:cs="楷体_GB2312" w:hint="eastAsia"/>
          <w:b/>
          <w:bCs/>
          <w:sz w:val="24"/>
          <w:szCs w:val="24"/>
        </w:rPr>
        <w:t>个月</w:t>
      </w:r>
    </w:p>
    <w:p w:rsidR="00103C61" w:rsidRPr="00EB79D3" w:rsidRDefault="00D46F5A" w:rsidP="00B43FB0">
      <w:pPr>
        <w:rPr>
          <w:rFonts w:asciiTheme="minorEastAsia" w:eastAsiaTheme="minorEastAsia" w:hAnsiTheme="minorEastAsia"/>
          <w:b/>
          <w:bCs/>
          <w:sz w:val="24"/>
          <w:szCs w:val="24"/>
        </w:rPr>
      </w:pPr>
      <w:r w:rsidRPr="00EB79D3">
        <w:rPr>
          <w:rFonts w:asciiTheme="minorEastAsia" w:eastAsiaTheme="minorEastAsia" w:hAnsiTheme="minorEastAsia" w:cs="楷体_GB2312" w:hint="eastAsia"/>
          <w:b/>
          <w:bCs/>
          <w:sz w:val="24"/>
          <w:szCs w:val="24"/>
        </w:rPr>
        <w:t>二、技术</w:t>
      </w:r>
      <w:r w:rsidR="004B75E6" w:rsidRPr="00EB79D3">
        <w:rPr>
          <w:rFonts w:asciiTheme="minorEastAsia" w:eastAsiaTheme="minorEastAsia" w:hAnsiTheme="minorEastAsia" w:cs="楷体_GB2312" w:hint="eastAsia"/>
          <w:b/>
          <w:bCs/>
          <w:sz w:val="24"/>
          <w:szCs w:val="24"/>
        </w:rPr>
        <w:t>参数</w:t>
      </w:r>
    </w:p>
    <w:p w:rsidR="00103C61" w:rsidRPr="00EB79D3" w:rsidRDefault="00D46F5A">
      <w:pPr>
        <w:ind w:left="570"/>
        <w:rPr>
          <w:rFonts w:asciiTheme="minorEastAsia" w:eastAsiaTheme="minorEastAsia" w:hAnsiTheme="minorEastAsia"/>
          <w:b/>
          <w:bCs/>
          <w:sz w:val="24"/>
          <w:szCs w:val="24"/>
        </w:rPr>
      </w:pPr>
      <w:r w:rsidRPr="00EB79D3">
        <w:rPr>
          <w:rFonts w:asciiTheme="minorEastAsia" w:eastAsiaTheme="minorEastAsia" w:hAnsiTheme="minorEastAsia" w:cs="楷体_GB2312"/>
          <w:b/>
          <w:bCs/>
          <w:sz w:val="24"/>
          <w:szCs w:val="24"/>
        </w:rPr>
        <w:t xml:space="preserve">1. </w:t>
      </w:r>
      <w:r w:rsidRPr="00EB79D3">
        <w:rPr>
          <w:rFonts w:asciiTheme="minorEastAsia" w:eastAsiaTheme="minorEastAsia" w:hAnsiTheme="minorEastAsia" w:cs="楷体_GB2312" w:hint="eastAsia"/>
          <w:b/>
          <w:bCs/>
          <w:sz w:val="24"/>
          <w:szCs w:val="24"/>
        </w:rPr>
        <w:t>技术特征</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能够适应热水硫化工艺生产全钢工程子午线轮胎。</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能够全自动实现整个生产过程：装胎、合模、定型、硫化、开模、卸胎然后再装胎继续下一周期</w:t>
      </w:r>
      <w:r w:rsidR="00C13232" w:rsidRPr="00EB79D3">
        <w:rPr>
          <w:rFonts w:asciiTheme="minorEastAsia" w:eastAsiaTheme="minorEastAsia" w:hAnsiTheme="minorEastAsia" w:cs="楷体_GB2312" w:hint="eastAsia"/>
          <w:sz w:val="24"/>
          <w:szCs w:val="24"/>
        </w:rPr>
        <w:t>，可</w:t>
      </w:r>
      <w:r w:rsidR="00C13232" w:rsidRPr="00EB79D3">
        <w:rPr>
          <w:rFonts w:asciiTheme="minorEastAsia" w:eastAsiaTheme="minorEastAsia" w:hAnsiTheme="minorEastAsia" w:cs="楷体_GB2312"/>
          <w:sz w:val="24"/>
          <w:szCs w:val="24"/>
        </w:rPr>
        <w:t>实现单、双模硫化功能。</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硫化室加热方式                      </w:t>
      </w:r>
      <w:r w:rsidR="00C80C7D" w:rsidRPr="00F06C09">
        <w:rPr>
          <w:rFonts w:asciiTheme="minorEastAsia" w:eastAsiaTheme="minorEastAsia" w:hAnsiTheme="minorEastAsia" w:hint="eastAsia"/>
          <w:sz w:val="24"/>
          <w:szCs w:val="24"/>
        </w:rPr>
        <w:t>热板</w:t>
      </w:r>
      <w:r w:rsidRPr="00F06C09">
        <w:rPr>
          <w:rFonts w:asciiTheme="minorEastAsia" w:eastAsiaTheme="minorEastAsia" w:hAnsiTheme="minorEastAsia" w:hint="eastAsia"/>
          <w:sz w:val="24"/>
          <w:szCs w:val="24"/>
        </w:rPr>
        <w:t>式</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中心机构形式（设计前与</w:t>
      </w:r>
      <w:r w:rsidR="00762E19" w:rsidRPr="00EB79D3">
        <w:rPr>
          <w:rFonts w:asciiTheme="minorEastAsia" w:eastAsiaTheme="minorEastAsia" w:hAnsiTheme="minorEastAsia" w:hint="eastAsia"/>
          <w:sz w:val="24"/>
          <w:szCs w:val="24"/>
        </w:rPr>
        <w:t>需</w:t>
      </w:r>
      <w:r w:rsidRPr="00EB79D3">
        <w:rPr>
          <w:rFonts w:asciiTheme="minorEastAsia" w:eastAsiaTheme="minorEastAsia" w:hAnsiTheme="minorEastAsia" w:hint="eastAsia"/>
          <w:sz w:val="24"/>
          <w:szCs w:val="24"/>
        </w:rPr>
        <w:t xml:space="preserve">方联络）    B型 </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模具形式及数量             活络模、</w:t>
      </w:r>
      <w:r w:rsidR="00AD690B">
        <w:rPr>
          <w:rFonts w:asciiTheme="minorEastAsia" w:eastAsiaTheme="minorEastAsia" w:hAnsiTheme="minorEastAsia" w:hint="eastAsia"/>
          <w:sz w:val="24"/>
          <w:szCs w:val="24"/>
        </w:rPr>
        <w:t>单</w:t>
      </w:r>
      <w:r w:rsidRPr="00EB79D3">
        <w:rPr>
          <w:rFonts w:asciiTheme="minorEastAsia" w:eastAsiaTheme="minorEastAsia" w:hAnsiTheme="minorEastAsia" w:hint="eastAsia"/>
          <w:sz w:val="24"/>
          <w:szCs w:val="24"/>
        </w:rPr>
        <w:t>模、上开</w:t>
      </w:r>
      <w:r w:rsidR="00C07F79">
        <w:rPr>
          <w:rFonts w:asciiTheme="minorEastAsia" w:eastAsiaTheme="minorEastAsia" w:hAnsiTheme="minorEastAsia" w:hint="eastAsia"/>
          <w:sz w:val="24"/>
          <w:szCs w:val="24"/>
        </w:rPr>
        <w:t>与平移组合</w:t>
      </w:r>
      <w:r w:rsidRPr="00EB79D3">
        <w:rPr>
          <w:rFonts w:asciiTheme="minorEastAsia" w:eastAsiaTheme="minorEastAsia" w:hAnsiTheme="minorEastAsia" w:hint="eastAsia"/>
          <w:sz w:val="24"/>
          <w:szCs w:val="24"/>
        </w:rPr>
        <w:t>式</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硫化室最大内径                      2235mm</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硫化轮胎最大外径         </w:t>
      </w:r>
      <w:r w:rsidRPr="00F8095C">
        <w:rPr>
          <w:rFonts w:asciiTheme="minorEastAsia" w:eastAsiaTheme="minorEastAsia" w:hAnsiTheme="minorEastAsia" w:hint="eastAsia"/>
          <w:sz w:val="24"/>
          <w:szCs w:val="24"/>
        </w:rPr>
        <w:t>1800</w:t>
      </w:r>
      <w:r w:rsidRPr="00EB79D3">
        <w:rPr>
          <w:rFonts w:asciiTheme="minorEastAsia" w:eastAsiaTheme="minorEastAsia" w:hAnsiTheme="minorEastAsia" w:hint="eastAsia"/>
          <w:sz w:val="24"/>
          <w:szCs w:val="24"/>
        </w:rPr>
        <w:t>mm （机械手装胎转入或者吊成品胎转出时，生胎或者成品胎不能和硫化机</w:t>
      </w:r>
      <w:r w:rsidR="00814101" w:rsidRPr="00EB79D3">
        <w:rPr>
          <w:rFonts w:asciiTheme="minorEastAsia" w:eastAsiaTheme="minorEastAsia" w:hAnsiTheme="minorEastAsia" w:hint="eastAsia"/>
          <w:sz w:val="24"/>
          <w:szCs w:val="24"/>
        </w:rPr>
        <w:t>导柱</w:t>
      </w:r>
      <w:r w:rsidRPr="00EB79D3">
        <w:rPr>
          <w:rFonts w:asciiTheme="minorEastAsia" w:eastAsiaTheme="minorEastAsia" w:hAnsiTheme="minorEastAsia" w:hint="eastAsia"/>
          <w:sz w:val="24"/>
          <w:szCs w:val="24"/>
        </w:rPr>
        <w:t>等部件干涉）</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硫化轮胎最大断面宽度                680  mm</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最大合模力                          9600 KN</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模具高度范围                        500-940 mm  </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胎圈直径范围                        20″―29″</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生胎最大高度                 </w:t>
      </w:r>
      <w:r w:rsidR="00C13232" w:rsidRPr="00EB79D3">
        <w:rPr>
          <w:rFonts w:asciiTheme="minorEastAsia" w:eastAsiaTheme="minorEastAsia" w:hAnsiTheme="minorEastAsia"/>
          <w:sz w:val="24"/>
          <w:szCs w:val="24"/>
        </w:rPr>
        <w:t xml:space="preserve">   </w:t>
      </w:r>
      <w:r w:rsidR="004A1E4E" w:rsidRPr="00EB79D3">
        <w:rPr>
          <w:rFonts w:asciiTheme="minorEastAsia" w:eastAsiaTheme="minorEastAsia" w:hAnsiTheme="minorEastAsia"/>
          <w:sz w:val="24"/>
          <w:szCs w:val="24"/>
        </w:rPr>
        <w:t xml:space="preserve">  </w:t>
      </w:r>
      <w:r w:rsidR="00C13232" w:rsidRPr="00EB79D3">
        <w:rPr>
          <w:rFonts w:asciiTheme="minorEastAsia" w:eastAsiaTheme="minorEastAsia" w:hAnsiTheme="minorEastAsia"/>
          <w:sz w:val="24"/>
          <w:szCs w:val="24"/>
        </w:rPr>
        <w:t xml:space="preserve">  </w:t>
      </w:r>
      <w:r w:rsidRPr="00EB79D3">
        <w:rPr>
          <w:rFonts w:asciiTheme="minorEastAsia" w:eastAsiaTheme="minorEastAsia" w:hAnsiTheme="minorEastAsia" w:hint="eastAsia"/>
          <w:sz w:val="24"/>
          <w:szCs w:val="24"/>
        </w:rPr>
        <w:t>750  mm （定型状态）；</w:t>
      </w:r>
    </w:p>
    <w:p w:rsidR="00103C61" w:rsidRPr="00EB79D3" w:rsidRDefault="00D46F5A" w:rsidP="00446177">
      <w:pPr>
        <w:tabs>
          <w:tab w:val="left" w:pos="987"/>
        </w:tabs>
        <w:ind w:left="987" w:firstLineChars="1800" w:firstLine="4320"/>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1000 mm（机械手抓胎状态）</w:t>
      </w:r>
    </w:p>
    <w:p w:rsidR="00505A94" w:rsidRPr="00EB79D3" w:rsidRDefault="00505A94" w:rsidP="00505A94">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生胎最小高度                     </w:t>
      </w:r>
      <w:r w:rsidR="004A1E4E" w:rsidRPr="00EB79D3">
        <w:rPr>
          <w:rFonts w:asciiTheme="minorEastAsia" w:eastAsiaTheme="minorEastAsia" w:hAnsiTheme="minorEastAsia"/>
          <w:sz w:val="24"/>
          <w:szCs w:val="24"/>
        </w:rPr>
        <w:t xml:space="preserve">  </w:t>
      </w:r>
      <w:r w:rsidRPr="00EB79D3">
        <w:rPr>
          <w:rFonts w:asciiTheme="minorEastAsia" w:eastAsiaTheme="minorEastAsia" w:hAnsiTheme="minorEastAsia" w:hint="eastAsia"/>
          <w:sz w:val="24"/>
          <w:szCs w:val="24"/>
        </w:rPr>
        <w:t xml:space="preserve"> </w:t>
      </w:r>
      <w:r w:rsidR="00F8095C" w:rsidRPr="00B84E39">
        <w:rPr>
          <w:rFonts w:asciiTheme="minorEastAsia" w:eastAsiaTheme="minorEastAsia" w:hAnsiTheme="minorEastAsia" w:hint="eastAsia"/>
          <w:sz w:val="24"/>
          <w:szCs w:val="24"/>
        </w:rPr>
        <w:t>430</w:t>
      </w:r>
      <w:r w:rsidRPr="00EB79D3">
        <w:rPr>
          <w:rFonts w:asciiTheme="minorEastAsia" w:eastAsiaTheme="minorEastAsia" w:hAnsiTheme="minorEastAsia" w:hint="eastAsia"/>
          <w:sz w:val="24"/>
          <w:szCs w:val="24"/>
        </w:rPr>
        <w:t xml:space="preserve">  mm </w:t>
      </w:r>
    </w:p>
    <w:p w:rsidR="00505A94" w:rsidRPr="00EB79D3" w:rsidRDefault="00505A94" w:rsidP="00505A94">
      <w:pPr>
        <w:numPr>
          <w:ilvl w:val="0"/>
          <w:numId w:val="4"/>
        </w:numPr>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生胎最大直径                     </w:t>
      </w:r>
      <w:r w:rsidR="004A1E4E" w:rsidRPr="00EB79D3">
        <w:rPr>
          <w:rFonts w:asciiTheme="minorEastAsia" w:eastAsiaTheme="minorEastAsia" w:hAnsiTheme="minorEastAsia"/>
          <w:sz w:val="24"/>
          <w:szCs w:val="24"/>
        </w:rPr>
        <w:t xml:space="preserve">  </w:t>
      </w:r>
      <w:r w:rsidRPr="00EB79D3">
        <w:rPr>
          <w:rFonts w:asciiTheme="minorEastAsia" w:eastAsiaTheme="minorEastAsia" w:hAnsiTheme="minorEastAsia" w:hint="eastAsia"/>
          <w:sz w:val="24"/>
          <w:szCs w:val="24"/>
        </w:rPr>
        <w:t xml:space="preserve"> </w:t>
      </w:r>
      <w:r w:rsidRPr="00F8095C">
        <w:rPr>
          <w:rFonts w:asciiTheme="minorEastAsia" w:eastAsiaTheme="minorEastAsia" w:hAnsiTheme="minorEastAsia" w:hint="eastAsia"/>
          <w:sz w:val="24"/>
          <w:szCs w:val="24"/>
        </w:rPr>
        <w:t>1700</w:t>
      </w:r>
      <w:r w:rsidRPr="00EB79D3">
        <w:rPr>
          <w:rFonts w:asciiTheme="minorEastAsia" w:eastAsiaTheme="minorEastAsia" w:hAnsiTheme="minorEastAsia" w:hint="eastAsia"/>
          <w:sz w:val="24"/>
          <w:szCs w:val="24"/>
        </w:rPr>
        <w:t xml:space="preserve">  mm </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最大胚胎重量                      </w:t>
      </w:r>
      <w:r w:rsidR="004A1E4E" w:rsidRPr="00EB79D3">
        <w:rPr>
          <w:rFonts w:asciiTheme="minorEastAsia" w:eastAsiaTheme="minorEastAsia" w:hAnsiTheme="minorEastAsia"/>
          <w:sz w:val="24"/>
          <w:szCs w:val="24"/>
        </w:rPr>
        <w:t xml:space="preserve">  </w:t>
      </w:r>
      <w:r w:rsidRPr="00EB79D3">
        <w:rPr>
          <w:rFonts w:asciiTheme="minorEastAsia" w:eastAsiaTheme="minorEastAsia" w:hAnsiTheme="minorEastAsia" w:hint="eastAsia"/>
          <w:sz w:val="24"/>
          <w:szCs w:val="24"/>
        </w:rPr>
        <w:t xml:space="preserve"> 800 KG</w:t>
      </w:r>
    </w:p>
    <w:p w:rsidR="00814101" w:rsidRPr="00EB79D3" w:rsidRDefault="00814101">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液压系统</w:t>
      </w:r>
    </w:p>
    <w:p w:rsidR="00814101" w:rsidRPr="00EB79D3" w:rsidRDefault="00E32CC5" w:rsidP="00217787">
      <w:pPr>
        <w:tabs>
          <w:tab w:val="left" w:pos="987"/>
        </w:tabs>
        <w:ind w:leftChars="450" w:left="2745" w:hangingChars="750" w:hanging="1800"/>
        <w:jc w:val="left"/>
        <w:rPr>
          <w:rFonts w:asciiTheme="minorEastAsia" w:eastAsiaTheme="minorEastAsia" w:hAnsiTheme="minorEastAsia"/>
          <w:sz w:val="24"/>
          <w:szCs w:val="24"/>
        </w:rPr>
      </w:pPr>
      <w:r w:rsidRPr="00B84E39">
        <w:rPr>
          <w:rFonts w:asciiTheme="minorEastAsia" w:eastAsiaTheme="minorEastAsia" w:hAnsiTheme="minorEastAsia" w:hint="eastAsia"/>
          <w:sz w:val="24"/>
          <w:szCs w:val="24"/>
        </w:rPr>
        <w:t>采用伺服</w:t>
      </w:r>
      <w:r w:rsidR="00F06C09" w:rsidRPr="00B84E39">
        <w:rPr>
          <w:rFonts w:asciiTheme="minorEastAsia" w:eastAsiaTheme="minorEastAsia" w:hAnsiTheme="minorEastAsia" w:hint="eastAsia"/>
          <w:sz w:val="24"/>
          <w:szCs w:val="24"/>
        </w:rPr>
        <w:t>系统</w:t>
      </w:r>
      <w:r w:rsidR="00814101" w:rsidRPr="00B84E39">
        <w:rPr>
          <w:rFonts w:asciiTheme="minorEastAsia" w:eastAsiaTheme="minorEastAsia" w:hAnsiTheme="minorEastAsia"/>
          <w:sz w:val="24"/>
          <w:szCs w:val="24"/>
        </w:rPr>
        <w:t>控制方式</w:t>
      </w:r>
      <w:r w:rsidR="00814101" w:rsidRPr="00EB79D3">
        <w:rPr>
          <w:rFonts w:asciiTheme="minorEastAsia" w:eastAsiaTheme="minorEastAsia" w:hAnsiTheme="minorEastAsia"/>
          <w:sz w:val="24"/>
          <w:szCs w:val="24"/>
        </w:rPr>
        <w:t>，</w:t>
      </w:r>
      <w:r w:rsidR="00D46F5A" w:rsidRPr="00EB79D3">
        <w:rPr>
          <w:rFonts w:asciiTheme="minorEastAsia" w:eastAsiaTheme="minorEastAsia" w:hAnsiTheme="minorEastAsia" w:hint="eastAsia"/>
          <w:sz w:val="24"/>
          <w:szCs w:val="24"/>
        </w:rPr>
        <w:t>满足使用要求（电机</w:t>
      </w:r>
      <w:r w:rsidR="00C80C7D" w:rsidRPr="00EB79D3">
        <w:rPr>
          <w:rFonts w:asciiTheme="minorEastAsia" w:eastAsiaTheme="minorEastAsia" w:hAnsiTheme="minorEastAsia" w:hint="eastAsia"/>
          <w:sz w:val="24"/>
          <w:szCs w:val="24"/>
        </w:rPr>
        <w:t>及油泵</w:t>
      </w:r>
      <w:r w:rsidR="00D46F5A" w:rsidRPr="00EB79D3">
        <w:rPr>
          <w:rFonts w:asciiTheme="minorEastAsia" w:eastAsiaTheme="minorEastAsia" w:hAnsiTheme="minorEastAsia" w:hint="eastAsia"/>
          <w:sz w:val="24"/>
          <w:szCs w:val="24"/>
        </w:rPr>
        <w:t>使用寿命</w:t>
      </w:r>
      <w:r w:rsidR="00C80C7D" w:rsidRPr="00EB79D3">
        <w:rPr>
          <w:rFonts w:asciiTheme="minorEastAsia" w:eastAsiaTheme="minorEastAsia" w:hAnsiTheme="minorEastAsia" w:hint="eastAsia"/>
          <w:sz w:val="24"/>
          <w:szCs w:val="24"/>
        </w:rPr>
        <w:t>不低于</w:t>
      </w:r>
      <w:r w:rsidR="00D46F5A" w:rsidRPr="00EB79D3">
        <w:rPr>
          <w:rFonts w:asciiTheme="minorEastAsia" w:eastAsiaTheme="minorEastAsia" w:hAnsiTheme="minorEastAsia" w:hint="eastAsia"/>
          <w:sz w:val="24"/>
          <w:szCs w:val="24"/>
        </w:rPr>
        <w:t>5年，质保期内坏的免费更换)</w:t>
      </w:r>
    </w:p>
    <w:p w:rsidR="00103C61" w:rsidRPr="00EB79D3" w:rsidRDefault="00D46F5A">
      <w:pPr>
        <w:numPr>
          <w:ilvl w:val="0"/>
          <w:numId w:val="4"/>
        </w:numPr>
        <w:tabs>
          <w:tab w:val="left" w:pos="980"/>
        </w:tabs>
        <w:jc w:val="left"/>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最大上模重量： </w:t>
      </w:r>
      <w:r w:rsidRPr="00F8095C">
        <w:rPr>
          <w:rFonts w:asciiTheme="minorEastAsia" w:eastAsiaTheme="minorEastAsia" w:hAnsiTheme="minorEastAsia"/>
          <w:sz w:val="24"/>
          <w:szCs w:val="24"/>
        </w:rPr>
        <w:t>16000</w:t>
      </w:r>
      <w:r w:rsidRPr="00EB79D3">
        <w:rPr>
          <w:rFonts w:asciiTheme="minorEastAsia" w:eastAsiaTheme="minorEastAsia" w:hAnsiTheme="minorEastAsia" w:hint="eastAsia"/>
          <w:sz w:val="24"/>
          <w:szCs w:val="24"/>
        </w:rPr>
        <w:t xml:space="preserve">KG </w:t>
      </w:r>
    </w:p>
    <w:p w:rsidR="00F06C09" w:rsidRPr="00F06C09" w:rsidRDefault="00D46F5A" w:rsidP="00F06C09">
      <w:pPr>
        <w:pStyle w:val="af"/>
        <w:numPr>
          <w:ilvl w:val="0"/>
          <w:numId w:val="4"/>
        </w:numPr>
        <w:ind w:firstLineChars="0"/>
        <w:jc w:val="left"/>
        <w:rPr>
          <w:rFonts w:asciiTheme="minorEastAsia" w:eastAsiaTheme="minorEastAsia" w:hAnsiTheme="minorEastAsia"/>
          <w:sz w:val="24"/>
          <w:szCs w:val="24"/>
        </w:rPr>
      </w:pPr>
      <w:r w:rsidRPr="00F06C09">
        <w:rPr>
          <w:rFonts w:asciiTheme="minorEastAsia" w:eastAsiaTheme="minorEastAsia" w:hAnsiTheme="minorEastAsia" w:hint="eastAsia"/>
          <w:sz w:val="24"/>
          <w:szCs w:val="24"/>
        </w:rPr>
        <w:lastRenderedPageBreak/>
        <w:t>实现全自动硫化，</w:t>
      </w:r>
      <w:r w:rsidRPr="00F06C09">
        <w:rPr>
          <w:rFonts w:asciiTheme="minorEastAsia" w:eastAsiaTheme="minorEastAsia" w:hAnsiTheme="minorEastAsia" w:cs="楷体_GB2312" w:hint="eastAsia"/>
          <w:sz w:val="24"/>
          <w:szCs w:val="24"/>
        </w:rPr>
        <w:t>各动作步序</w:t>
      </w:r>
      <w:r w:rsidR="00D272B3" w:rsidRPr="00F06C09">
        <w:rPr>
          <w:rFonts w:asciiTheme="minorEastAsia" w:eastAsiaTheme="minorEastAsia" w:hAnsiTheme="minorEastAsia" w:cs="楷体_GB2312" w:hint="eastAsia"/>
          <w:sz w:val="24"/>
          <w:szCs w:val="24"/>
        </w:rPr>
        <w:t>满足</w:t>
      </w:r>
      <w:r w:rsidR="00C47066" w:rsidRPr="00F06C09">
        <w:rPr>
          <w:rFonts w:asciiTheme="minorEastAsia" w:eastAsiaTheme="minorEastAsia" w:hAnsiTheme="minorEastAsia" w:cs="楷体_GB2312" w:hint="eastAsia"/>
          <w:sz w:val="24"/>
          <w:szCs w:val="24"/>
        </w:rPr>
        <w:t>甲方</w:t>
      </w:r>
      <w:r w:rsidR="00D272B3" w:rsidRPr="00F06C09">
        <w:rPr>
          <w:rFonts w:asciiTheme="minorEastAsia" w:eastAsiaTheme="minorEastAsia" w:hAnsiTheme="minorEastAsia" w:cs="楷体_GB2312" w:hint="eastAsia"/>
          <w:sz w:val="24"/>
          <w:szCs w:val="24"/>
        </w:rPr>
        <w:t>工艺</w:t>
      </w:r>
      <w:r w:rsidR="00C47066" w:rsidRPr="00F06C09">
        <w:rPr>
          <w:rFonts w:asciiTheme="minorEastAsia" w:eastAsiaTheme="minorEastAsia" w:hAnsiTheme="minorEastAsia" w:cs="楷体_GB2312" w:hint="eastAsia"/>
          <w:sz w:val="24"/>
          <w:szCs w:val="24"/>
        </w:rPr>
        <w:t>要求，</w:t>
      </w:r>
      <w:r w:rsidR="00F06C09" w:rsidRPr="00F06C09">
        <w:rPr>
          <w:rFonts w:asciiTheme="minorEastAsia" w:eastAsiaTheme="minorEastAsia" w:hAnsiTheme="minorEastAsia" w:cs="楷体_GB2312" w:hint="eastAsia"/>
          <w:sz w:val="24"/>
          <w:szCs w:val="24"/>
        </w:rPr>
        <w:t>设备</w:t>
      </w:r>
      <w:r w:rsidR="00F06C09" w:rsidRPr="00F06C09">
        <w:rPr>
          <w:rFonts w:asciiTheme="minorEastAsia" w:eastAsiaTheme="minorEastAsia" w:hAnsiTheme="minorEastAsia" w:cs="楷体_GB2312"/>
          <w:sz w:val="24"/>
          <w:szCs w:val="24"/>
        </w:rPr>
        <w:t>空循环</w:t>
      </w:r>
      <w:r w:rsidR="00F06C09" w:rsidRPr="00F06C09">
        <w:rPr>
          <w:rFonts w:asciiTheme="minorEastAsia" w:eastAsiaTheme="minorEastAsia" w:hAnsiTheme="minorEastAsia" w:cs="楷体_GB2312" w:hint="eastAsia"/>
          <w:sz w:val="24"/>
          <w:szCs w:val="24"/>
        </w:rPr>
        <w:t>周期各</w:t>
      </w:r>
      <w:r w:rsidR="00F06C09" w:rsidRPr="00F06C09">
        <w:rPr>
          <w:rFonts w:asciiTheme="minorEastAsia" w:eastAsiaTheme="minorEastAsia" w:hAnsiTheme="minorEastAsia" w:cs="楷体_GB2312"/>
          <w:sz w:val="24"/>
          <w:szCs w:val="24"/>
        </w:rPr>
        <w:t>动作</w:t>
      </w:r>
      <w:r w:rsidR="00F06C09" w:rsidRPr="00F06C09">
        <w:rPr>
          <w:rFonts w:asciiTheme="minorEastAsia" w:eastAsiaTheme="minorEastAsia" w:hAnsiTheme="minorEastAsia" w:cs="楷体_GB2312" w:hint="eastAsia"/>
          <w:sz w:val="24"/>
          <w:szCs w:val="24"/>
        </w:rPr>
        <w:t>总</w:t>
      </w:r>
      <w:r w:rsidR="00F06C09" w:rsidRPr="00F06C09">
        <w:rPr>
          <w:rFonts w:asciiTheme="minorEastAsia" w:eastAsiaTheme="minorEastAsia" w:hAnsiTheme="minorEastAsia" w:cs="楷体_GB2312"/>
          <w:sz w:val="24"/>
          <w:szCs w:val="24"/>
        </w:rPr>
        <w:t>时间</w:t>
      </w:r>
      <w:r w:rsidR="00F06C09" w:rsidRPr="00F06C09">
        <w:rPr>
          <w:rFonts w:asciiTheme="minorEastAsia" w:eastAsiaTheme="minorEastAsia" w:hAnsiTheme="minorEastAsia" w:cs="楷体_GB2312" w:hint="eastAsia"/>
          <w:bCs/>
          <w:sz w:val="24"/>
          <w:szCs w:val="24"/>
        </w:rPr>
        <w:t>≤250秒</w:t>
      </w:r>
    </w:p>
    <w:p w:rsidR="00103C61" w:rsidRPr="00F06C09" w:rsidRDefault="00D46F5A" w:rsidP="00F06C09">
      <w:pPr>
        <w:ind w:left="425"/>
        <w:jc w:val="left"/>
        <w:rPr>
          <w:rFonts w:asciiTheme="minorEastAsia" w:eastAsiaTheme="minorEastAsia" w:hAnsiTheme="minorEastAsia"/>
          <w:sz w:val="24"/>
          <w:szCs w:val="24"/>
        </w:rPr>
      </w:pPr>
      <w:r w:rsidRPr="00F06C09">
        <w:rPr>
          <w:rFonts w:asciiTheme="minorEastAsia" w:eastAsiaTheme="minorEastAsia" w:hAnsiTheme="minorEastAsia" w:cs="楷体_GB2312"/>
          <w:sz w:val="24"/>
          <w:szCs w:val="24"/>
        </w:rPr>
        <w:t>2</w:t>
      </w:r>
      <w:r w:rsidRPr="00F06C09">
        <w:rPr>
          <w:rFonts w:asciiTheme="minorEastAsia" w:eastAsiaTheme="minorEastAsia" w:hAnsiTheme="minorEastAsia" w:cs="楷体_GB2312"/>
          <w:b/>
          <w:bCs/>
          <w:sz w:val="24"/>
          <w:szCs w:val="24"/>
        </w:rPr>
        <w:t>.</w:t>
      </w:r>
      <w:r w:rsidRPr="00F06C09">
        <w:rPr>
          <w:rFonts w:asciiTheme="minorEastAsia" w:eastAsiaTheme="minorEastAsia" w:hAnsiTheme="minorEastAsia" w:cs="楷体_GB2312" w:hint="eastAsia"/>
          <w:b/>
          <w:bCs/>
          <w:sz w:val="24"/>
          <w:szCs w:val="24"/>
        </w:rPr>
        <w:t>热动力介质条件及要求</w:t>
      </w:r>
    </w:p>
    <w:p w:rsidR="00103C61" w:rsidRPr="00EB79D3" w:rsidRDefault="00D46F5A">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外压蒸汽压力、温度：</w:t>
      </w:r>
    </w:p>
    <w:p w:rsidR="00103C61" w:rsidRPr="00EB79D3" w:rsidRDefault="00D46F5A">
      <w:pPr>
        <w:ind w:left="57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0.</w:t>
      </w:r>
      <w:r w:rsidR="001163C2" w:rsidRPr="00EB79D3">
        <w:rPr>
          <w:rFonts w:asciiTheme="minorEastAsia" w:eastAsiaTheme="minorEastAsia" w:hAnsiTheme="minorEastAsia" w:cs="楷体_GB2312" w:hint="eastAsia"/>
          <w:sz w:val="24"/>
          <w:szCs w:val="24"/>
        </w:rPr>
        <w:t>3</w:t>
      </w:r>
      <w:r w:rsidRPr="00EB79D3">
        <w:rPr>
          <w:rFonts w:asciiTheme="minorEastAsia" w:eastAsiaTheme="minorEastAsia" w:hAnsiTheme="minorEastAsia"/>
          <w:sz w:val="24"/>
          <w:szCs w:val="24"/>
        </w:rPr>
        <w:t>—</w:t>
      </w:r>
      <w:r w:rsidRPr="00EB79D3">
        <w:rPr>
          <w:rFonts w:asciiTheme="minorEastAsia" w:eastAsiaTheme="minorEastAsia" w:hAnsiTheme="minorEastAsia" w:cs="楷体_GB2312"/>
          <w:sz w:val="24"/>
          <w:szCs w:val="24"/>
        </w:rPr>
        <w:t>0. 7Mpa</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sz w:val="24"/>
          <w:szCs w:val="24"/>
        </w:rPr>
        <w:t>170</w:t>
      </w:r>
      <w:r w:rsidRPr="00EB79D3">
        <w:rPr>
          <w:rFonts w:asciiTheme="minorEastAsia" w:eastAsiaTheme="minorEastAsia" w:hAnsiTheme="minorEastAsia" w:cs="楷体_GB2312" w:hint="eastAsia"/>
          <w:sz w:val="24"/>
          <w:szCs w:val="24"/>
        </w:rPr>
        <w:t>℃      仪表精度：</w:t>
      </w:r>
      <w:r w:rsidRPr="00EB79D3">
        <w:rPr>
          <w:rFonts w:asciiTheme="minorEastAsia" w:eastAsiaTheme="minorEastAsia" w:hAnsiTheme="minorEastAsia" w:cs="楷体_GB2312"/>
          <w:sz w:val="24"/>
          <w:szCs w:val="24"/>
        </w:rPr>
        <w:t>0. 015Mpa</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sz w:val="24"/>
          <w:szCs w:val="24"/>
        </w:rPr>
        <w:t>0.5</w:t>
      </w:r>
      <w:r w:rsidRPr="00EB79D3">
        <w:rPr>
          <w:rFonts w:asciiTheme="minorEastAsia" w:eastAsiaTheme="minorEastAsia" w:hAnsiTheme="minorEastAsia" w:cs="楷体_GB2312" w:hint="eastAsia"/>
          <w:sz w:val="24"/>
          <w:szCs w:val="24"/>
        </w:rPr>
        <w:t>℃</w:t>
      </w:r>
    </w:p>
    <w:p w:rsidR="00103C61" w:rsidRPr="00EB79D3" w:rsidRDefault="00D46F5A">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定型压力：</w:t>
      </w:r>
    </w:p>
    <w:p w:rsidR="00103C61" w:rsidRPr="00EB79D3" w:rsidRDefault="00D46F5A">
      <w:pPr>
        <w:ind w:left="57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最大值：</w:t>
      </w:r>
      <w:r w:rsidRPr="00EB79D3">
        <w:rPr>
          <w:rFonts w:asciiTheme="minorEastAsia" w:eastAsiaTheme="minorEastAsia" w:hAnsiTheme="minorEastAsia" w:cs="楷体_GB2312"/>
          <w:sz w:val="24"/>
          <w:szCs w:val="24"/>
        </w:rPr>
        <w:t xml:space="preserve"> 0. 12Mpa</w:t>
      </w:r>
      <w:r w:rsidR="00D07F6B" w:rsidRPr="00EB79D3">
        <w:rPr>
          <w:rFonts w:asciiTheme="minorEastAsia" w:eastAsiaTheme="minorEastAsia" w:hAnsiTheme="minorEastAsia" w:cs="楷体_GB2312" w:hint="eastAsia"/>
          <w:sz w:val="24"/>
          <w:szCs w:val="24"/>
        </w:rPr>
        <w:t xml:space="preserve">        </w:t>
      </w:r>
      <w:r w:rsidRPr="00EB79D3">
        <w:rPr>
          <w:rFonts w:asciiTheme="minorEastAsia" w:eastAsiaTheme="minorEastAsia" w:hAnsiTheme="minorEastAsia" w:cs="楷体_GB2312" w:hint="eastAsia"/>
          <w:sz w:val="24"/>
          <w:szCs w:val="24"/>
        </w:rPr>
        <w:t>仪表精度：</w:t>
      </w:r>
      <w:r w:rsidRPr="00EB79D3">
        <w:rPr>
          <w:rFonts w:asciiTheme="minorEastAsia" w:eastAsiaTheme="minorEastAsia" w:hAnsiTheme="minorEastAsia" w:cs="楷体_GB2312"/>
          <w:sz w:val="24"/>
          <w:szCs w:val="24"/>
        </w:rPr>
        <w:t>0. 005Mpa</w:t>
      </w:r>
    </w:p>
    <w:p w:rsidR="00F80CD1" w:rsidRPr="00EB79D3" w:rsidRDefault="00F80CD1">
      <w:pPr>
        <w:ind w:left="57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 xml:space="preserve">一次定型最大压力： </w:t>
      </w:r>
      <w:r w:rsidR="002C1932" w:rsidRPr="00EB79D3">
        <w:rPr>
          <w:rFonts w:asciiTheme="minorEastAsia" w:eastAsiaTheme="minorEastAsia" w:hAnsiTheme="minorEastAsia" w:cs="楷体_GB2312"/>
          <w:sz w:val="24"/>
          <w:szCs w:val="24"/>
        </w:rPr>
        <w:t>0.</w:t>
      </w:r>
      <w:r w:rsidRPr="00EB79D3">
        <w:rPr>
          <w:rFonts w:asciiTheme="minorEastAsia" w:eastAsiaTheme="minorEastAsia" w:hAnsiTheme="minorEastAsia" w:cs="楷体_GB2312"/>
          <w:sz w:val="24"/>
          <w:szCs w:val="24"/>
        </w:rPr>
        <w:t>0</w:t>
      </w:r>
      <w:r w:rsidRPr="00EB79D3">
        <w:rPr>
          <w:rFonts w:asciiTheme="minorEastAsia" w:eastAsiaTheme="minorEastAsia" w:hAnsiTheme="minorEastAsia" w:cs="楷体_GB2312" w:hint="eastAsia"/>
          <w:sz w:val="24"/>
          <w:szCs w:val="24"/>
        </w:rPr>
        <w:t>9</w:t>
      </w:r>
      <w:r w:rsidRPr="00EB79D3">
        <w:rPr>
          <w:rFonts w:asciiTheme="minorEastAsia" w:eastAsiaTheme="minorEastAsia" w:hAnsiTheme="minorEastAsia" w:cs="楷体_GB2312"/>
          <w:sz w:val="24"/>
          <w:szCs w:val="24"/>
        </w:rPr>
        <w:t>Mpa</w:t>
      </w:r>
    </w:p>
    <w:p w:rsidR="00103C61" w:rsidRPr="00EB79D3" w:rsidRDefault="00D46F5A">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内压蒸汽压力、温度：</w:t>
      </w:r>
    </w:p>
    <w:p w:rsidR="00103C61" w:rsidRPr="00EB79D3" w:rsidRDefault="00D46F5A">
      <w:pPr>
        <w:ind w:left="57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最大值：</w:t>
      </w:r>
      <w:r w:rsidRPr="00EB79D3">
        <w:rPr>
          <w:rFonts w:asciiTheme="minorEastAsia" w:eastAsiaTheme="minorEastAsia" w:hAnsiTheme="minorEastAsia" w:cs="楷体_GB2312"/>
          <w:sz w:val="24"/>
          <w:szCs w:val="24"/>
        </w:rPr>
        <w:t xml:space="preserve"> </w:t>
      </w:r>
      <w:r w:rsidRPr="00F06C09">
        <w:rPr>
          <w:rFonts w:asciiTheme="minorEastAsia" w:eastAsiaTheme="minorEastAsia" w:hAnsiTheme="minorEastAsia" w:cs="楷体_GB2312"/>
          <w:sz w:val="24"/>
          <w:szCs w:val="24"/>
        </w:rPr>
        <w:t>1.6Mpa</w:t>
      </w:r>
      <w:r w:rsidRPr="00F06C09">
        <w:rPr>
          <w:rFonts w:asciiTheme="minorEastAsia" w:eastAsiaTheme="minorEastAsia" w:hAnsiTheme="minorEastAsia" w:cs="楷体_GB2312" w:hint="eastAsia"/>
          <w:sz w:val="24"/>
          <w:szCs w:val="24"/>
        </w:rPr>
        <w:t>、</w:t>
      </w:r>
      <w:r w:rsidRPr="00F06C09">
        <w:rPr>
          <w:rFonts w:asciiTheme="minorEastAsia" w:eastAsiaTheme="minorEastAsia" w:hAnsiTheme="minorEastAsia" w:cs="楷体_GB2312"/>
          <w:sz w:val="24"/>
          <w:szCs w:val="24"/>
        </w:rPr>
        <w:t>200</w:t>
      </w:r>
      <w:r w:rsidRPr="00F06C09">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 xml:space="preserve">　　　仪表精度：</w:t>
      </w:r>
      <w:r w:rsidRPr="00EB79D3">
        <w:rPr>
          <w:rFonts w:asciiTheme="minorEastAsia" w:eastAsiaTheme="minorEastAsia" w:hAnsiTheme="minorEastAsia" w:cs="楷体_GB2312"/>
          <w:sz w:val="24"/>
          <w:szCs w:val="24"/>
        </w:rPr>
        <w:t>0. 05Mpa</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sz w:val="24"/>
          <w:szCs w:val="24"/>
        </w:rPr>
        <w:t>0. 5</w:t>
      </w:r>
      <w:r w:rsidRPr="00EB79D3">
        <w:rPr>
          <w:rFonts w:asciiTheme="minorEastAsia" w:eastAsiaTheme="minorEastAsia" w:hAnsiTheme="minorEastAsia" w:cs="楷体_GB2312" w:hint="eastAsia"/>
          <w:sz w:val="24"/>
          <w:szCs w:val="24"/>
        </w:rPr>
        <w:t>℃</w:t>
      </w:r>
    </w:p>
    <w:p w:rsidR="00103C61" w:rsidRPr="00EB79D3" w:rsidRDefault="00D46F5A">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内压热水压力：</w:t>
      </w:r>
    </w:p>
    <w:p w:rsidR="00103C61" w:rsidRPr="00EB79D3" w:rsidRDefault="00D46F5A">
      <w:pPr>
        <w:ind w:left="57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工作压力：</w:t>
      </w:r>
      <w:r w:rsidRPr="00EB79D3">
        <w:rPr>
          <w:rFonts w:asciiTheme="minorEastAsia" w:eastAsiaTheme="minorEastAsia" w:hAnsiTheme="minorEastAsia" w:cs="楷体_GB2312"/>
          <w:sz w:val="24"/>
          <w:szCs w:val="24"/>
        </w:rPr>
        <w:t>2.7</w:t>
      </w:r>
      <w:r w:rsidRPr="00EB79D3">
        <w:rPr>
          <w:rFonts w:asciiTheme="minorEastAsia" w:eastAsiaTheme="minorEastAsia" w:hAnsiTheme="minorEastAsia"/>
          <w:sz w:val="24"/>
          <w:szCs w:val="24"/>
        </w:rPr>
        <w:t>—</w:t>
      </w:r>
      <w:r w:rsidRPr="00EB79D3">
        <w:rPr>
          <w:rFonts w:asciiTheme="minorEastAsia" w:eastAsiaTheme="minorEastAsia" w:hAnsiTheme="minorEastAsia" w:cs="楷体_GB2312"/>
          <w:sz w:val="24"/>
          <w:szCs w:val="24"/>
        </w:rPr>
        <w:t xml:space="preserve">3.0Mpa     </w:t>
      </w:r>
      <w:r w:rsidRPr="00EB79D3">
        <w:rPr>
          <w:rFonts w:asciiTheme="minorEastAsia" w:eastAsiaTheme="minorEastAsia" w:hAnsiTheme="minorEastAsia" w:cs="楷体_GB2312" w:hint="eastAsia"/>
          <w:sz w:val="24"/>
          <w:szCs w:val="24"/>
        </w:rPr>
        <w:t xml:space="preserve">　　仪表精度：</w:t>
      </w:r>
      <w:r w:rsidRPr="00EB79D3">
        <w:rPr>
          <w:rFonts w:asciiTheme="minorEastAsia" w:eastAsiaTheme="minorEastAsia" w:hAnsiTheme="minorEastAsia" w:cs="楷体_GB2312"/>
          <w:sz w:val="24"/>
          <w:szCs w:val="24"/>
        </w:rPr>
        <w:t>0.05Mpa</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sz w:val="24"/>
          <w:szCs w:val="24"/>
        </w:rPr>
        <w:t>0. 5</w:t>
      </w:r>
      <w:r w:rsidRPr="00EB79D3">
        <w:rPr>
          <w:rFonts w:asciiTheme="minorEastAsia" w:eastAsiaTheme="minorEastAsia" w:hAnsiTheme="minorEastAsia" w:cs="楷体_GB2312" w:hint="eastAsia"/>
          <w:sz w:val="24"/>
          <w:szCs w:val="24"/>
        </w:rPr>
        <w:t>℃</w:t>
      </w:r>
    </w:p>
    <w:p w:rsidR="00F06C09" w:rsidRDefault="00D46F5A" w:rsidP="00F06C09">
      <w:pPr>
        <w:numPr>
          <w:ilvl w:val="0"/>
          <w:numId w:val="5"/>
        </w:numPr>
        <w:rPr>
          <w:rFonts w:asciiTheme="minorEastAsia" w:eastAsiaTheme="minorEastAsia" w:hAnsiTheme="minorEastAsia" w:cs="楷体_GB2312"/>
          <w:sz w:val="24"/>
          <w:szCs w:val="24"/>
        </w:rPr>
      </w:pPr>
      <w:r w:rsidRPr="00F8095C">
        <w:rPr>
          <w:rFonts w:asciiTheme="minorEastAsia" w:eastAsiaTheme="minorEastAsia" w:hAnsiTheme="minorEastAsia" w:cs="楷体_GB2312" w:hint="eastAsia"/>
          <w:sz w:val="24"/>
          <w:szCs w:val="24"/>
        </w:rPr>
        <w:t>动力水压力</w:t>
      </w:r>
      <w:r w:rsidR="00B84E39">
        <w:rPr>
          <w:rFonts w:asciiTheme="minorEastAsia" w:eastAsiaTheme="minorEastAsia" w:hAnsiTheme="minorEastAsia" w:cs="楷体_GB2312"/>
          <w:sz w:val="24"/>
          <w:szCs w:val="24"/>
        </w:rPr>
        <w:t xml:space="preserve">                              </w:t>
      </w:r>
      <w:r w:rsidR="00B84E39" w:rsidRPr="00AD7DE5">
        <w:rPr>
          <w:rFonts w:asciiTheme="minorEastAsia" w:eastAsiaTheme="minorEastAsia" w:hAnsiTheme="minorEastAsia" w:cs="楷体_GB2312"/>
          <w:sz w:val="24"/>
          <w:szCs w:val="24"/>
        </w:rPr>
        <w:t>2.</w:t>
      </w:r>
      <w:r w:rsidR="00B84E39" w:rsidRPr="00AD7DE5">
        <w:rPr>
          <w:rFonts w:asciiTheme="minorEastAsia" w:eastAsiaTheme="minorEastAsia" w:hAnsiTheme="minorEastAsia" w:cs="楷体_GB2312" w:hint="eastAsia"/>
          <w:sz w:val="24"/>
          <w:szCs w:val="24"/>
        </w:rPr>
        <w:t>0</w:t>
      </w:r>
      <w:r w:rsidRPr="00AD7DE5">
        <w:rPr>
          <w:rFonts w:asciiTheme="minorEastAsia" w:eastAsiaTheme="minorEastAsia" w:hAnsiTheme="minorEastAsia" w:cs="楷体_GB2312"/>
          <w:sz w:val="24"/>
          <w:szCs w:val="24"/>
        </w:rPr>
        <w:t>Mpa</w:t>
      </w:r>
    </w:p>
    <w:p w:rsidR="00103C61" w:rsidRPr="00F06C09" w:rsidRDefault="00D46F5A" w:rsidP="00F06C09">
      <w:pPr>
        <w:numPr>
          <w:ilvl w:val="0"/>
          <w:numId w:val="5"/>
        </w:numPr>
        <w:rPr>
          <w:rFonts w:asciiTheme="minorEastAsia" w:eastAsiaTheme="minorEastAsia" w:hAnsiTheme="minorEastAsia" w:cs="楷体_GB2312"/>
          <w:sz w:val="24"/>
          <w:szCs w:val="24"/>
        </w:rPr>
      </w:pPr>
      <w:r w:rsidRPr="00F06C09">
        <w:rPr>
          <w:rFonts w:asciiTheme="minorEastAsia" w:eastAsiaTheme="minorEastAsia" w:hAnsiTheme="minorEastAsia" w:cs="楷体_GB2312" w:hint="eastAsia"/>
          <w:sz w:val="24"/>
          <w:szCs w:val="24"/>
        </w:rPr>
        <w:t>动力空气压力</w:t>
      </w:r>
      <w:r w:rsidRPr="00F06C09">
        <w:rPr>
          <w:rFonts w:asciiTheme="minorEastAsia" w:eastAsiaTheme="minorEastAsia" w:hAnsiTheme="minorEastAsia" w:cs="楷体_GB2312"/>
          <w:sz w:val="24"/>
          <w:szCs w:val="24"/>
        </w:rPr>
        <w:t xml:space="preserve">                            0.7 Mpa</w:t>
      </w:r>
    </w:p>
    <w:p w:rsidR="00D07F6B" w:rsidRPr="00EB79D3" w:rsidRDefault="00D46F5A" w:rsidP="00D07F6B">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控制空气压力</w:t>
      </w:r>
      <w:r w:rsidRPr="00EB79D3">
        <w:rPr>
          <w:rFonts w:asciiTheme="minorEastAsia" w:eastAsiaTheme="minorEastAsia" w:hAnsiTheme="minorEastAsia" w:cs="楷体_GB2312"/>
          <w:sz w:val="24"/>
          <w:szCs w:val="24"/>
        </w:rPr>
        <w:t xml:space="preserve">                            0.35 Mpa</w:t>
      </w:r>
    </w:p>
    <w:p w:rsidR="00103C61" w:rsidRPr="00F06C09" w:rsidRDefault="00C47066">
      <w:pPr>
        <w:numPr>
          <w:ilvl w:val="0"/>
          <w:numId w:val="5"/>
        </w:numPr>
        <w:rPr>
          <w:rFonts w:asciiTheme="minorEastAsia" w:eastAsiaTheme="minorEastAsia" w:hAnsiTheme="minorEastAsia" w:cs="楷体_GB2312"/>
          <w:sz w:val="24"/>
          <w:szCs w:val="24"/>
        </w:rPr>
      </w:pPr>
      <w:r w:rsidRPr="00F06C09">
        <w:rPr>
          <w:rFonts w:asciiTheme="minorEastAsia" w:eastAsiaTheme="minorEastAsia" w:hAnsiTheme="minorEastAsia" w:cs="楷体_GB2312" w:hint="eastAsia"/>
          <w:sz w:val="24"/>
          <w:szCs w:val="24"/>
        </w:rPr>
        <w:t>内</w:t>
      </w:r>
      <w:r w:rsidR="00F06C09" w:rsidRPr="00F06C09">
        <w:rPr>
          <w:rFonts w:asciiTheme="minorEastAsia" w:eastAsiaTheme="minorEastAsia" w:hAnsiTheme="minorEastAsia" w:cs="楷体_GB2312" w:hint="eastAsia"/>
          <w:sz w:val="24"/>
          <w:szCs w:val="24"/>
        </w:rPr>
        <w:t>外</w:t>
      </w:r>
      <w:r w:rsidRPr="00F06C09">
        <w:rPr>
          <w:rFonts w:asciiTheme="minorEastAsia" w:eastAsiaTheme="minorEastAsia" w:hAnsiTheme="minorEastAsia" w:cs="楷体_GB2312" w:hint="eastAsia"/>
          <w:sz w:val="24"/>
          <w:szCs w:val="24"/>
        </w:rPr>
        <w:t>温、内</w:t>
      </w:r>
      <w:r w:rsidR="00F06C09" w:rsidRPr="00F06C09">
        <w:rPr>
          <w:rFonts w:asciiTheme="minorEastAsia" w:eastAsiaTheme="minorEastAsia" w:hAnsiTheme="minorEastAsia" w:cs="楷体_GB2312" w:hint="eastAsia"/>
          <w:sz w:val="24"/>
          <w:szCs w:val="24"/>
        </w:rPr>
        <w:t>外</w:t>
      </w:r>
      <w:r w:rsidRPr="00F06C09">
        <w:rPr>
          <w:rFonts w:asciiTheme="minorEastAsia" w:eastAsiaTheme="minorEastAsia" w:hAnsiTheme="minorEastAsia" w:cs="楷体_GB2312" w:hint="eastAsia"/>
          <w:sz w:val="24"/>
          <w:szCs w:val="24"/>
        </w:rPr>
        <w:t>压</w:t>
      </w:r>
      <w:r w:rsidR="00D46F5A" w:rsidRPr="00F06C09">
        <w:rPr>
          <w:rFonts w:asciiTheme="minorEastAsia" w:eastAsiaTheme="minorEastAsia" w:hAnsiTheme="minorEastAsia" w:cs="楷体_GB2312" w:hint="eastAsia"/>
          <w:sz w:val="24"/>
          <w:szCs w:val="24"/>
        </w:rPr>
        <w:t>显示在控制柜、触摸屏上。</w:t>
      </w:r>
    </w:p>
    <w:p w:rsidR="00082F2B" w:rsidRPr="00EB79D3" w:rsidRDefault="00082F2B" w:rsidP="00CD3425">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合模吨</w:t>
      </w:r>
      <w:r w:rsidR="00774EF3" w:rsidRPr="00EB79D3">
        <w:rPr>
          <w:rFonts w:asciiTheme="minorEastAsia" w:eastAsiaTheme="minorEastAsia" w:hAnsiTheme="minorEastAsia" w:hint="eastAsia"/>
          <w:sz w:val="24"/>
          <w:szCs w:val="24"/>
        </w:rPr>
        <w:t>位</w:t>
      </w:r>
      <w:r w:rsidRPr="00EB79D3">
        <w:rPr>
          <w:rFonts w:asciiTheme="minorEastAsia" w:eastAsiaTheme="minorEastAsia" w:hAnsiTheme="minorEastAsia" w:hint="eastAsia"/>
          <w:sz w:val="24"/>
          <w:szCs w:val="24"/>
        </w:rPr>
        <w:t>值</w:t>
      </w:r>
      <w:r w:rsidR="008D61EE" w:rsidRPr="00EB79D3">
        <w:rPr>
          <w:rFonts w:asciiTheme="minorEastAsia" w:eastAsiaTheme="minorEastAsia" w:hAnsiTheme="minorEastAsia" w:hint="eastAsia"/>
          <w:sz w:val="24"/>
          <w:szCs w:val="24"/>
        </w:rPr>
        <w:t>在</w:t>
      </w:r>
      <w:r w:rsidR="008D61EE" w:rsidRPr="00EB79D3">
        <w:rPr>
          <w:rFonts w:asciiTheme="minorEastAsia" w:eastAsiaTheme="minorEastAsia" w:hAnsiTheme="minorEastAsia"/>
          <w:sz w:val="24"/>
          <w:szCs w:val="24"/>
        </w:rPr>
        <w:t>触摸屏上显示</w:t>
      </w:r>
      <w:r w:rsidR="008D61EE" w:rsidRPr="00EB79D3">
        <w:rPr>
          <w:rFonts w:asciiTheme="minorEastAsia" w:eastAsiaTheme="minorEastAsia" w:hAnsiTheme="minorEastAsia" w:hint="eastAsia"/>
          <w:sz w:val="24"/>
          <w:szCs w:val="24"/>
        </w:rPr>
        <w:t>，</w:t>
      </w:r>
      <w:r w:rsidRPr="00EB79D3">
        <w:rPr>
          <w:rFonts w:asciiTheme="minorEastAsia" w:eastAsiaTheme="minorEastAsia" w:hAnsiTheme="minorEastAsia" w:hint="eastAsia"/>
          <w:sz w:val="24"/>
          <w:szCs w:val="24"/>
        </w:rPr>
        <w:t>并根据设定</w:t>
      </w:r>
      <w:r w:rsidR="00774EF3" w:rsidRPr="00EB79D3">
        <w:rPr>
          <w:rFonts w:asciiTheme="minorEastAsia" w:eastAsiaTheme="minorEastAsia" w:hAnsiTheme="minorEastAsia" w:hint="eastAsia"/>
          <w:sz w:val="24"/>
          <w:szCs w:val="24"/>
        </w:rPr>
        <w:t>最大值参数对设备</w:t>
      </w:r>
      <w:r w:rsidRPr="00EB79D3">
        <w:rPr>
          <w:rFonts w:asciiTheme="minorEastAsia" w:eastAsiaTheme="minorEastAsia" w:hAnsiTheme="minorEastAsia" w:hint="eastAsia"/>
          <w:sz w:val="24"/>
          <w:szCs w:val="24"/>
        </w:rPr>
        <w:t>进行保护</w:t>
      </w:r>
      <w:r w:rsidR="00774EF3" w:rsidRPr="00EB79D3">
        <w:rPr>
          <w:rFonts w:asciiTheme="minorEastAsia" w:eastAsiaTheme="minorEastAsia" w:hAnsiTheme="minorEastAsia" w:hint="eastAsia"/>
          <w:sz w:val="24"/>
          <w:szCs w:val="24"/>
        </w:rPr>
        <w:t>（设备停止动作并在上位机进行</w:t>
      </w:r>
      <w:r w:rsidRPr="00EB79D3">
        <w:rPr>
          <w:rFonts w:asciiTheme="minorEastAsia" w:eastAsiaTheme="minorEastAsia" w:hAnsiTheme="minorEastAsia" w:hint="eastAsia"/>
          <w:sz w:val="24"/>
          <w:szCs w:val="24"/>
        </w:rPr>
        <w:t>报警提示</w:t>
      </w:r>
      <w:r w:rsidR="00774EF3" w:rsidRPr="00EB79D3">
        <w:rPr>
          <w:rFonts w:asciiTheme="minorEastAsia" w:eastAsiaTheme="minorEastAsia" w:hAnsiTheme="minorEastAsia" w:hint="eastAsia"/>
          <w:sz w:val="24"/>
          <w:szCs w:val="24"/>
        </w:rPr>
        <w:t>）</w:t>
      </w:r>
      <w:r w:rsidRPr="00EB79D3">
        <w:rPr>
          <w:rFonts w:asciiTheme="minorEastAsia" w:eastAsiaTheme="minorEastAsia" w:hAnsiTheme="minorEastAsia" w:hint="eastAsia"/>
          <w:sz w:val="24"/>
          <w:szCs w:val="24"/>
        </w:rPr>
        <w:t>。</w:t>
      </w:r>
    </w:p>
    <w:p w:rsidR="00103C61" w:rsidRDefault="00D46F5A" w:rsidP="00CD3425">
      <w:pPr>
        <w:numPr>
          <w:ilvl w:val="0"/>
          <w:numId w:val="5"/>
        </w:num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仪表精度指平板电脑上显示精度。</w:t>
      </w:r>
    </w:p>
    <w:p w:rsidR="00217787" w:rsidRPr="00B84E39" w:rsidRDefault="00217787" w:rsidP="00CD3425">
      <w:pPr>
        <w:numPr>
          <w:ilvl w:val="0"/>
          <w:numId w:val="5"/>
        </w:numPr>
        <w:rPr>
          <w:rFonts w:asciiTheme="minorEastAsia" w:eastAsiaTheme="minorEastAsia" w:hAnsiTheme="minorEastAsia"/>
          <w:sz w:val="24"/>
          <w:szCs w:val="24"/>
        </w:rPr>
      </w:pPr>
      <w:r w:rsidRPr="00B84E39">
        <w:rPr>
          <w:rFonts w:asciiTheme="minorEastAsia" w:eastAsiaTheme="minorEastAsia" w:hAnsiTheme="minorEastAsia" w:hint="eastAsia"/>
          <w:sz w:val="24"/>
          <w:szCs w:val="24"/>
        </w:rPr>
        <w:t>压力表精度：定型0.01mpa，内压0.1mpa。</w:t>
      </w:r>
      <w:r w:rsidRPr="00B84E39">
        <w:rPr>
          <w:rFonts w:asciiTheme="minorEastAsia" w:eastAsiaTheme="minorEastAsia" w:hAnsiTheme="minorEastAsia"/>
          <w:sz w:val="24"/>
          <w:szCs w:val="24"/>
        </w:rPr>
        <w:t xml:space="preserve"> </w:t>
      </w:r>
    </w:p>
    <w:p w:rsidR="00103C61" w:rsidRPr="00EB79D3" w:rsidRDefault="00D46F5A" w:rsidP="00584ADB">
      <w:pPr>
        <w:ind w:firstLineChars="245" w:firstLine="590"/>
        <w:rPr>
          <w:rFonts w:asciiTheme="minorEastAsia" w:eastAsiaTheme="minorEastAsia" w:hAnsiTheme="minorEastAsia"/>
          <w:b/>
          <w:bCs/>
          <w:sz w:val="24"/>
          <w:szCs w:val="24"/>
        </w:rPr>
      </w:pPr>
      <w:r w:rsidRPr="00EB79D3">
        <w:rPr>
          <w:rFonts w:asciiTheme="minorEastAsia" w:eastAsiaTheme="minorEastAsia" w:hAnsiTheme="minorEastAsia" w:cs="楷体_GB2312"/>
          <w:b/>
          <w:bCs/>
          <w:sz w:val="24"/>
          <w:szCs w:val="24"/>
        </w:rPr>
        <w:t xml:space="preserve">3. </w:t>
      </w:r>
      <w:r w:rsidRPr="00EB79D3">
        <w:rPr>
          <w:rFonts w:asciiTheme="minorEastAsia" w:eastAsiaTheme="minorEastAsia" w:hAnsiTheme="minorEastAsia" w:cs="楷体_GB2312" w:hint="eastAsia"/>
          <w:b/>
          <w:bCs/>
          <w:sz w:val="24"/>
          <w:szCs w:val="24"/>
        </w:rPr>
        <w:t>公用工程条件</w:t>
      </w:r>
    </w:p>
    <w:p w:rsidR="00EB79D3" w:rsidRDefault="004F663E" w:rsidP="00EB79D3">
      <w:pPr>
        <w:pStyle w:val="af"/>
        <w:numPr>
          <w:ilvl w:val="0"/>
          <w:numId w:val="37"/>
        </w:numPr>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主</w:t>
      </w:r>
      <w:r w:rsidR="00D46F5A" w:rsidRPr="00EB79D3">
        <w:rPr>
          <w:rFonts w:asciiTheme="minorEastAsia" w:eastAsiaTheme="minorEastAsia" w:hAnsiTheme="minorEastAsia" w:hint="eastAsia"/>
          <w:sz w:val="24"/>
          <w:szCs w:val="24"/>
        </w:rPr>
        <w:t>机电源</w:t>
      </w:r>
      <w:r w:rsidR="00D46F5A" w:rsidRPr="00EB79D3">
        <w:rPr>
          <w:rFonts w:asciiTheme="minorEastAsia" w:eastAsiaTheme="minorEastAsia" w:hAnsiTheme="minorEastAsia"/>
          <w:sz w:val="24"/>
          <w:szCs w:val="24"/>
        </w:rPr>
        <w:t>:         AC 380 v</w:t>
      </w:r>
      <w:r w:rsidR="00D46F5A" w:rsidRPr="00EB79D3">
        <w:rPr>
          <w:rFonts w:asciiTheme="minorEastAsia" w:eastAsiaTheme="minorEastAsia" w:hAnsiTheme="minorEastAsia" w:hint="eastAsia"/>
          <w:sz w:val="24"/>
          <w:szCs w:val="24"/>
        </w:rPr>
        <w:t>±</w:t>
      </w:r>
      <w:r w:rsidR="00D46F5A" w:rsidRPr="00EB79D3">
        <w:rPr>
          <w:rFonts w:asciiTheme="minorEastAsia" w:eastAsiaTheme="minorEastAsia" w:hAnsiTheme="minorEastAsia"/>
          <w:sz w:val="24"/>
          <w:szCs w:val="24"/>
        </w:rPr>
        <w:t>10%   50Hz</w:t>
      </w:r>
      <w:r w:rsidR="00D46F5A" w:rsidRPr="00EB79D3">
        <w:rPr>
          <w:rFonts w:asciiTheme="minorEastAsia" w:eastAsiaTheme="minorEastAsia" w:hAnsiTheme="minorEastAsia" w:hint="eastAsia"/>
          <w:sz w:val="24"/>
          <w:szCs w:val="24"/>
        </w:rPr>
        <w:t>±</w:t>
      </w:r>
      <w:r w:rsidR="00D46F5A" w:rsidRPr="00EB79D3">
        <w:rPr>
          <w:rFonts w:asciiTheme="minorEastAsia" w:eastAsiaTheme="minorEastAsia" w:hAnsiTheme="minorEastAsia"/>
          <w:sz w:val="24"/>
          <w:szCs w:val="24"/>
        </w:rPr>
        <w:t xml:space="preserve">2%   3 </w:t>
      </w:r>
      <w:r w:rsidR="00D46F5A" w:rsidRPr="00EB79D3">
        <w:rPr>
          <w:rFonts w:asciiTheme="minorEastAsia" w:eastAsiaTheme="minorEastAsia" w:hAnsiTheme="minorEastAsia" w:hint="eastAsia"/>
          <w:sz w:val="24"/>
          <w:szCs w:val="24"/>
        </w:rPr>
        <w:t>相</w:t>
      </w:r>
      <w:r>
        <w:rPr>
          <w:rFonts w:asciiTheme="minorEastAsia" w:eastAsiaTheme="minorEastAsia" w:hAnsiTheme="minorEastAsia" w:hint="eastAsia"/>
          <w:sz w:val="24"/>
          <w:szCs w:val="24"/>
        </w:rPr>
        <w:t>5线制</w:t>
      </w:r>
    </w:p>
    <w:p w:rsidR="00EB79D3" w:rsidRDefault="00D46F5A" w:rsidP="00EB79D3">
      <w:pPr>
        <w:pStyle w:val="af"/>
        <w:numPr>
          <w:ilvl w:val="0"/>
          <w:numId w:val="37"/>
        </w:numPr>
        <w:ind w:firstLineChars="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控制柜电源</w:t>
      </w:r>
      <w:r w:rsidRPr="00EB79D3">
        <w:rPr>
          <w:rFonts w:asciiTheme="minorEastAsia" w:eastAsiaTheme="minorEastAsia" w:hAnsiTheme="minorEastAsia"/>
          <w:sz w:val="24"/>
          <w:szCs w:val="24"/>
        </w:rPr>
        <w:t xml:space="preserve">              AC 220v   50Hz</w:t>
      </w:r>
    </w:p>
    <w:p w:rsidR="00EB79D3" w:rsidRDefault="00D46F5A" w:rsidP="00EB79D3">
      <w:pPr>
        <w:pStyle w:val="af"/>
        <w:numPr>
          <w:ilvl w:val="0"/>
          <w:numId w:val="37"/>
        </w:numPr>
        <w:ind w:firstLineChars="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电磁阀电源</w:t>
      </w:r>
      <w:r w:rsidRPr="00EB79D3">
        <w:rPr>
          <w:rFonts w:asciiTheme="minorEastAsia" w:eastAsiaTheme="minorEastAsia" w:hAnsiTheme="minorEastAsia"/>
          <w:sz w:val="24"/>
          <w:szCs w:val="24"/>
        </w:rPr>
        <w:t xml:space="preserve">              DC 24V</w:t>
      </w:r>
      <w:r w:rsidRPr="00EB79D3">
        <w:rPr>
          <w:rFonts w:asciiTheme="minorEastAsia" w:eastAsiaTheme="minorEastAsia" w:hAnsiTheme="minorEastAsia" w:hint="eastAsia"/>
          <w:sz w:val="24"/>
          <w:szCs w:val="24"/>
        </w:rPr>
        <w:t>±</w:t>
      </w:r>
      <w:r w:rsidRPr="00EB79D3">
        <w:rPr>
          <w:rFonts w:asciiTheme="minorEastAsia" w:eastAsiaTheme="minorEastAsia" w:hAnsiTheme="minorEastAsia"/>
          <w:sz w:val="24"/>
          <w:szCs w:val="24"/>
        </w:rPr>
        <w:t>5%</w:t>
      </w:r>
    </w:p>
    <w:p w:rsidR="00103C61" w:rsidRPr="00EB79D3" w:rsidRDefault="00D46F5A" w:rsidP="00EB79D3">
      <w:pPr>
        <w:pStyle w:val="af"/>
        <w:numPr>
          <w:ilvl w:val="0"/>
          <w:numId w:val="37"/>
        </w:numPr>
        <w:ind w:firstLineChars="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环境条件</w:t>
      </w:r>
    </w:p>
    <w:p w:rsidR="00103C61" w:rsidRPr="00EB79D3" w:rsidRDefault="00D46F5A" w:rsidP="00584ADB">
      <w:pPr>
        <w:ind w:leftChars="271" w:left="569" w:firstLineChars="200" w:firstLine="48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温度：</w:t>
      </w:r>
      <w:r w:rsidRPr="00EB79D3">
        <w:rPr>
          <w:rFonts w:asciiTheme="minorEastAsia" w:eastAsiaTheme="minorEastAsia" w:hAnsiTheme="minorEastAsia" w:cs="楷体_GB2312"/>
          <w:sz w:val="24"/>
          <w:szCs w:val="24"/>
        </w:rPr>
        <w:t>Max  55</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sz w:val="24"/>
          <w:szCs w:val="24"/>
        </w:rPr>
        <w:t xml:space="preserve">   Min  0</w:t>
      </w:r>
      <w:r w:rsidRPr="00EB79D3">
        <w:rPr>
          <w:rFonts w:asciiTheme="minorEastAsia" w:eastAsiaTheme="minorEastAsia" w:hAnsiTheme="minorEastAsia" w:cs="楷体_GB2312" w:hint="eastAsia"/>
          <w:sz w:val="24"/>
          <w:szCs w:val="24"/>
        </w:rPr>
        <w:t>℃</w:t>
      </w:r>
    </w:p>
    <w:p w:rsidR="00103C61" w:rsidRPr="00EB79D3" w:rsidRDefault="00D46F5A" w:rsidP="00584ADB">
      <w:pPr>
        <w:ind w:leftChars="271" w:left="569" w:firstLineChars="200" w:firstLine="48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相对湿度：</w:t>
      </w:r>
      <w:r w:rsidRPr="00EB79D3">
        <w:rPr>
          <w:rFonts w:asciiTheme="minorEastAsia" w:eastAsiaTheme="minorEastAsia" w:hAnsiTheme="minorEastAsia" w:cs="楷体_GB2312"/>
          <w:sz w:val="24"/>
          <w:szCs w:val="24"/>
        </w:rPr>
        <w:t>Max  95%</w:t>
      </w:r>
    </w:p>
    <w:p w:rsidR="00103C61" w:rsidRPr="00EB79D3" w:rsidRDefault="00D46F5A" w:rsidP="00584ADB">
      <w:pPr>
        <w:ind w:leftChars="271" w:left="569" w:firstLineChars="200" w:firstLine="48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海拔高度：</w:t>
      </w:r>
      <w:r w:rsidRPr="00EB79D3">
        <w:rPr>
          <w:rFonts w:asciiTheme="minorEastAsia" w:eastAsiaTheme="minorEastAsia" w:hAnsiTheme="minorEastAsia" w:cs="楷体_GB2312"/>
          <w:sz w:val="24"/>
          <w:szCs w:val="24"/>
        </w:rPr>
        <w:t>1500m</w:t>
      </w:r>
    </w:p>
    <w:p w:rsidR="00103C61" w:rsidRPr="00EB79D3" w:rsidRDefault="00D46F5A" w:rsidP="00584ADB">
      <w:pPr>
        <w:ind w:firstLineChars="250" w:firstLine="600"/>
        <w:rPr>
          <w:rFonts w:asciiTheme="minorEastAsia" w:eastAsiaTheme="minorEastAsia" w:hAnsiTheme="minorEastAsia"/>
          <w:b/>
          <w:bCs/>
          <w:sz w:val="24"/>
          <w:szCs w:val="24"/>
        </w:rPr>
      </w:pPr>
      <w:r w:rsidRPr="00EB79D3">
        <w:rPr>
          <w:rFonts w:asciiTheme="minorEastAsia" w:eastAsiaTheme="minorEastAsia" w:hAnsiTheme="minorEastAsia" w:cs="楷体_GB2312"/>
          <w:sz w:val="24"/>
          <w:szCs w:val="24"/>
        </w:rPr>
        <w:t>4</w:t>
      </w:r>
      <w:r w:rsidRPr="00EB79D3">
        <w:rPr>
          <w:rFonts w:asciiTheme="minorEastAsia" w:eastAsiaTheme="minorEastAsia" w:hAnsiTheme="minorEastAsia" w:cs="楷体_GB2312"/>
          <w:b/>
          <w:bCs/>
          <w:sz w:val="24"/>
          <w:szCs w:val="24"/>
        </w:rPr>
        <w:t xml:space="preserve">. </w:t>
      </w:r>
      <w:r w:rsidRPr="00EB79D3">
        <w:rPr>
          <w:rFonts w:asciiTheme="minorEastAsia" w:eastAsiaTheme="minorEastAsia" w:hAnsiTheme="minorEastAsia" w:cs="楷体_GB2312" w:hint="eastAsia"/>
          <w:b/>
          <w:bCs/>
          <w:sz w:val="24"/>
          <w:szCs w:val="24"/>
        </w:rPr>
        <w:t>主要技术精度</w:t>
      </w:r>
      <w:r w:rsidR="00321732" w:rsidRPr="00EB79D3">
        <w:rPr>
          <w:rFonts w:asciiTheme="minorEastAsia" w:eastAsiaTheme="minorEastAsia" w:hAnsiTheme="minorEastAsia" w:cs="楷体_GB2312" w:hint="eastAsia"/>
          <w:b/>
          <w:bCs/>
          <w:sz w:val="24"/>
          <w:szCs w:val="24"/>
        </w:rPr>
        <w:t>及</w:t>
      </w:r>
      <w:r w:rsidR="00321732" w:rsidRPr="00EB79D3">
        <w:rPr>
          <w:rFonts w:asciiTheme="minorEastAsia" w:eastAsiaTheme="minorEastAsia" w:hAnsiTheme="minorEastAsia" w:cs="楷体_GB2312"/>
          <w:b/>
          <w:bCs/>
          <w:sz w:val="24"/>
          <w:szCs w:val="24"/>
        </w:rPr>
        <w:t>性能</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底座平面度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 xml:space="preserve">    </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0.3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底座水平度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0.3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横梁与底座的左右偏移量</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0.3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横梁与底座平行度（</w:t>
      </w:r>
      <w:r w:rsidR="00EC60BE" w:rsidRPr="00EB79D3">
        <w:rPr>
          <w:rFonts w:asciiTheme="minorEastAsia" w:eastAsiaTheme="minorEastAsia" w:hAnsiTheme="minorEastAsia" w:cs="楷体_GB2312" w:hint="eastAsia"/>
          <w:sz w:val="24"/>
          <w:szCs w:val="24"/>
        </w:rPr>
        <w:t>合模</w:t>
      </w:r>
      <w:r w:rsidRPr="00EB79D3">
        <w:rPr>
          <w:rFonts w:asciiTheme="minorEastAsia" w:eastAsiaTheme="minorEastAsia" w:hAnsiTheme="minorEastAsia" w:cs="楷体_GB2312" w:hint="eastAsia"/>
          <w:sz w:val="24"/>
          <w:szCs w:val="24"/>
        </w:rPr>
        <w:t>死点位置</w:t>
      </w:r>
      <w:r w:rsidR="00EC60BE" w:rsidRPr="00EB79D3">
        <w:rPr>
          <w:rFonts w:asciiTheme="minorEastAsia" w:eastAsiaTheme="minorEastAsia" w:hAnsiTheme="minorEastAsia" w:cs="楷体_GB2312" w:hint="eastAsia"/>
          <w:sz w:val="24"/>
          <w:szCs w:val="24"/>
        </w:rPr>
        <w:t>压铅</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0.5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横梁运动的垂直度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0.5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上、下</w:t>
      </w:r>
      <w:r w:rsidR="00B770FB" w:rsidRPr="00EB79D3">
        <w:rPr>
          <w:rFonts w:asciiTheme="minorEastAsia" w:eastAsiaTheme="minorEastAsia" w:hAnsiTheme="minorEastAsia" w:cs="楷体_GB2312" w:hint="eastAsia"/>
          <w:sz w:val="24"/>
          <w:szCs w:val="24"/>
        </w:rPr>
        <w:t>热板</w:t>
      </w:r>
      <w:r w:rsidRPr="00EB79D3">
        <w:rPr>
          <w:rFonts w:asciiTheme="minorEastAsia" w:eastAsiaTheme="minorEastAsia" w:hAnsiTheme="minorEastAsia" w:cs="楷体_GB2312" w:hint="eastAsia"/>
          <w:sz w:val="24"/>
          <w:szCs w:val="24"/>
        </w:rPr>
        <w:t>的同心度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0.5 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上、下</w:t>
      </w:r>
      <w:r w:rsidR="00B770FB" w:rsidRPr="00EB79D3">
        <w:rPr>
          <w:rFonts w:asciiTheme="minorEastAsia" w:eastAsiaTheme="minorEastAsia" w:hAnsiTheme="minorEastAsia" w:cs="楷体_GB2312" w:hint="eastAsia"/>
          <w:sz w:val="24"/>
          <w:szCs w:val="24"/>
        </w:rPr>
        <w:t>热板</w:t>
      </w:r>
      <w:r w:rsidRPr="00EB79D3">
        <w:rPr>
          <w:rFonts w:asciiTheme="minorEastAsia" w:eastAsiaTheme="minorEastAsia" w:hAnsiTheme="minorEastAsia" w:cs="楷体_GB2312" w:hint="eastAsia"/>
          <w:sz w:val="24"/>
          <w:szCs w:val="24"/>
        </w:rPr>
        <w:t xml:space="preserve">的平行度（采用压铅法）　</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0.1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中心机构与下</w:t>
      </w:r>
      <w:r w:rsidR="00B770FB" w:rsidRPr="00EB79D3">
        <w:rPr>
          <w:rFonts w:asciiTheme="minorEastAsia" w:eastAsiaTheme="minorEastAsia" w:hAnsiTheme="minorEastAsia" w:cs="楷体_GB2312" w:hint="eastAsia"/>
          <w:sz w:val="24"/>
          <w:szCs w:val="24"/>
        </w:rPr>
        <w:t>热板</w:t>
      </w:r>
      <w:r w:rsidRPr="00EB79D3">
        <w:rPr>
          <w:rFonts w:asciiTheme="minorEastAsia" w:eastAsiaTheme="minorEastAsia" w:hAnsiTheme="minorEastAsia" w:cs="楷体_GB2312" w:hint="eastAsia"/>
          <w:sz w:val="24"/>
          <w:szCs w:val="24"/>
        </w:rPr>
        <w:t>中心的同轴度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0.5 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 xml:space="preserve">中心机构活塞杆的直线度（极限位置）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1.0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cs="楷体_GB2312" w:hint="eastAsia"/>
          <w:sz w:val="24"/>
          <w:szCs w:val="24"/>
        </w:rPr>
        <w:t>胎机构铅垂度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0.5 mm/m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cs="楷体_GB2312" w:hint="eastAsia"/>
          <w:sz w:val="24"/>
          <w:szCs w:val="24"/>
        </w:rPr>
        <w:t>胎机构与中心机构的同轴度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2.0 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cs="楷体_GB2312" w:hint="eastAsia"/>
          <w:sz w:val="24"/>
          <w:szCs w:val="24"/>
        </w:rPr>
        <w:t>胎机构与中心机构的同轴度的重复精度</w:t>
      </w:r>
    </w:p>
    <w:p w:rsidR="00103C61" w:rsidRPr="00EB79D3" w:rsidRDefault="00D46F5A" w:rsidP="00584ADB">
      <w:pPr>
        <w:ind w:leftChars="271" w:left="569" w:firstLineChars="1500" w:firstLine="3600"/>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b/>
          <w:bCs/>
          <w:sz w:val="24"/>
          <w:szCs w:val="24"/>
        </w:rPr>
        <w:t>1000</w:t>
      </w:r>
      <w:r w:rsidRPr="00EB79D3">
        <w:rPr>
          <w:rFonts w:asciiTheme="minorEastAsia" w:eastAsiaTheme="minorEastAsia" w:hAnsiTheme="minorEastAsia" w:cs="楷体_GB2312" w:hint="eastAsia"/>
          <w:sz w:val="24"/>
          <w:szCs w:val="24"/>
        </w:rPr>
        <w:t>次）</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0.8 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cs="楷体_GB2312" w:hint="eastAsia"/>
          <w:sz w:val="24"/>
          <w:szCs w:val="24"/>
        </w:rPr>
        <w:t>胎机构爪片圆度</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1.0 mm</w:t>
      </w:r>
    </w:p>
    <w:p w:rsidR="00103C61" w:rsidRPr="00EB79D3" w:rsidRDefault="00D46F5A">
      <w:pPr>
        <w:numPr>
          <w:ilvl w:val="0"/>
          <w:numId w:val="7"/>
        </w:numPr>
        <w:rPr>
          <w:rFonts w:asciiTheme="minorEastAsia" w:eastAsiaTheme="minorEastAsia" w:hAnsiTheme="minorEastAsia"/>
          <w:b/>
          <w:bCs/>
          <w:sz w:val="24"/>
          <w:szCs w:val="24"/>
        </w:rPr>
      </w:pPr>
      <w:r w:rsidRPr="00EB79D3">
        <w:rPr>
          <w:rFonts w:asciiTheme="minorEastAsia" w:eastAsiaTheme="minorEastAsia" w:hAnsiTheme="minorEastAsia" w:cs="楷体_GB2312" w:hint="eastAsia"/>
          <w:sz w:val="24"/>
          <w:szCs w:val="24"/>
        </w:rPr>
        <w:t>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cs="楷体_GB2312" w:hint="eastAsia"/>
          <w:sz w:val="24"/>
          <w:szCs w:val="24"/>
        </w:rPr>
        <w:t>胎机构设定高度的重复精度（</w:t>
      </w:r>
      <w:r w:rsidRPr="00EB79D3">
        <w:rPr>
          <w:rFonts w:asciiTheme="minorEastAsia" w:eastAsiaTheme="minorEastAsia" w:hAnsiTheme="minorEastAsia" w:cs="楷体_GB2312"/>
          <w:sz w:val="24"/>
          <w:szCs w:val="24"/>
        </w:rPr>
        <w:t>100</w:t>
      </w:r>
      <w:r w:rsidRPr="00EB79D3">
        <w:rPr>
          <w:rFonts w:asciiTheme="minorEastAsia" w:eastAsiaTheme="minorEastAsia" w:hAnsiTheme="minorEastAsia" w:cs="楷体_GB2312" w:hint="eastAsia"/>
          <w:sz w:val="24"/>
          <w:szCs w:val="24"/>
        </w:rPr>
        <w:t>次）</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b/>
          <w:bCs/>
          <w:sz w:val="24"/>
          <w:szCs w:val="24"/>
        </w:rPr>
        <w:t>≤</w:t>
      </w:r>
      <w:r w:rsidRPr="00EB79D3">
        <w:rPr>
          <w:rFonts w:asciiTheme="minorEastAsia" w:eastAsiaTheme="minorEastAsia" w:hAnsiTheme="minorEastAsia" w:cs="楷体_GB2312"/>
          <w:b/>
          <w:bCs/>
          <w:sz w:val="24"/>
          <w:szCs w:val="24"/>
        </w:rPr>
        <w:t xml:space="preserve">2 mm </w:t>
      </w:r>
    </w:p>
    <w:p w:rsidR="0067314D" w:rsidRPr="00EB79D3" w:rsidRDefault="00EB79D3" w:rsidP="00F06C09">
      <w:pPr>
        <w:ind w:leftChars="267" w:left="1041" w:hangingChars="200" w:hanging="480"/>
        <w:rPr>
          <w:rFonts w:asciiTheme="minorEastAsia" w:eastAsiaTheme="minorEastAsia" w:hAnsiTheme="minorEastAsia" w:cs="楷体_GB2312"/>
          <w:sz w:val="24"/>
          <w:szCs w:val="24"/>
        </w:rPr>
      </w:pPr>
      <w:r>
        <w:rPr>
          <w:rFonts w:asciiTheme="minorEastAsia" w:eastAsiaTheme="minorEastAsia" w:hAnsiTheme="minorEastAsia" w:cs="楷体_GB2312"/>
          <w:sz w:val="24"/>
          <w:szCs w:val="24"/>
        </w:rPr>
        <w:lastRenderedPageBreak/>
        <w:t>1</w:t>
      </w:r>
      <w:r>
        <w:rPr>
          <w:rFonts w:asciiTheme="minorEastAsia" w:eastAsiaTheme="minorEastAsia" w:hAnsiTheme="minorEastAsia" w:cs="楷体_GB2312" w:hint="eastAsia"/>
          <w:sz w:val="24"/>
          <w:szCs w:val="24"/>
        </w:rPr>
        <w:t>5</w:t>
      </w:r>
      <w:r w:rsidR="00D46F5A" w:rsidRPr="00EB79D3">
        <w:rPr>
          <w:rFonts w:asciiTheme="minorEastAsia" w:eastAsiaTheme="minorEastAsia" w:hAnsiTheme="minorEastAsia" w:cs="楷体_GB2312" w:hint="eastAsia"/>
          <w:sz w:val="24"/>
          <w:szCs w:val="24"/>
        </w:rPr>
        <w:t>）确保上横梁、底座的平行度长期（二十年）在最大合模力使用时保持不变。</w:t>
      </w:r>
    </w:p>
    <w:p w:rsidR="00B43FB0" w:rsidRPr="00EB79D3" w:rsidRDefault="00D20AC7" w:rsidP="00B43FB0">
      <w:p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 xml:space="preserve">   </w:t>
      </w:r>
      <w:r w:rsidRPr="00EB79D3">
        <w:rPr>
          <w:rFonts w:asciiTheme="minorEastAsia" w:eastAsiaTheme="minorEastAsia" w:hAnsiTheme="minorEastAsia"/>
          <w:sz w:val="24"/>
          <w:szCs w:val="24"/>
        </w:rPr>
        <w:t xml:space="preserve"> </w:t>
      </w:r>
      <w:r w:rsidRPr="00EB79D3">
        <w:rPr>
          <w:rFonts w:asciiTheme="minorEastAsia" w:eastAsiaTheme="minorEastAsia" w:hAnsiTheme="minorEastAsia" w:hint="eastAsia"/>
          <w:sz w:val="24"/>
          <w:szCs w:val="24"/>
        </w:rPr>
        <w:t xml:space="preserve"> </w:t>
      </w:r>
    </w:p>
    <w:p w:rsidR="00103C61" w:rsidRPr="00EB79D3" w:rsidRDefault="00B43FB0" w:rsidP="00B43FB0">
      <w:p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三</w:t>
      </w:r>
      <w:r w:rsidRPr="00EB79D3">
        <w:rPr>
          <w:rFonts w:asciiTheme="minorEastAsia" w:eastAsiaTheme="minorEastAsia" w:hAnsiTheme="minorEastAsia"/>
          <w:sz w:val="24"/>
          <w:szCs w:val="24"/>
        </w:rPr>
        <w:t>、</w:t>
      </w:r>
      <w:r w:rsidR="00D46F5A" w:rsidRPr="00EB79D3">
        <w:rPr>
          <w:rFonts w:asciiTheme="minorEastAsia" w:eastAsiaTheme="minorEastAsia" w:hAnsiTheme="minorEastAsia" w:cs="楷体_GB2312" w:hint="eastAsia"/>
          <w:b/>
          <w:bCs/>
          <w:sz w:val="24"/>
          <w:szCs w:val="24"/>
        </w:rPr>
        <w:t>基本结构及</w:t>
      </w:r>
      <w:r w:rsidRPr="00EB79D3">
        <w:rPr>
          <w:rFonts w:asciiTheme="minorEastAsia" w:eastAsiaTheme="minorEastAsia" w:hAnsiTheme="minorEastAsia" w:cs="楷体_GB2312" w:hint="eastAsia"/>
          <w:b/>
          <w:bCs/>
          <w:sz w:val="24"/>
          <w:szCs w:val="24"/>
        </w:rPr>
        <w:t>性能描述</w:t>
      </w:r>
    </w:p>
    <w:p w:rsidR="00B43FB0" w:rsidRPr="00EB79D3" w:rsidRDefault="00B43FB0" w:rsidP="007D312C">
      <w:pPr>
        <w:autoSpaceDE w:val="0"/>
        <w:autoSpaceDN w:val="0"/>
        <w:adjustRightInd w:val="0"/>
        <w:outlineLvl w:val="0"/>
        <w:rPr>
          <w:rFonts w:asciiTheme="minorEastAsia" w:eastAsiaTheme="minorEastAsia" w:hAnsiTheme="minorEastAsia" w:cs="Tahoma"/>
          <w:sz w:val="24"/>
          <w:szCs w:val="24"/>
          <w:shd w:val="clear" w:color="auto" w:fill="FFFFFF"/>
        </w:rPr>
      </w:pPr>
      <w:r w:rsidRPr="00EB79D3">
        <w:rPr>
          <w:rFonts w:asciiTheme="minorEastAsia" w:eastAsiaTheme="minorEastAsia" w:hAnsiTheme="minorEastAsia" w:hint="eastAsia"/>
          <w:b/>
          <w:bCs/>
          <w:sz w:val="24"/>
          <w:szCs w:val="24"/>
        </w:rPr>
        <w:t xml:space="preserve">  </w:t>
      </w:r>
      <w:r w:rsidRPr="00EB79D3">
        <w:rPr>
          <w:rFonts w:asciiTheme="minorEastAsia" w:eastAsiaTheme="minorEastAsia" w:hAnsiTheme="minorEastAsia"/>
          <w:b/>
          <w:bCs/>
          <w:sz w:val="24"/>
          <w:szCs w:val="24"/>
        </w:rPr>
        <w:t xml:space="preserve"> </w:t>
      </w:r>
      <w:r w:rsidR="00AD690B">
        <w:rPr>
          <w:rFonts w:asciiTheme="minorEastAsia" w:eastAsiaTheme="minorEastAsia" w:hAnsiTheme="minorEastAsia" w:cs="Tahoma" w:hint="eastAsia"/>
          <w:sz w:val="24"/>
          <w:szCs w:val="24"/>
          <w:shd w:val="clear" w:color="auto" w:fill="FFFFFF"/>
        </w:rPr>
        <w:t>本机型主机为单</w:t>
      </w:r>
      <w:r w:rsidRPr="00EB79D3">
        <w:rPr>
          <w:rFonts w:asciiTheme="minorEastAsia" w:eastAsiaTheme="minorEastAsia" w:hAnsiTheme="minorEastAsia" w:cs="Tahoma" w:hint="eastAsia"/>
          <w:sz w:val="24"/>
          <w:szCs w:val="24"/>
          <w:shd w:val="clear" w:color="auto" w:fill="FFFFFF"/>
        </w:rPr>
        <w:t>模结构，</w:t>
      </w:r>
      <w:r w:rsidRPr="00F06C09">
        <w:rPr>
          <w:rFonts w:asciiTheme="minorEastAsia" w:eastAsiaTheme="minorEastAsia" w:hAnsiTheme="minorEastAsia" w:cs="Tahoma" w:hint="eastAsia"/>
          <w:sz w:val="24"/>
          <w:szCs w:val="24"/>
          <w:shd w:val="clear" w:color="auto" w:fill="FFFFFF"/>
        </w:rPr>
        <w:t>外温采用</w:t>
      </w:r>
      <w:r w:rsidR="000B06EE" w:rsidRPr="00F06C09">
        <w:rPr>
          <w:rFonts w:asciiTheme="minorEastAsia" w:eastAsiaTheme="minorEastAsia" w:hAnsiTheme="minorEastAsia" w:cs="Tahoma" w:hint="eastAsia"/>
          <w:sz w:val="24"/>
          <w:szCs w:val="24"/>
          <w:shd w:val="clear" w:color="auto" w:fill="FFFFFF"/>
        </w:rPr>
        <w:t>热板</w:t>
      </w:r>
      <w:r w:rsidRPr="00F06C09">
        <w:rPr>
          <w:rFonts w:asciiTheme="minorEastAsia" w:eastAsiaTheme="minorEastAsia" w:hAnsiTheme="minorEastAsia" w:cs="Tahoma" w:hint="eastAsia"/>
          <w:sz w:val="24"/>
          <w:szCs w:val="24"/>
          <w:shd w:val="clear" w:color="auto" w:fill="FFFFFF"/>
        </w:rPr>
        <w:t>加热</w:t>
      </w:r>
      <w:r w:rsidRPr="00EB79D3">
        <w:rPr>
          <w:rFonts w:asciiTheme="minorEastAsia" w:eastAsiaTheme="minorEastAsia" w:hAnsiTheme="minorEastAsia" w:cs="Tahoma" w:hint="eastAsia"/>
          <w:sz w:val="24"/>
          <w:szCs w:val="24"/>
          <w:shd w:val="clear" w:color="auto" w:fill="FFFFFF"/>
        </w:rPr>
        <w:t>，BOM型中心机构，横梁、底座采用箱体焊接式，底座、横梁、</w:t>
      </w:r>
      <w:r w:rsidR="00321732" w:rsidRPr="00EB79D3">
        <w:rPr>
          <w:rFonts w:asciiTheme="minorEastAsia" w:eastAsiaTheme="minorEastAsia" w:hAnsiTheme="minorEastAsia" w:cs="Tahoma" w:hint="eastAsia"/>
          <w:sz w:val="24"/>
          <w:szCs w:val="24"/>
          <w:shd w:val="clear" w:color="auto" w:fill="FFFFFF"/>
        </w:rPr>
        <w:t>硫化室</w:t>
      </w:r>
      <w:r w:rsidR="00321732" w:rsidRPr="00EB79D3">
        <w:rPr>
          <w:rFonts w:asciiTheme="minorEastAsia" w:eastAsiaTheme="minorEastAsia" w:hAnsiTheme="minorEastAsia" w:cs="Tahoma"/>
          <w:sz w:val="24"/>
          <w:szCs w:val="24"/>
          <w:shd w:val="clear" w:color="auto" w:fill="FFFFFF"/>
        </w:rPr>
        <w:t>、</w:t>
      </w:r>
      <w:r w:rsidRPr="00EB79D3">
        <w:rPr>
          <w:rFonts w:asciiTheme="minorEastAsia" w:eastAsiaTheme="minorEastAsia" w:hAnsiTheme="minorEastAsia" w:cs="Tahoma" w:hint="eastAsia"/>
          <w:sz w:val="24"/>
          <w:szCs w:val="24"/>
          <w:shd w:val="clear" w:color="auto" w:fill="FFFFFF"/>
        </w:rPr>
        <w:t>锁模装置、加压油缸形成封闭力系加压；活络模操纵机构、中心机构、装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cs="Tahoma" w:hint="eastAsia"/>
          <w:sz w:val="24"/>
          <w:szCs w:val="24"/>
          <w:shd w:val="clear" w:color="auto" w:fill="FFFFFF"/>
        </w:rPr>
        <w:t>胎机械手升降</w:t>
      </w:r>
      <w:r w:rsidR="004F663E">
        <w:rPr>
          <w:rFonts w:asciiTheme="minorEastAsia" w:eastAsiaTheme="minorEastAsia" w:hAnsiTheme="minorEastAsia" w:cs="Tahoma" w:hint="eastAsia"/>
          <w:sz w:val="24"/>
          <w:szCs w:val="24"/>
          <w:shd w:val="clear" w:color="auto" w:fill="FFFFFF"/>
        </w:rPr>
        <w:t>动</w:t>
      </w:r>
      <w:r w:rsidR="00321732" w:rsidRPr="00EB79D3">
        <w:rPr>
          <w:rFonts w:asciiTheme="minorEastAsia" w:eastAsiaTheme="minorEastAsia" w:hAnsiTheme="minorEastAsia" w:cs="Tahoma"/>
          <w:sz w:val="24"/>
          <w:szCs w:val="24"/>
          <w:shd w:val="clear" w:color="auto" w:fill="FFFFFF"/>
        </w:rPr>
        <w:t>作</w:t>
      </w:r>
      <w:r w:rsidRPr="00EB79D3">
        <w:rPr>
          <w:rFonts w:asciiTheme="minorEastAsia" w:eastAsiaTheme="minorEastAsia" w:hAnsiTheme="minorEastAsia" w:cs="Tahoma" w:hint="eastAsia"/>
          <w:sz w:val="24"/>
          <w:szCs w:val="24"/>
          <w:shd w:val="clear" w:color="auto" w:fill="FFFFFF"/>
        </w:rPr>
        <w:t>均采用油缸驱动</w:t>
      </w:r>
      <w:r w:rsidRPr="00EB79D3">
        <w:rPr>
          <w:rFonts w:asciiTheme="minorEastAsia" w:eastAsiaTheme="minorEastAsia" w:hAnsiTheme="minorEastAsia" w:hint="eastAsia"/>
          <w:sz w:val="24"/>
          <w:szCs w:val="24"/>
          <w:lang w:val="zh-CN"/>
        </w:rPr>
        <w:t>。</w:t>
      </w:r>
    </w:p>
    <w:p w:rsidR="00B43FB0" w:rsidRPr="00EB79D3" w:rsidRDefault="00B43FB0" w:rsidP="007D312C">
      <w:pPr>
        <w:autoSpaceDE w:val="0"/>
        <w:autoSpaceDN w:val="0"/>
        <w:adjustRightInd w:val="0"/>
        <w:outlineLvl w:val="0"/>
        <w:rPr>
          <w:rFonts w:asciiTheme="minorEastAsia" w:eastAsiaTheme="minorEastAsia" w:hAnsiTheme="minorEastAsia"/>
          <w:sz w:val="24"/>
          <w:szCs w:val="24"/>
          <w:lang w:val="zh-CN"/>
        </w:rPr>
      </w:pPr>
      <w:r w:rsidRPr="00EB79D3">
        <w:rPr>
          <w:rFonts w:asciiTheme="minorEastAsia" w:eastAsiaTheme="minorEastAsia" w:hAnsiTheme="minorEastAsia" w:hint="eastAsia"/>
          <w:sz w:val="24"/>
          <w:szCs w:val="24"/>
        </w:rPr>
        <w:t xml:space="preserve">    </w:t>
      </w:r>
      <w:r w:rsidRPr="00EB79D3">
        <w:rPr>
          <w:rFonts w:asciiTheme="minorEastAsia" w:eastAsiaTheme="minorEastAsia" w:hAnsiTheme="minorEastAsia" w:hint="eastAsia"/>
          <w:sz w:val="24"/>
          <w:szCs w:val="24"/>
          <w:lang w:val="zh-CN"/>
        </w:rPr>
        <w:t>全机由开合模加力机构、装</w:t>
      </w:r>
      <w:r w:rsidR="00F21A82" w:rsidRPr="00EB79D3">
        <w:rPr>
          <w:rFonts w:asciiTheme="minorEastAsia" w:eastAsiaTheme="minorEastAsia" w:hAnsiTheme="minorEastAsia" w:hint="eastAsia"/>
          <w:sz w:val="24"/>
          <w:szCs w:val="24"/>
          <w:lang w:val="zh-CN"/>
        </w:rPr>
        <w:t>卸</w:t>
      </w:r>
      <w:r w:rsidRPr="00EB79D3">
        <w:rPr>
          <w:rFonts w:asciiTheme="minorEastAsia" w:eastAsiaTheme="minorEastAsia" w:hAnsiTheme="minorEastAsia" w:hint="eastAsia"/>
          <w:sz w:val="24"/>
          <w:szCs w:val="24"/>
          <w:lang w:val="zh-CN"/>
        </w:rPr>
        <w:t>胎</w:t>
      </w:r>
      <w:r w:rsidRPr="00EB79D3">
        <w:rPr>
          <w:rFonts w:asciiTheme="minorEastAsia" w:eastAsiaTheme="minorEastAsia" w:hAnsiTheme="minorEastAsia" w:hint="eastAsia"/>
          <w:bCs/>
          <w:sz w:val="24"/>
          <w:szCs w:val="24"/>
          <w:lang w:val="zh-CN"/>
        </w:rPr>
        <w:t>机械手</w:t>
      </w:r>
      <w:r w:rsidRPr="00EB79D3">
        <w:rPr>
          <w:rFonts w:asciiTheme="minorEastAsia" w:eastAsiaTheme="minorEastAsia" w:hAnsiTheme="minorEastAsia" w:hint="eastAsia"/>
          <w:sz w:val="24"/>
          <w:szCs w:val="24"/>
          <w:lang w:val="zh-CN"/>
        </w:rPr>
        <w:t>、</w:t>
      </w:r>
      <w:r w:rsidR="00E822CA" w:rsidRPr="00EB79D3">
        <w:rPr>
          <w:rFonts w:asciiTheme="minorEastAsia" w:eastAsiaTheme="minorEastAsia" w:hAnsiTheme="minorEastAsia" w:hint="eastAsia"/>
          <w:sz w:val="24"/>
          <w:szCs w:val="24"/>
          <w:lang w:val="zh-CN"/>
        </w:rPr>
        <w:t>热板</w:t>
      </w:r>
      <w:r w:rsidRPr="00EB79D3">
        <w:rPr>
          <w:rFonts w:asciiTheme="minorEastAsia" w:eastAsiaTheme="minorEastAsia" w:hAnsiTheme="minorEastAsia" w:hint="eastAsia"/>
          <w:sz w:val="24"/>
          <w:szCs w:val="24"/>
          <w:lang w:val="zh-CN"/>
        </w:rPr>
        <w:t>式硫化室、油压式中心机构、油压式活络模驱动装置、电控系统、液压动力站及油压管道系统、</w:t>
      </w:r>
      <w:r w:rsidR="00321732" w:rsidRPr="00EB79D3">
        <w:rPr>
          <w:rFonts w:asciiTheme="minorEastAsia" w:eastAsiaTheme="minorEastAsia" w:hAnsiTheme="minorEastAsia" w:hint="eastAsia"/>
          <w:sz w:val="24"/>
          <w:szCs w:val="24"/>
          <w:lang w:val="zh-CN"/>
        </w:rPr>
        <w:t>热工</w:t>
      </w:r>
      <w:r w:rsidR="00AD2383" w:rsidRPr="00EB79D3">
        <w:rPr>
          <w:rFonts w:asciiTheme="minorEastAsia" w:eastAsiaTheme="minorEastAsia" w:hAnsiTheme="minorEastAsia" w:hint="eastAsia"/>
          <w:sz w:val="24"/>
          <w:szCs w:val="24"/>
          <w:lang w:val="zh-CN"/>
        </w:rPr>
        <w:t>管道系统等组成。</w:t>
      </w:r>
      <w:r w:rsidRPr="00EB79D3">
        <w:rPr>
          <w:rFonts w:asciiTheme="minorEastAsia" w:eastAsiaTheme="minorEastAsia" w:hAnsiTheme="minorEastAsia" w:hint="eastAsia"/>
          <w:sz w:val="24"/>
          <w:szCs w:val="24"/>
          <w:lang w:val="zh-CN"/>
        </w:rPr>
        <w:t>能自动完成装胎、定型、硫化、</w:t>
      </w:r>
      <w:r w:rsidR="00F06C09" w:rsidRPr="00B84E39">
        <w:rPr>
          <w:rFonts w:asciiTheme="minorEastAsia" w:eastAsiaTheme="minorEastAsia" w:hAnsiTheme="minorEastAsia" w:hint="eastAsia"/>
          <w:sz w:val="24"/>
          <w:szCs w:val="24"/>
          <w:lang w:val="zh-CN"/>
        </w:rPr>
        <w:t>前</w:t>
      </w:r>
      <w:r w:rsidR="00631033" w:rsidRPr="00B84E39">
        <w:rPr>
          <w:rFonts w:asciiTheme="minorEastAsia" w:eastAsiaTheme="minorEastAsia" w:hAnsiTheme="minorEastAsia" w:hint="eastAsia"/>
          <w:sz w:val="24"/>
          <w:szCs w:val="24"/>
          <w:lang w:val="zh-CN"/>
        </w:rPr>
        <w:t>装</w:t>
      </w:r>
      <w:r w:rsidRPr="00B84E39">
        <w:rPr>
          <w:rFonts w:asciiTheme="minorEastAsia" w:eastAsiaTheme="minorEastAsia" w:hAnsiTheme="minorEastAsia" w:hint="eastAsia"/>
          <w:sz w:val="24"/>
          <w:szCs w:val="24"/>
          <w:lang w:val="zh-CN"/>
        </w:rPr>
        <w:t>卸胎</w:t>
      </w:r>
      <w:r w:rsidR="00AD690B">
        <w:rPr>
          <w:rFonts w:asciiTheme="minorEastAsia" w:eastAsiaTheme="minorEastAsia" w:hAnsiTheme="minorEastAsia" w:hint="eastAsia"/>
          <w:sz w:val="24"/>
          <w:szCs w:val="24"/>
          <w:lang w:val="zh-CN"/>
        </w:rPr>
        <w:t>等功能</w:t>
      </w:r>
      <w:r w:rsidRPr="00EB79D3">
        <w:rPr>
          <w:rFonts w:asciiTheme="minorEastAsia" w:eastAsiaTheme="minorEastAsia" w:hAnsiTheme="minorEastAsia" w:hint="eastAsia"/>
          <w:sz w:val="24"/>
          <w:szCs w:val="24"/>
          <w:lang w:val="zh-CN"/>
        </w:rPr>
        <w:t>。主要用于硫化全钢子午线</w:t>
      </w:r>
      <w:r w:rsidR="00321732" w:rsidRPr="00EB79D3">
        <w:rPr>
          <w:rFonts w:asciiTheme="minorEastAsia" w:eastAsiaTheme="minorEastAsia" w:hAnsiTheme="minorEastAsia" w:hint="eastAsia"/>
          <w:sz w:val="24"/>
          <w:szCs w:val="24"/>
          <w:lang w:val="zh-CN"/>
        </w:rPr>
        <w:t>工程</w:t>
      </w:r>
      <w:r w:rsidRPr="00EB79D3">
        <w:rPr>
          <w:rFonts w:asciiTheme="minorEastAsia" w:eastAsiaTheme="minorEastAsia" w:hAnsiTheme="minorEastAsia" w:hint="eastAsia"/>
          <w:sz w:val="24"/>
          <w:szCs w:val="24"/>
          <w:lang w:val="zh-CN"/>
        </w:rPr>
        <w:t>轮胎。</w:t>
      </w:r>
      <w:r w:rsidR="004F663E" w:rsidRPr="00F8095C">
        <w:rPr>
          <w:rFonts w:asciiTheme="minorEastAsia" w:eastAsiaTheme="minorEastAsia" w:hAnsiTheme="minorEastAsia" w:hint="eastAsia"/>
          <w:sz w:val="24"/>
          <w:szCs w:val="24"/>
          <w:lang w:val="zh-CN"/>
        </w:rPr>
        <w:t>具备调模功能，</w:t>
      </w:r>
      <w:r w:rsidR="00631033" w:rsidRPr="00F8095C">
        <w:rPr>
          <w:rFonts w:asciiTheme="minorEastAsia" w:eastAsiaTheme="minorEastAsia" w:hAnsiTheme="minorEastAsia" w:hint="eastAsia"/>
          <w:sz w:val="24"/>
          <w:szCs w:val="24"/>
          <w:lang w:val="zh-CN"/>
        </w:rPr>
        <w:t>调模机构需</w:t>
      </w:r>
      <w:r w:rsidR="004F663E" w:rsidRPr="00F8095C">
        <w:rPr>
          <w:rFonts w:asciiTheme="minorEastAsia" w:eastAsiaTheme="minorEastAsia" w:hAnsiTheme="minorEastAsia" w:hint="eastAsia"/>
          <w:sz w:val="24"/>
          <w:szCs w:val="24"/>
          <w:lang w:val="zh-CN"/>
        </w:rPr>
        <w:t>采用电机驱动。</w:t>
      </w:r>
    </w:p>
    <w:p w:rsidR="00103C61" w:rsidRPr="00EB79D3" w:rsidRDefault="00D46F5A" w:rsidP="00140A07">
      <w:pPr>
        <w:rPr>
          <w:rFonts w:asciiTheme="minorEastAsia" w:eastAsiaTheme="minorEastAsia" w:hAnsiTheme="minorEastAsia"/>
          <w:b/>
          <w:bCs/>
          <w:sz w:val="24"/>
          <w:szCs w:val="24"/>
        </w:rPr>
      </w:pPr>
      <w:r w:rsidRPr="00EB79D3">
        <w:rPr>
          <w:rFonts w:asciiTheme="minorEastAsia" w:eastAsiaTheme="minorEastAsia" w:hAnsiTheme="minorEastAsia" w:cs="楷体_GB2312"/>
          <w:b/>
          <w:bCs/>
          <w:sz w:val="24"/>
          <w:szCs w:val="24"/>
        </w:rPr>
        <w:t xml:space="preserve">1. </w:t>
      </w:r>
      <w:r w:rsidRPr="00EB79D3">
        <w:rPr>
          <w:rFonts w:asciiTheme="minorEastAsia" w:eastAsiaTheme="minorEastAsia" w:hAnsiTheme="minorEastAsia" w:cs="楷体_GB2312" w:hint="eastAsia"/>
          <w:b/>
          <w:bCs/>
          <w:sz w:val="24"/>
          <w:szCs w:val="24"/>
        </w:rPr>
        <w:t>主机</w:t>
      </w:r>
    </w:p>
    <w:p w:rsidR="00103C61" w:rsidRPr="00EB79D3" w:rsidRDefault="00D46F5A" w:rsidP="00321732">
      <w:pPr>
        <w:pStyle w:val="af"/>
        <w:ind w:firstLine="48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1)</w:t>
      </w:r>
      <w:r w:rsidR="004E765A">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主机</w:t>
      </w:r>
      <w:r w:rsidR="00321732" w:rsidRPr="00EB79D3">
        <w:rPr>
          <w:rFonts w:asciiTheme="minorEastAsia" w:eastAsiaTheme="minorEastAsia" w:hAnsiTheme="minorEastAsia" w:cs="楷体_GB2312" w:hint="eastAsia"/>
          <w:sz w:val="24"/>
          <w:szCs w:val="24"/>
        </w:rPr>
        <w:t>为</w:t>
      </w:r>
      <w:r w:rsidR="00AD690B">
        <w:rPr>
          <w:rFonts w:asciiTheme="minorEastAsia" w:eastAsiaTheme="minorEastAsia" w:hAnsiTheme="minorEastAsia" w:cs="楷体_GB2312" w:hint="eastAsia"/>
          <w:sz w:val="24"/>
          <w:szCs w:val="24"/>
        </w:rPr>
        <w:t>单</w:t>
      </w:r>
      <w:r w:rsidR="00321732" w:rsidRPr="00EB79D3">
        <w:rPr>
          <w:rFonts w:asciiTheme="minorEastAsia" w:eastAsiaTheme="minorEastAsia" w:hAnsiTheme="minorEastAsia" w:cs="楷体_GB2312"/>
          <w:sz w:val="24"/>
          <w:szCs w:val="24"/>
        </w:rPr>
        <w:t>模，</w:t>
      </w:r>
      <w:r w:rsidRPr="00EB79D3">
        <w:rPr>
          <w:rFonts w:asciiTheme="minorEastAsia" w:eastAsiaTheme="minorEastAsia" w:hAnsiTheme="minorEastAsia" w:cs="楷体_GB2312" w:hint="eastAsia"/>
          <w:sz w:val="24"/>
          <w:szCs w:val="24"/>
        </w:rPr>
        <w:t>垂直升降</w:t>
      </w:r>
      <w:r w:rsidR="00C07F79">
        <w:rPr>
          <w:rFonts w:asciiTheme="minorEastAsia" w:eastAsiaTheme="minorEastAsia" w:hAnsiTheme="minorEastAsia" w:cs="楷体_GB2312" w:hint="eastAsia"/>
          <w:sz w:val="24"/>
          <w:szCs w:val="24"/>
        </w:rPr>
        <w:t>与平移组合</w:t>
      </w:r>
      <w:r w:rsidRPr="00EB79D3">
        <w:rPr>
          <w:rFonts w:asciiTheme="minorEastAsia" w:eastAsiaTheme="minorEastAsia" w:hAnsiTheme="minorEastAsia" w:cs="楷体_GB2312" w:hint="eastAsia"/>
          <w:sz w:val="24"/>
          <w:szCs w:val="24"/>
        </w:rPr>
        <w:t>式</w:t>
      </w:r>
      <w:r w:rsidR="00C07F79">
        <w:rPr>
          <w:rFonts w:asciiTheme="minorEastAsia" w:eastAsiaTheme="minorEastAsia" w:hAnsiTheme="minorEastAsia" w:hint="eastAsia"/>
          <w:sz w:val="24"/>
          <w:szCs w:val="24"/>
        </w:rPr>
        <w:t>，硫化室升到顶后平移</w:t>
      </w:r>
    </w:p>
    <w:p w:rsidR="00103C61" w:rsidRPr="00EB79D3" w:rsidRDefault="00321732"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sz w:val="24"/>
          <w:szCs w:val="24"/>
        </w:rPr>
        <w:t>2</w:t>
      </w:r>
      <w:r w:rsidR="00D46F5A" w:rsidRPr="00EB79D3">
        <w:rPr>
          <w:rFonts w:asciiTheme="minorEastAsia" w:eastAsiaTheme="minorEastAsia" w:hAnsiTheme="minorEastAsia" w:hint="eastAsia"/>
          <w:sz w:val="24"/>
          <w:szCs w:val="24"/>
        </w:rPr>
        <w:t>）开合模极限设有保护开关。开模过程中检测硫化模具正常伸出动作，以保护中心机构。（在硫化机硫化过程中、可以检查开关通断是否正常而不会影响硫化程序的正常运行）</w:t>
      </w:r>
    </w:p>
    <w:p w:rsidR="00103C61" w:rsidRPr="00EB79D3" w:rsidRDefault="00321732"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sz w:val="24"/>
          <w:szCs w:val="24"/>
        </w:rPr>
        <w:t>3</w:t>
      </w:r>
      <w:r w:rsidR="00D46F5A" w:rsidRPr="00EB79D3">
        <w:rPr>
          <w:rFonts w:asciiTheme="minorEastAsia" w:eastAsiaTheme="minorEastAsia" w:hAnsiTheme="minorEastAsia"/>
          <w:sz w:val="24"/>
          <w:szCs w:val="24"/>
        </w:rPr>
        <w:t>)</w:t>
      </w:r>
      <w:r w:rsidR="00D46F5A" w:rsidRPr="00EB79D3">
        <w:rPr>
          <w:rFonts w:asciiTheme="minorEastAsia" w:eastAsiaTheme="minorEastAsia" w:hAnsiTheme="minorEastAsia" w:hint="eastAsia"/>
          <w:sz w:val="24"/>
          <w:szCs w:val="24"/>
        </w:rPr>
        <w:t xml:space="preserve"> 各主要受力部件应具有足够的强度，确保其在长期使用中（二十年）不产生变形。</w:t>
      </w:r>
    </w:p>
    <w:p w:rsidR="00103C61" w:rsidRPr="00EB79D3" w:rsidRDefault="00321732"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sz w:val="24"/>
          <w:szCs w:val="24"/>
        </w:rPr>
        <w:t>4</w:t>
      </w:r>
      <w:r w:rsidR="00D46F5A" w:rsidRPr="00EB79D3">
        <w:rPr>
          <w:rFonts w:asciiTheme="minorEastAsia" w:eastAsiaTheme="minorEastAsia" w:hAnsiTheme="minorEastAsia" w:hint="eastAsia"/>
          <w:sz w:val="24"/>
          <w:szCs w:val="24"/>
        </w:rPr>
        <w:t>）主要材质要求：</w:t>
      </w:r>
    </w:p>
    <w:p w:rsidR="00103C61" w:rsidRPr="004F663E" w:rsidRDefault="00D46F5A" w:rsidP="004F663E">
      <w:pPr>
        <w:numPr>
          <w:ilvl w:val="0"/>
          <w:numId w:val="9"/>
        </w:num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上横梁、底座主体材质为</w:t>
      </w:r>
      <w:r w:rsidRPr="00EB79D3">
        <w:rPr>
          <w:rFonts w:asciiTheme="minorEastAsia" w:eastAsiaTheme="minorEastAsia" w:hAnsiTheme="minorEastAsia"/>
          <w:sz w:val="24"/>
          <w:szCs w:val="24"/>
        </w:rPr>
        <w:t>Q</w:t>
      </w:r>
      <w:r w:rsidR="00BB16EF" w:rsidRPr="00EB79D3">
        <w:rPr>
          <w:rFonts w:asciiTheme="minorEastAsia" w:eastAsiaTheme="minorEastAsia" w:hAnsiTheme="minorEastAsia" w:hint="eastAsia"/>
          <w:sz w:val="24"/>
          <w:szCs w:val="24"/>
        </w:rPr>
        <w:t>235</w:t>
      </w:r>
      <w:r w:rsidR="00321732" w:rsidRPr="00EB79D3">
        <w:rPr>
          <w:rFonts w:asciiTheme="minorEastAsia" w:eastAsiaTheme="minorEastAsia" w:hAnsiTheme="minorEastAsia"/>
          <w:sz w:val="24"/>
          <w:szCs w:val="24"/>
        </w:rPr>
        <w:t>B</w:t>
      </w:r>
      <w:r w:rsidRPr="004F663E">
        <w:rPr>
          <w:rFonts w:asciiTheme="minorEastAsia" w:eastAsiaTheme="minorEastAsia" w:hAnsiTheme="minorEastAsia" w:hint="eastAsia"/>
          <w:sz w:val="24"/>
          <w:szCs w:val="24"/>
        </w:rPr>
        <w:t>；</w:t>
      </w:r>
    </w:p>
    <w:p w:rsidR="00103C61" w:rsidRPr="00EB79D3" w:rsidRDefault="00D46F5A">
      <w:pPr>
        <w:numPr>
          <w:ilvl w:val="0"/>
          <w:numId w:val="9"/>
        </w:num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调模螺柱材质为铸钢</w:t>
      </w:r>
      <w:r w:rsidRPr="00EB79D3">
        <w:rPr>
          <w:rFonts w:asciiTheme="minorEastAsia" w:eastAsiaTheme="minorEastAsia" w:hAnsiTheme="minorEastAsia"/>
          <w:sz w:val="24"/>
          <w:szCs w:val="24"/>
        </w:rPr>
        <w:t xml:space="preserve">ZG310-570 </w:t>
      </w:r>
      <w:r w:rsidRPr="00EB79D3">
        <w:rPr>
          <w:rFonts w:asciiTheme="minorEastAsia" w:eastAsiaTheme="minorEastAsia" w:hAnsiTheme="minorEastAsia" w:hint="eastAsia"/>
          <w:sz w:val="24"/>
          <w:szCs w:val="24"/>
        </w:rPr>
        <w:t>；</w:t>
      </w:r>
    </w:p>
    <w:p w:rsidR="00103C61" w:rsidRPr="001D17F2" w:rsidRDefault="00D46F5A" w:rsidP="001D17F2">
      <w:pPr>
        <w:numPr>
          <w:ilvl w:val="0"/>
          <w:numId w:val="9"/>
        </w:num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调模螺母材质为铸铝青铜</w:t>
      </w:r>
      <w:r w:rsidRPr="00EB79D3">
        <w:rPr>
          <w:rFonts w:asciiTheme="minorEastAsia" w:eastAsiaTheme="minorEastAsia" w:hAnsiTheme="minorEastAsia"/>
          <w:sz w:val="24"/>
          <w:szCs w:val="24"/>
        </w:rPr>
        <w:t>ZCuAl10Fe3</w:t>
      </w:r>
      <w:r w:rsidRPr="00EB79D3">
        <w:rPr>
          <w:rFonts w:asciiTheme="minorEastAsia" w:eastAsiaTheme="minorEastAsia" w:hAnsiTheme="minorEastAsia" w:hint="eastAsia"/>
          <w:sz w:val="24"/>
          <w:szCs w:val="24"/>
        </w:rPr>
        <w:t>；</w:t>
      </w:r>
    </w:p>
    <w:p w:rsidR="00103C61" w:rsidRPr="00EB79D3" w:rsidRDefault="00D46F5A">
      <w:pPr>
        <w:numPr>
          <w:ilvl w:val="0"/>
          <w:numId w:val="9"/>
        </w:numPr>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上固定板材质为</w:t>
      </w:r>
      <w:r w:rsidRPr="00EB79D3">
        <w:rPr>
          <w:rFonts w:asciiTheme="minorEastAsia" w:eastAsiaTheme="minorEastAsia" w:hAnsiTheme="minorEastAsia"/>
          <w:sz w:val="24"/>
          <w:szCs w:val="24"/>
        </w:rPr>
        <w:t>ZG270-500</w:t>
      </w:r>
      <w:r w:rsidR="00B42DE9">
        <w:rPr>
          <w:rFonts w:asciiTheme="minorEastAsia" w:eastAsiaTheme="minorEastAsia" w:hAnsiTheme="minorEastAsia" w:hint="eastAsia"/>
          <w:sz w:val="24"/>
          <w:szCs w:val="24"/>
        </w:rPr>
        <w:t>，</w:t>
      </w:r>
      <w:r w:rsidR="00B42DE9" w:rsidRPr="00B84E39">
        <w:rPr>
          <w:rFonts w:asciiTheme="minorEastAsia" w:eastAsiaTheme="minorEastAsia" w:hAnsiTheme="minorEastAsia" w:hint="eastAsia"/>
          <w:sz w:val="24"/>
          <w:szCs w:val="24"/>
        </w:rPr>
        <w:t>关节部位铜套使用自润滑铜套</w:t>
      </w:r>
      <w:r w:rsidRPr="00EB79D3">
        <w:rPr>
          <w:rFonts w:asciiTheme="minorEastAsia" w:eastAsiaTheme="minorEastAsia" w:hAnsiTheme="minorEastAsia" w:hint="eastAsia"/>
          <w:sz w:val="24"/>
          <w:szCs w:val="24"/>
        </w:rPr>
        <w:t>。</w:t>
      </w:r>
    </w:p>
    <w:p w:rsidR="00103C61" w:rsidRPr="00EB79D3" w:rsidRDefault="00D46F5A">
      <w:pPr>
        <w:pStyle w:val="af"/>
        <w:numPr>
          <w:ilvl w:val="0"/>
          <w:numId w:val="9"/>
        </w:numPr>
        <w:ind w:firstLineChars="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板材要求采用：南（京）钢</w:t>
      </w:r>
      <w:r w:rsidR="0028242B" w:rsidRPr="00EB79D3">
        <w:rPr>
          <w:rFonts w:asciiTheme="minorEastAsia" w:eastAsiaTheme="minorEastAsia" w:hAnsiTheme="minorEastAsia" w:hint="eastAsia"/>
          <w:sz w:val="24"/>
          <w:szCs w:val="24"/>
        </w:rPr>
        <w:t>、</w:t>
      </w:r>
      <w:r w:rsidRPr="00EB79D3">
        <w:rPr>
          <w:rFonts w:asciiTheme="minorEastAsia" w:eastAsiaTheme="minorEastAsia" w:hAnsiTheme="minorEastAsia" w:hint="eastAsia"/>
          <w:sz w:val="24"/>
          <w:szCs w:val="24"/>
        </w:rPr>
        <w:t>重（庆）钢</w:t>
      </w:r>
      <w:r w:rsidR="0028242B" w:rsidRPr="00EB79D3">
        <w:rPr>
          <w:rFonts w:asciiTheme="minorEastAsia" w:eastAsiaTheme="minorEastAsia" w:hAnsiTheme="minorEastAsia" w:hint="eastAsia"/>
          <w:sz w:val="24"/>
          <w:szCs w:val="24"/>
        </w:rPr>
        <w:t>或</w:t>
      </w:r>
      <w:r w:rsidRPr="00EB79D3">
        <w:rPr>
          <w:rFonts w:asciiTheme="minorEastAsia" w:eastAsiaTheme="minorEastAsia" w:hAnsiTheme="minorEastAsia" w:hint="eastAsia"/>
          <w:sz w:val="24"/>
          <w:szCs w:val="24"/>
        </w:rPr>
        <w:t>武（汉）</w:t>
      </w:r>
      <w:r w:rsidRPr="00EB79D3">
        <w:rPr>
          <w:rFonts w:asciiTheme="minorEastAsia" w:eastAsiaTheme="minorEastAsia" w:hAnsiTheme="minorEastAsia"/>
          <w:sz w:val="24"/>
          <w:szCs w:val="24"/>
        </w:rPr>
        <w:t xml:space="preserve"> </w:t>
      </w:r>
      <w:r w:rsidR="0028242B" w:rsidRPr="00EB79D3">
        <w:rPr>
          <w:rFonts w:asciiTheme="minorEastAsia" w:eastAsiaTheme="minorEastAsia" w:hAnsiTheme="minorEastAsia" w:hint="eastAsia"/>
          <w:sz w:val="24"/>
          <w:szCs w:val="24"/>
        </w:rPr>
        <w:t>钢中任意一家</w:t>
      </w:r>
      <w:r w:rsidRPr="00EB79D3">
        <w:rPr>
          <w:rFonts w:asciiTheme="minorEastAsia" w:eastAsiaTheme="minorEastAsia" w:hAnsiTheme="minorEastAsia" w:hint="eastAsia"/>
          <w:sz w:val="24"/>
          <w:szCs w:val="24"/>
        </w:rPr>
        <w:t>国家重点钢厂的国标产品。</w:t>
      </w:r>
    </w:p>
    <w:p w:rsidR="00103C61" w:rsidRPr="00EB79D3" w:rsidRDefault="00321732" w:rsidP="00584ADB">
      <w:pPr>
        <w:pStyle w:val="af"/>
        <w:ind w:firstLineChars="250" w:firstLine="60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5</w:t>
      </w:r>
      <w:r w:rsidRPr="00EB79D3">
        <w:rPr>
          <w:rFonts w:asciiTheme="minorEastAsia" w:eastAsiaTheme="minorEastAsia" w:hAnsiTheme="minorEastAsia" w:cs="楷体_GB2312" w:hint="eastAsia"/>
          <w:sz w:val="24"/>
          <w:szCs w:val="24"/>
        </w:rPr>
        <w:t>）</w:t>
      </w:r>
      <w:r w:rsidR="00D46F5A" w:rsidRPr="00EB79D3">
        <w:rPr>
          <w:rFonts w:asciiTheme="minorEastAsia" w:eastAsiaTheme="minorEastAsia" w:hAnsiTheme="minorEastAsia" w:cs="楷体_GB2312" w:hint="eastAsia"/>
          <w:sz w:val="24"/>
          <w:szCs w:val="24"/>
        </w:rPr>
        <w:t>硫化机具有良好的保温节</w:t>
      </w:r>
      <w:r w:rsidR="0052046A">
        <w:rPr>
          <w:rFonts w:asciiTheme="minorEastAsia" w:eastAsiaTheme="minorEastAsia" w:hAnsiTheme="minorEastAsia" w:cs="楷体_GB2312" w:hint="eastAsia"/>
          <w:sz w:val="24"/>
          <w:szCs w:val="24"/>
        </w:rPr>
        <w:t>能设施，硫化</w:t>
      </w:r>
      <w:r w:rsidR="00D46F5A" w:rsidRPr="00EB79D3">
        <w:rPr>
          <w:rFonts w:asciiTheme="minorEastAsia" w:eastAsiaTheme="minorEastAsia" w:hAnsiTheme="minorEastAsia" w:cs="楷体_GB2312" w:hint="eastAsia"/>
          <w:sz w:val="24"/>
          <w:szCs w:val="24"/>
        </w:rPr>
        <w:t>室的下隔热垫采用隔热效果更好、使用寿命达到十年以上的</w:t>
      </w:r>
      <w:r w:rsidR="00D46F5A" w:rsidRPr="00EB79D3">
        <w:rPr>
          <w:rFonts w:asciiTheme="minorEastAsia" w:eastAsiaTheme="minorEastAsia" w:hAnsiTheme="minorEastAsia" w:cs="楷体_GB2312"/>
          <w:sz w:val="24"/>
          <w:szCs w:val="24"/>
        </w:rPr>
        <w:t>SFH-3-3</w:t>
      </w:r>
      <w:r w:rsidR="00D46F5A" w:rsidRPr="00EB79D3">
        <w:rPr>
          <w:rFonts w:asciiTheme="minorEastAsia" w:eastAsiaTheme="minorEastAsia" w:hAnsiTheme="minorEastAsia" w:cs="楷体_GB2312" w:hint="eastAsia"/>
          <w:sz w:val="24"/>
          <w:szCs w:val="24"/>
        </w:rPr>
        <w:t>型高强度耐热材料，</w:t>
      </w:r>
      <w:r w:rsidR="006B15F0">
        <w:rPr>
          <w:rFonts w:asciiTheme="minorEastAsia" w:eastAsiaTheme="minorEastAsia" w:hAnsiTheme="minorEastAsia" w:cs="楷体_GB2312" w:hint="eastAsia"/>
          <w:sz w:val="24"/>
          <w:szCs w:val="24"/>
        </w:rPr>
        <w:t>热工管路</w:t>
      </w:r>
      <w:r w:rsidR="00863B64">
        <w:rPr>
          <w:rFonts w:asciiTheme="minorEastAsia" w:eastAsiaTheme="minorEastAsia" w:hAnsiTheme="minorEastAsia" w:cs="楷体_GB2312" w:hint="eastAsia"/>
          <w:sz w:val="24"/>
          <w:szCs w:val="24"/>
        </w:rPr>
        <w:t>、阀门等</w:t>
      </w:r>
      <w:r w:rsidR="006B15F0">
        <w:rPr>
          <w:rFonts w:asciiTheme="minorEastAsia" w:eastAsiaTheme="minorEastAsia" w:hAnsiTheme="minorEastAsia" w:cs="楷体_GB2312" w:hint="eastAsia"/>
          <w:sz w:val="24"/>
          <w:szCs w:val="24"/>
        </w:rPr>
        <w:t>保温采用保温效果好的保温材料，</w:t>
      </w:r>
      <w:r w:rsidR="00D46F5A" w:rsidRPr="00EB79D3">
        <w:rPr>
          <w:rFonts w:asciiTheme="minorEastAsia" w:eastAsiaTheme="minorEastAsia" w:hAnsiTheme="minorEastAsia" w:cs="楷体_GB2312" w:hint="eastAsia"/>
          <w:sz w:val="24"/>
          <w:szCs w:val="24"/>
        </w:rPr>
        <w:t>具体要求为：</w:t>
      </w:r>
    </w:p>
    <w:p w:rsidR="00103C61" w:rsidRPr="00EB79D3" w:rsidRDefault="00D46F5A">
      <w:pPr>
        <w:numPr>
          <w:ilvl w:val="0"/>
          <w:numId w:val="10"/>
        </w:numPr>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生产现场实测隔热板表面温度</w:t>
      </w:r>
      <w:r w:rsidR="00C66830" w:rsidRPr="00EB79D3">
        <w:rPr>
          <w:rFonts w:asciiTheme="minorEastAsia" w:eastAsiaTheme="minorEastAsia" w:hAnsiTheme="minorEastAsia" w:cs="楷体_GB2312" w:hint="eastAsia"/>
          <w:sz w:val="24"/>
          <w:szCs w:val="24"/>
        </w:rPr>
        <w:t>与</w:t>
      </w:r>
      <w:r w:rsidRPr="00EB79D3">
        <w:rPr>
          <w:rFonts w:asciiTheme="minorEastAsia" w:eastAsiaTheme="minorEastAsia" w:hAnsiTheme="minorEastAsia" w:cs="楷体_GB2312" w:hint="eastAsia"/>
          <w:sz w:val="24"/>
          <w:szCs w:val="24"/>
        </w:rPr>
        <w:t>环境温度</w:t>
      </w:r>
      <w:r w:rsidR="00C66830" w:rsidRPr="00AD7DE5">
        <w:rPr>
          <w:rFonts w:asciiTheme="minorEastAsia" w:eastAsiaTheme="minorEastAsia" w:hAnsiTheme="minorEastAsia" w:cs="楷体_GB2312" w:hint="eastAsia"/>
          <w:sz w:val="24"/>
          <w:szCs w:val="24"/>
        </w:rPr>
        <w:t>≤</w:t>
      </w:r>
      <w:r w:rsidR="001D17F2" w:rsidRPr="00AD7DE5">
        <w:rPr>
          <w:rFonts w:asciiTheme="minorEastAsia" w:eastAsiaTheme="minorEastAsia" w:hAnsiTheme="minorEastAsia" w:cs="楷体_GB2312" w:hint="eastAsia"/>
          <w:sz w:val="24"/>
          <w:szCs w:val="24"/>
        </w:rPr>
        <w:t>1</w:t>
      </w:r>
      <w:r w:rsidRPr="00AD7DE5">
        <w:rPr>
          <w:rFonts w:asciiTheme="minorEastAsia" w:eastAsiaTheme="minorEastAsia" w:hAnsiTheme="minorEastAsia" w:cs="楷体_GB2312"/>
          <w:sz w:val="24"/>
          <w:szCs w:val="24"/>
        </w:rPr>
        <w:t>5</w:t>
      </w:r>
      <w:r w:rsidRPr="00AD7DE5">
        <w:rPr>
          <w:rFonts w:asciiTheme="minorEastAsia" w:eastAsiaTheme="minorEastAsia" w:hAnsiTheme="minorEastAsia" w:cs="楷体_GB2312" w:hint="eastAsia"/>
          <w:sz w:val="24"/>
          <w:szCs w:val="24"/>
        </w:rPr>
        <w:t>℃。</w:t>
      </w:r>
    </w:p>
    <w:p w:rsidR="00103C61" w:rsidRPr="0052046A" w:rsidRDefault="0052046A">
      <w:pPr>
        <w:numPr>
          <w:ilvl w:val="0"/>
          <w:numId w:val="10"/>
        </w:numPr>
        <w:rPr>
          <w:rFonts w:asciiTheme="minorEastAsia" w:eastAsiaTheme="minorEastAsia" w:hAnsiTheme="minorEastAsia"/>
          <w:sz w:val="24"/>
          <w:szCs w:val="24"/>
        </w:rPr>
      </w:pPr>
      <w:r>
        <w:rPr>
          <w:rFonts w:asciiTheme="minorEastAsia" w:eastAsiaTheme="minorEastAsia" w:hAnsiTheme="minorEastAsia" w:cs="楷体_GB2312" w:hint="eastAsia"/>
          <w:sz w:val="24"/>
          <w:szCs w:val="24"/>
        </w:rPr>
        <w:t>硫化</w:t>
      </w:r>
      <w:r w:rsidR="00D46F5A" w:rsidRPr="00EB79D3">
        <w:rPr>
          <w:rFonts w:asciiTheme="minorEastAsia" w:eastAsiaTheme="minorEastAsia" w:hAnsiTheme="minorEastAsia" w:cs="楷体_GB2312" w:hint="eastAsia"/>
          <w:sz w:val="24"/>
          <w:szCs w:val="24"/>
        </w:rPr>
        <w:t>室隔热外罩表面温度</w:t>
      </w:r>
      <w:r w:rsidR="00CC3CFF" w:rsidRPr="00EB79D3">
        <w:rPr>
          <w:rFonts w:asciiTheme="minorEastAsia" w:eastAsiaTheme="minorEastAsia" w:hAnsiTheme="minorEastAsia" w:cs="宋体" w:hint="eastAsia"/>
          <w:sz w:val="24"/>
          <w:szCs w:val="24"/>
        </w:rPr>
        <w:t>与</w:t>
      </w:r>
      <w:r w:rsidR="00D46F5A" w:rsidRPr="00EB79D3">
        <w:rPr>
          <w:rFonts w:asciiTheme="minorEastAsia" w:eastAsiaTheme="minorEastAsia" w:hAnsiTheme="minorEastAsia" w:cs="楷体_GB2312" w:hint="eastAsia"/>
          <w:sz w:val="24"/>
          <w:szCs w:val="24"/>
        </w:rPr>
        <w:t>环境温度</w:t>
      </w:r>
      <w:r w:rsidR="00CC3CFF" w:rsidRPr="00EB79D3">
        <w:rPr>
          <w:rFonts w:asciiTheme="minorEastAsia" w:eastAsiaTheme="minorEastAsia" w:hAnsiTheme="minorEastAsia" w:cs="楷体_GB2312" w:hint="eastAsia"/>
          <w:sz w:val="24"/>
          <w:szCs w:val="24"/>
        </w:rPr>
        <w:t>差≤</w:t>
      </w:r>
      <w:r w:rsidR="00D46F5A" w:rsidRPr="00EB79D3">
        <w:rPr>
          <w:rFonts w:asciiTheme="minorEastAsia" w:eastAsiaTheme="minorEastAsia" w:hAnsiTheme="minorEastAsia" w:cs="楷体_GB2312" w:hint="eastAsia"/>
          <w:sz w:val="24"/>
          <w:szCs w:val="24"/>
        </w:rPr>
        <w:t>1</w:t>
      </w:r>
      <w:r w:rsidR="00CC3CFF" w:rsidRPr="00EB79D3">
        <w:rPr>
          <w:rFonts w:asciiTheme="minorEastAsia" w:eastAsiaTheme="minorEastAsia" w:hAnsiTheme="minorEastAsia" w:cs="楷体_GB2312"/>
          <w:sz w:val="24"/>
          <w:szCs w:val="24"/>
        </w:rPr>
        <w:t>0</w:t>
      </w:r>
      <w:r w:rsidR="00D46F5A" w:rsidRPr="00EB79D3">
        <w:rPr>
          <w:rFonts w:asciiTheme="minorEastAsia" w:eastAsiaTheme="minorEastAsia" w:hAnsiTheme="minorEastAsia" w:cs="楷体_GB2312" w:hint="eastAsia"/>
          <w:sz w:val="24"/>
          <w:szCs w:val="24"/>
        </w:rPr>
        <w:t>℃。</w:t>
      </w:r>
    </w:p>
    <w:p w:rsidR="0052046A" w:rsidRPr="00EB79D3" w:rsidRDefault="0052046A" w:rsidP="0052046A">
      <w:pPr>
        <w:numPr>
          <w:ilvl w:val="0"/>
          <w:numId w:val="10"/>
        </w:numPr>
        <w:rPr>
          <w:rFonts w:asciiTheme="minorEastAsia" w:eastAsiaTheme="minorEastAsia" w:hAnsiTheme="minorEastAsia"/>
          <w:sz w:val="24"/>
          <w:szCs w:val="24"/>
        </w:rPr>
      </w:pPr>
      <w:r>
        <w:rPr>
          <w:rFonts w:asciiTheme="minorEastAsia" w:eastAsiaTheme="minorEastAsia" w:hAnsiTheme="minorEastAsia" w:hint="eastAsia"/>
          <w:sz w:val="24"/>
          <w:szCs w:val="24"/>
        </w:rPr>
        <w:t>热工管路</w:t>
      </w:r>
      <w:r w:rsidRPr="0052046A">
        <w:rPr>
          <w:rFonts w:asciiTheme="minorEastAsia" w:eastAsiaTheme="minorEastAsia" w:hAnsiTheme="minorEastAsia" w:hint="eastAsia"/>
          <w:sz w:val="24"/>
          <w:szCs w:val="24"/>
        </w:rPr>
        <w:t>隔热外罩表面温度与环境温度差≤</w:t>
      </w:r>
      <w:r w:rsidRPr="0052046A">
        <w:rPr>
          <w:rFonts w:asciiTheme="minorEastAsia" w:eastAsiaTheme="minorEastAsia" w:hAnsiTheme="minorEastAsia"/>
          <w:sz w:val="24"/>
          <w:szCs w:val="24"/>
        </w:rPr>
        <w:t>10</w:t>
      </w:r>
      <w:r w:rsidRPr="0052046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rsidR="00103C61" w:rsidRPr="00EB79D3" w:rsidRDefault="00AA0B69" w:rsidP="00584ADB">
      <w:pPr>
        <w:ind w:firstLineChars="253" w:firstLine="607"/>
        <w:rPr>
          <w:rFonts w:asciiTheme="minorEastAsia" w:eastAsiaTheme="minorEastAsia" w:hAnsiTheme="minorEastAsia"/>
          <w:sz w:val="24"/>
          <w:szCs w:val="24"/>
          <w:u w:val="single"/>
        </w:rPr>
      </w:pPr>
      <w:r>
        <w:rPr>
          <w:rFonts w:asciiTheme="minorEastAsia" w:eastAsiaTheme="minorEastAsia" w:hAnsiTheme="minorEastAsia" w:cs="楷体_GB2312" w:hint="eastAsia"/>
          <w:sz w:val="24"/>
          <w:szCs w:val="24"/>
        </w:rPr>
        <w:t>6</w:t>
      </w:r>
      <w:r w:rsidR="00D46F5A" w:rsidRPr="00EB79D3">
        <w:rPr>
          <w:rFonts w:asciiTheme="minorEastAsia" w:eastAsiaTheme="minorEastAsia" w:hAnsiTheme="minorEastAsia" w:cs="楷体_GB2312" w:hint="eastAsia"/>
          <w:sz w:val="24"/>
          <w:szCs w:val="24"/>
        </w:rPr>
        <w:t>）</w:t>
      </w:r>
      <w:r w:rsidR="00D46F5A" w:rsidRPr="00EB79D3">
        <w:rPr>
          <w:rFonts w:asciiTheme="minorEastAsia" w:eastAsiaTheme="minorEastAsia" w:hAnsiTheme="minorEastAsia" w:cs="楷体_GB2312" w:hint="eastAsia"/>
          <w:sz w:val="24"/>
          <w:szCs w:val="24"/>
          <w:u w:val="single"/>
        </w:rPr>
        <w:t>上固定板模具安装孔尺寸及下模具安装</w:t>
      </w:r>
      <w:r w:rsidR="00D46F5A" w:rsidRPr="00EB79D3">
        <w:rPr>
          <w:rFonts w:asciiTheme="minorEastAsia" w:eastAsiaTheme="minorEastAsia" w:hAnsiTheme="minorEastAsia" w:cs="楷体_GB2312"/>
          <w:sz w:val="24"/>
          <w:szCs w:val="24"/>
          <w:u w:val="single"/>
        </w:rPr>
        <w:t>T</w:t>
      </w:r>
      <w:r w:rsidR="00D46F5A" w:rsidRPr="00EB79D3">
        <w:rPr>
          <w:rFonts w:asciiTheme="minorEastAsia" w:eastAsiaTheme="minorEastAsia" w:hAnsiTheme="minorEastAsia" w:cs="楷体_GB2312" w:hint="eastAsia"/>
          <w:sz w:val="24"/>
          <w:szCs w:val="24"/>
          <w:u w:val="single"/>
        </w:rPr>
        <w:t>形槽尺寸与</w:t>
      </w:r>
      <w:r w:rsidR="00C32660" w:rsidRPr="00EB79D3">
        <w:rPr>
          <w:rFonts w:asciiTheme="minorEastAsia" w:eastAsiaTheme="minorEastAsia" w:hAnsiTheme="minorEastAsia" w:cs="楷体_GB2312" w:hint="eastAsia"/>
          <w:sz w:val="24"/>
          <w:szCs w:val="24"/>
          <w:u w:val="single"/>
        </w:rPr>
        <w:t>需方要求一致</w:t>
      </w:r>
      <w:r w:rsidR="00D46F5A" w:rsidRPr="00EB79D3">
        <w:rPr>
          <w:rFonts w:asciiTheme="minorEastAsia" w:eastAsiaTheme="minorEastAsia" w:hAnsiTheme="minorEastAsia" w:cs="楷体_GB2312" w:hint="eastAsia"/>
          <w:sz w:val="24"/>
          <w:szCs w:val="24"/>
          <w:u w:val="single"/>
        </w:rPr>
        <w:t>（设计联络时确认）。</w:t>
      </w:r>
    </w:p>
    <w:p w:rsidR="00103C61" w:rsidRPr="00EB79D3" w:rsidRDefault="00AA0B69" w:rsidP="00584ADB">
      <w:pPr>
        <w:ind w:firstLineChars="253" w:firstLine="607"/>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7</w:t>
      </w:r>
      <w:r w:rsidR="00D46F5A" w:rsidRPr="00EB79D3">
        <w:rPr>
          <w:rFonts w:asciiTheme="minorEastAsia" w:eastAsiaTheme="minorEastAsia" w:hAnsiTheme="minorEastAsia" w:cs="楷体_GB2312" w:hint="eastAsia"/>
          <w:sz w:val="24"/>
          <w:szCs w:val="24"/>
        </w:rPr>
        <w:t>）硫化机上固定板</w:t>
      </w:r>
      <w:r w:rsidR="001D17F2" w:rsidRPr="00F8095C">
        <w:rPr>
          <w:rFonts w:asciiTheme="minorEastAsia" w:eastAsiaTheme="minorEastAsia" w:hAnsiTheme="minorEastAsia" w:cs="楷体_GB2312" w:hint="eastAsia"/>
          <w:sz w:val="24"/>
          <w:szCs w:val="24"/>
        </w:rPr>
        <w:t>结构为一体式</w:t>
      </w:r>
      <w:r w:rsidR="001D17F2">
        <w:rPr>
          <w:rFonts w:asciiTheme="minorEastAsia" w:eastAsiaTheme="minorEastAsia" w:hAnsiTheme="minorEastAsia" w:cs="楷体_GB2312" w:hint="eastAsia"/>
          <w:sz w:val="24"/>
          <w:szCs w:val="24"/>
        </w:rPr>
        <w:t>，</w:t>
      </w:r>
      <w:r w:rsidR="00D46F5A" w:rsidRPr="00EB79D3">
        <w:rPr>
          <w:rFonts w:asciiTheme="minorEastAsia" w:eastAsiaTheme="minorEastAsia" w:hAnsiTheme="minorEastAsia" w:cs="楷体_GB2312" w:hint="eastAsia"/>
          <w:sz w:val="24"/>
          <w:szCs w:val="24"/>
        </w:rPr>
        <w:t>强度必须足够，能够长期（二十年）承受</w:t>
      </w:r>
      <w:r w:rsidR="00D46F5A" w:rsidRPr="00EB79D3">
        <w:rPr>
          <w:rFonts w:asciiTheme="minorEastAsia" w:eastAsiaTheme="minorEastAsia" w:hAnsiTheme="minorEastAsia" w:cs="楷体_GB2312"/>
          <w:sz w:val="24"/>
          <w:szCs w:val="24"/>
          <w:u w:val="single"/>
        </w:rPr>
        <w:t>16</w:t>
      </w:r>
      <w:r w:rsidR="00D46F5A" w:rsidRPr="00EB79D3">
        <w:rPr>
          <w:rFonts w:asciiTheme="minorEastAsia" w:eastAsiaTheme="minorEastAsia" w:hAnsiTheme="minorEastAsia" w:cs="楷体_GB2312" w:hint="eastAsia"/>
          <w:sz w:val="24"/>
          <w:szCs w:val="24"/>
          <w:u w:val="single"/>
        </w:rPr>
        <w:t>吨</w:t>
      </w:r>
      <w:r w:rsidR="00D46F5A" w:rsidRPr="00EB79D3">
        <w:rPr>
          <w:rFonts w:asciiTheme="minorEastAsia" w:eastAsiaTheme="minorEastAsia" w:hAnsiTheme="minorEastAsia" w:cs="楷体_GB2312" w:hint="eastAsia"/>
          <w:sz w:val="24"/>
          <w:szCs w:val="24"/>
        </w:rPr>
        <w:t>的上模重量，不产生变形和损坏。</w:t>
      </w:r>
      <w:r w:rsidR="00D46F5A" w:rsidRPr="00EB79D3">
        <w:rPr>
          <w:rFonts w:asciiTheme="minorEastAsia" w:eastAsiaTheme="minorEastAsia" w:hAnsiTheme="minorEastAsia" w:cs="楷体_GB2312"/>
          <w:sz w:val="24"/>
          <w:szCs w:val="24"/>
        </w:rPr>
        <w:t xml:space="preserve"> </w:t>
      </w:r>
    </w:p>
    <w:p w:rsidR="00103C61" w:rsidRPr="00EB79D3" w:rsidRDefault="00AA0B69" w:rsidP="00584ADB">
      <w:pPr>
        <w:ind w:firstLineChars="250" w:firstLine="600"/>
        <w:rPr>
          <w:rFonts w:asciiTheme="minorEastAsia" w:eastAsiaTheme="minorEastAsia" w:hAnsiTheme="minorEastAsia"/>
          <w:sz w:val="24"/>
          <w:szCs w:val="24"/>
        </w:rPr>
      </w:pPr>
      <w:r>
        <w:rPr>
          <w:rFonts w:asciiTheme="minorEastAsia" w:eastAsiaTheme="minorEastAsia" w:hAnsiTheme="minorEastAsia" w:cs="楷体_GB2312" w:hint="eastAsia"/>
          <w:sz w:val="24"/>
          <w:szCs w:val="24"/>
        </w:rPr>
        <w:t>8</w:t>
      </w:r>
      <w:r w:rsidR="00D46F5A" w:rsidRPr="00EB79D3">
        <w:rPr>
          <w:rFonts w:asciiTheme="minorEastAsia" w:eastAsiaTheme="minorEastAsia" w:hAnsiTheme="minorEastAsia" w:cs="楷体_GB2312" w:hint="eastAsia"/>
          <w:sz w:val="24"/>
          <w:szCs w:val="24"/>
        </w:rPr>
        <w:t>）</w:t>
      </w:r>
      <w:r w:rsidR="00C32660" w:rsidRPr="00EB79D3">
        <w:rPr>
          <w:rFonts w:asciiTheme="minorEastAsia" w:eastAsiaTheme="minorEastAsia" w:hAnsiTheme="minorEastAsia" w:cs="楷体_GB2312" w:hint="eastAsia"/>
          <w:sz w:val="24"/>
          <w:szCs w:val="24"/>
          <w:u w:val="single"/>
        </w:rPr>
        <w:t>供</w:t>
      </w:r>
      <w:r w:rsidR="00D46F5A" w:rsidRPr="00EB79D3">
        <w:rPr>
          <w:rFonts w:asciiTheme="minorEastAsia" w:eastAsiaTheme="minorEastAsia" w:hAnsiTheme="minorEastAsia" w:cs="楷体_GB2312" w:hint="eastAsia"/>
          <w:sz w:val="24"/>
          <w:szCs w:val="24"/>
          <w:u w:val="single"/>
        </w:rPr>
        <w:t>方提供准确的设备平面布置图</w:t>
      </w:r>
      <w:r w:rsidR="00D46F5A" w:rsidRPr="00EB79D3">
        <w:rPr>
          <w:rFonts w:asciiTheme="minorEastAsia" w:eastAsiaTheme="minorEastAsia" w:hAnsiTheme="minorEastAsia" w:cs="楷体_GB2312"/>
          <w:sz w:val="24"/>
          <w:szCs w:val="24"/>
          <w:u w:val="single"/>
        </w:rPr>
        <w:t>,</w:t>
      </w:r>
      <w:r w:rsidR="00D46F5A" w:rsidRPr="00EB79D3">
        <w:rPr>
          <w:rFonts w:asciiTheme="minorEastAsia" w:eastAsiaTheme="minorEastAsia" w:hAnsiTheme="minorEastAsia" w:cs="楷体_GB2312" w:hint="eastAsia"/>
          <w:sz w:val="24"/>
          <w:szCs w:val="24"/>
          <w:u w:val="single"/>
        </w:rPr>
        <w:t>及设备基础条件图。</w:t>
      </w:r>
    </w:p>
    <w:p w:rsidR="00103C61" w:rsidRPr="00EB79D3" w:rsidRDefault="00AA0B69" w:rsidP="00584ADB">
      <w:pPr>
        <w:ind w:firstLineChars="250" w:firstLine="600"/>
        <w:rPr>
          <w:rFonts w:asciiTheme="minorEastAsia" w:eastAsiaTheme="minorEastAsia" w:hAnsiTheme="minorEastAsia" w:cs="楷体_GB2312"/>
          <w:sz w:val="24"/>
          <w:szCs w:val="24"/>
          <w:u w:val="single"/>
        </w:rPr>
      </w:pPr>
      <w:r>
        <w:rPr>
          <w:rFonts w:asciiTheme="minorEastAsia" w:eastAsiaTheme="minorEastAsia" w:hAnsiTheme="minorEastAsia" w:cs="楷体_GB2312" w:hint="eastAsia"/>
          <w:sz w:val="24"/>
          <w:szCs w:val="24"/>
        </w:rPr>
        <w:t>9</w:t>
      </w:r>
      <w:r w:rsidR="00D46F5A" w:rsidRPr="00EB79D3">
        <w:rPr>
          <w:rFonts w:asciiTheme="minorEastAsia" w:eastAsiaTheme="minorEastAsia" w:hAnsiTheme="minorEastAsia" w:cs="楷体_GB2312" w:hint="eastAsia"/>
          <w:sz w:val="24"/>
          <w:szCs w:val="24"/>
        </w:rPr>
        <w:t>）</w:t>
      </w:r>
      <w:r w:rsidR="00D46F5A" w:rsidRPr="00EB79D3">
        <w:rPr>
          <w:rFonts w:asciiTheme="minorEastAsia" w:eastAsiaTheme="minorEastAsia" w:hAnsiTheme="minorEastAsia" w:cs="楷体_GB2312" w:hint="eastAsia"/>
          <w:sz w:val="24"/>
          <w:szCs w:val="24"/>
          <w:u w:val="single"/>
        </w:rPr>
        <w:t>两台硫化机中心线的安装布置间距为</w:t>
      </w:r>
      <w:r w:rsidR="00321732" w:rsidRPr="00EB79D3">
        <w:rPr>
          <w:rFonts w:asciiTheme="minorEastAsia" w:eastAsiaTheme="minorEastAsia" w:hAnsiTheme="minorEastAsia" w:cs="楷体_GB2312"/>
          <w:sz w:val="24"/>
          <w:szCs w:val="24"/>
          <w:u w:val="single"/>
        </w:rPr>
        <w:t>9</w:t>
      </w:r>
      <w:r w:rsidR="00C6612A" w:rsidRPr="00EB79D3">
        <w:rPr>
          <w:rFonts w:asciiTheme="minorEastAsia" w:eastAsiaTheme="minorEastAsia" w:hAnsiTheme="minorEastAsia" w:cs="楷体_GB2312"/>
          <w:sz w:val="24"/>
          <w:szCs w:val="24"/>
          <w:u w:val="single"/>
        </w:rPr>
        <w:t>5</w:t>
      </w:r>
      <w:r w:rsidR="00D46F5A" w:rsidRPr="00EB79D3">
        <w:rPr>
          <w:rFonts w:asciiTheme="minorEastAsia" w:eastAsiaTheme="minorEastAsia" w:hAnsiTheme="minorEastAsia" w:cs="楷体_GB2312" w:hint="eastAsia"/>
          <w:sz w:val="24"/>
          <w:szCs w:val="24"/>
          <w:u w:val="single"/>
        </w:rPr>
        <w:t>0</w:t>
      </w:r>
      <w:r w:rsidR="00D46F5A" w:rsidRPr="00EB79D3">
        <w:rPr>
          <w:rFonts w:asciiTheme="minorEastAsia" w:eastAsiaTheme="minorEastAsia" w:hAnsiTheme="minorEastAsia" w:cs="楷体_GB2312"/>
          <w:sz w:val="24"/>
          <w:szCs w:val="24"/>
          <w:u w:val="single"/>
        </w:rPr>
        <w:t>0mm</w:t>
      </w:r>
      <w:r w:rsidR="00D46F5A" w:rsidRPr="00EB79D3">
        <w:rPr>
          <w:rFonts w:asciiTheme="minorEastAsia" w:eastAsiaTheme="minorEastAsia" w:hAnsiTheme="minorEastAsia" w:cs="楷体_GB2312" w:hint="eastAsia"/>
          <w:sz w:val="24"/>
          <w:szCs w:val="24"/>
          <w:u w:val="single"/>
        </w:rPr>
        <w:t>，底座上平面标高及控制柜底面标高为±</w:t>
      </w:r>
      <w:r w:rsidR="00D46F5A" w:rsidRPr="00EB79D3">
        <w:rPr>
          <w:rFonts w:asciiTheme="minorEastAsia" w:eastAsiaTheme="minorEastAsia" w:hAnsiTheme="minorEastAsia" w:cs="楷体_GB2312"/>
          <w:sz w:val="24"/>
          <w:szCs w:val="24"/>
          <w:u w:val="single"/>
        </w:rPr>
        <w:t>0</w:t>
      </w:r>
      <w:r w:rsidR="00D46F5A" w:rsidRPr="00EB79D3">
        <w:rPr>
          <w:rFonts w:asciiTheme="minorEastAsia" w:eastAsiaTheme="minorEastAsia" w:hAnsiTheme="minorEastAsia" w:cs="楷体_GB2312" w:hint="eastAsia"/>
          <w:sz w:val="24"/>
          <w:szCs w:val="24"/>
          <w:u w:val="single"/>
        </w:rPr>
        <w:t>。在两台硫化机间应留有</w:t>
      </w:r>
      <w:r w:rsidR="00D46F5A" w:rsidRPr="00EB79D3">
        <w:rPr>
          <w:rFonts w:asciiTheme="minorEastAsia" w:eastAsiaTheme="minorEastAsia" w:hAnsiTheme="minorEastAsia" w:cs="楷体_GB2312"/>
          <w:sz w:val="24"/>
          <w:szCs w:val="24"/>
          <w:u w:val="single"/>
        </w:rPr>
        <w:t>600mm</w:t>
      </w:r>
      <w:r w:rsidR="00D46F5A" w:rsidRPr="00EB79D3">
        <w:rPr>
          <w:rFonts w:asciiTheme="minorEastAsia" w:eastAsiaTheme="minorEastAsia" w:hAnsiTheme="minorEastAsia" w:cs="楷体_GB2312" w:hint="eastAsia"/>
          <w:sz w:val="24"/>
          <w:szCs w:val="24"/>
          <w:u w:val="single"/>
        </w:rPr>
        <w:t>左右的维修通道。</w:t>
      </w:r>
    </w:p>
    <w:p w:rsidR="000A49D3" w:rsidRPr="00EB79D3" w:rsidRDefault="00D46F5A" w:rsidP="009900A5">
      <w:pPr>
        <w:ind w:firstLineChars="200" w:firstLine="480"/>
        <w:rPr>
          <w:rFonts w:asciiTheme="minorEastAsia" w:eastAsiaTheme="minorEastAsia" w:hAnsiTheme="minorEastAsia" w:cs="楷体_GB2312"/>
          <w:sz w:val="24"/>
          <w:szCs w:val="24"/>
        </w:rPr>
      </w:pPr>
      <w:r w:rsidRPr="00F06C09">
        <w:rPr>
          <w:rFonts w:asciiTheme="minorEastAsia" w:eastAsiaTheme="minorEastAsia" w:hAnsiTheme="minorEastAsia" w:cs="楷体_GB2312"/>
          <w:sz w:val="24"/>
          <w:szCs w:val="24"/>
        </w:rPr>
        <w:t>1</w:t>
      </w:r>
      <w:r w:rsidR="00AA0B69" w:rsidRPr="00F06C09">
        <w:rPr>
          <w:rFonts w:asciiTheme="minorEastAsia" w:eastAsiaTheme="minorEastAsia" w:hAnsiTheme="minorEastAsia" w:cs="楷体_GB2312" w:hint="eastAsia"/>
          <w:sz w:val="24"/>
          <w:szCs w:val="24"/>
        </w:rPr>
        <w:t>0</w:t>
      </w:r>
      <w:r w:rsidRPr="00F06C09">
        <w:rPr>
          <w:rFonts w:asciiTheme="minorEastAsia" w:eastAsiaTheme="minorEastAsia" w:hAnsiTheme="minorEastAsia" w:cs="楷体_GB2312" w:hint="eastAsia"/>
          <w:sz w:val="24"/>
          <w:szCs w:val="24"/>
        </w:rPr>
        <w:t>）</w:t>
      </w:r>
      <w:r w:rsidR="00864F35" w:rsidRPr="00F06C09">
        <w:rPr>
          <w:rFonts w:asciiTheme="minorEastAsia" w:eastAsiaTheme="minorEastAsia" w:hAnsiTheme="minorEastAsia" w:cs="楷体_GB2312" w:hint="eastAsia"/>
          <w:sz w:val="24"/>
          <w:szCs w:val="24"/>
        </w:rPr>
        <w:t>采用热板结构</w:t>
      </w:r>
      <w:r w:rsidR="0052046A" w:rsidRPr="00F06C09">
        <w:rPr>
          <w:rFonts w:asciiTheme="minorEastAsia" w:eastAsiaTheme="minorEastAsia" w:hAnsiTheme="minorEastAsia" w:cs="楷体_GB2312" w:hint="eastAsia"/>
          <w:sz w:val="24"/>
          <w:szCs w:val="24"/>
        </w:rPr>
        <w:t>，供方需提供热板结构图纸经需方确认后加工</w:t>
      </w:r>
      <w:r w:rsidR="00864F35" w:rsidRPr="00F06C09">
        <w:rPr>
          <w:rFonts w:asciiTheme="minorEastAsia" w:eastAsiaTheme="minorEastAsia" w:hAnsiTheme="minorEastAsia" w:cs="楷体_GB2312" w:hint="eastAsia"/>
          <w:sz w:val="24"/>
          <w:szCs w:val="24"/>
        </w:rPr>
        <w:t>。</w:t>
      </w:r>
    </w:p>
    <w:p w:rsidR="00103C61" w:rsidRPr="0052046A" w:rsidRDefault="00D46F5A" w:rsidP="0052046A">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1</w:t>
      </w:r>
      <w:r w:rsidR="00AA0B69">
        <w:rPr>
          <w:rFonts w:asciiTheme="minorEastAsia" w:eastAsiaTheme="minorEastAsia" w:hAnsiTheme="minorEastAsia" w:cs="楷体_GB2312" w:hint="eastAsia"/>
          <w:sz w:val="24"/>
          <w:szCs w:val="24"/>
        </w:rPr>
        <w:t>1</w:t>
      </w:r>
      <w:r w:rsidRPr="00EB79D3">
        <w:rPr>
          <w:rFonts w:asciiTheme="minorEastAsia" w:eastAsiaTheme="minorEastAsia" w:hAnsiTheme="minorEastAsia" w:cs="楷体_GB2312"/>
          <w:sz w:val="24"/>
          <w:szCs w:val="24"/>
        </w:rPr>
        <w:t xml:space="preserve">) </w:t>
      </w:r>
      <w:r w:rsidRPr="00EB79D3">
        <w:rPr>
          <w:rFonts w:asciiTheme="minorEastAsia" w:eastAsiaTheme="minorEastAsia" w:hAnsiTheme="minorEastAsia" w:cs="楷体_GB2312" w:hint="eastAsia"/>
          <w:sz w:val="24"/>
          <w:szCs w:val="24"/>
        </w:rPr>
        <w:t>在</w:t>
      </w:r>
      <w:r w:rsidR="0052046A">
        <w:rPr>
          <w:rFonts w:asciiTheme="minorEastAsia" w:eastAsiaTheme="minorEastAsia" w:hAnsiTheme="minorEastAsia" w:cs="楷体_GB2312" w:hint="eastAsia"/>
          <w:sz w:val="24"/>
          <w:szCs w:val="24"/>
        </w:rPr>
        <w:t>底座上表面上应有四个（四角位置）精加工面，供安装时精校水平度用</w:t>
      </w:r>
      <w:r w:rsidRPr="00EB79D3">
        <w:rPr>
          <w:rFonts w:asciiTheme="minorEastAsia" w:eastAsiaTheme="minorEastAsia" w:hAnsiTheme="minorEastAsia" w:cs="楷体_GB2312" w:hint="eastAsia"/>
          <w:sz w:val="24"/>
          <w:szCs w:val="24"/>
        </w:rPr>
        <w:t>。</w:t>
      </w:r>
    </w:p>
    <w:p w:rsidR="00103C61" w:rsidRPr="00F8095C" w:rsidRDefault="00D46F5A" w:rsidP="00584ADB">
      <w:pPr>
        <w:ind w:firstLineChars="200" w:firstLine="480"/>
        <w:rPr>
          <w:rFonts w:asciiTheme="minorEastAsia" w:eastAsiaTheme="minorEastAsia" w:hAnsiTheme="minorEastAsia" w:cs="楷体_GB2312"/>
          <w:sz w:val="24"/>
          <w:szCs w:val="24"/>
          <w:u w:val="single"/>
        </w:rPr>
      </w:pPr>
      <w:r w:rsidRPr="00EB79D3">
        <w:rPr>
          <w:rFonts w:asciiTheme="minorEastAsia" w:eastAsiaTheme="minorEastAsia" w:hAnsiTheme="minorEastAsia" w:cs="楷体_GB2312" w:hint="eastAsia"/>
          <w:sz w:val="24"/>
          <w:szCs w:val="24"/>
          <w:u w:val="single"/>
        </w:rPr>
        <w:t>1</w:t>
      </w:r>
      <w:r w:rsidR="0052046A">
        <w:rPr>
          <w:rFonts w:asciiTheme="minorEastAsia" w:eastAsiaTheme="minorEastAsia" w:hAnsiTheme="minorEastAsia" w:cs="楷体_GB2312" w:hint="eastAsia"/>
          <w:sz w:val="24"/>
          <w:szCs w:val="24"/>
          <w:u w:val="single"/>
        </w:rPr>
        <w:t>2</w:t>
      </w:r>
      <w:r w:rsidRPr="00EB79D3">
        <w:rPr>
          <w:rFonts w:asciiTheme="minorEastAsia" w:eastAsiaTheme="minorEastAsia" w:hAnsiTheme="minorEastAsia" w:cs="楷体_GB2312" w:hint="eastAsia"/>
          <w:sz w:val="24"/>
          <w:szCs w:val="24"/>
          <w:u w:val="single"/>
        </w:rPr>
        <w:t xml:space="preserve">) </w:t>
      </w:r>
      <w:r w:rsidRPr="00F8095C">
        <w:rPr>
          <w:rFonts w:asciiTheme="minorEastAsia" w:eastAsiaTheme="minorEastAsia" w:hAnsiTheme="minorEastAsia" w:cs="楷体_GB2312" w:hint="eastAsia"/>
          <w:sz w:val="24"/>
          <w:szCs w:val="24"/>
          <w:u w:val="single"/>
        </w:rPr>
        <w:t>设备运行状态在</w:t>
      </w:r>
      <w:r w:rsidR="00086A8F" w:rsidRPr="00F8095C">
        <w:rPr>
          <w:rFonts w:asciiTheme="minorEastAsia" w:eastAsiaTheme="minorEastAsia" w:hAnsiTheme="minorEastAsia" w:cs="楷体_GB2312" w:hint="eastAsia"/>
          <w:sz w:val="24"/>
          <w:szCs w:val="24"/>
          <w:u w:val="single"/>
        </w:rPr>
        <w:t>基准</w:t>
      </w:r>
      <w:r w:rsidRPr="00F8095C">
        <w:rPr>
          <w:rFonts w:asciiTheme="minorEastAsia" w:eastAsiaTheme="minorEastAsia" w:hAnsiTheme="minorEastAsia" w:cs="楷体_GB2312" w:hint="eastAsia"/>
          <w:sz w:val="24"/>
          <w:szCs w:val="24"/>
          <w:u w:val="single"/>
        </w:rPr>
        <w:t>面上最高位置尺寸</w:t>
      </w:r>
      <w:r w:rsidRPr="00D0773E">
        <w:rPr>
          <w:rFonts w:asciiTheme="minorEastAsia" w:eastAsiaTheme="minorEastAsia" w:hAnsiTheme="minorEastAsia" w:cs="宋体" w:hint="eastAsia"/>
          <w:sz w:val="24"/>
          <w:szCs w:val="24"/>
          <w:u w:val="single"/>
        </w:rPr>
        <w:t>≤</w:t>
      </w:r>
      <w:r w:rsidR="00D0773E">
        <w:rPr>
          <w:rFonts w:asciiTheme="minorEastAsia" w:eastAsiaTheme="minorEastAsia" w:hAnsiTheme="minorEastAsia" w:cs="楷体_GB2312" w:hint="eastAsia"/>
          <w:sz w:val="24"/>
          <w:szCs w:val="24"/>
          <w:u w:val="single"/>
        </w:rPr>
        <w:t>7</w:t>
      </w:r>
      <w:r w:rsidR="001D17F2" w:rsidRPr="00D0773E">
        <w:rPr>
          <w:rFonts w:asciiTheme="minorEastAsia" w:eastAsiaTheme="minorEastAsia" w:hAnsiTheme="minorEastAsia" w:cs="楷体_GB2312" w:hint="eastAsia"/>
          <w:sz w:val="24"/>
          <w:szCs w:val="24"/>
          <w:u w:val="single"/>
        </w:rPr>
        <w:t>0</w:t>
      </w:r>
      <w:r w:rsidRPr="00D0773E">
        <w:rPr>
          <w:rFonts w:asciiTheme="minorEastAsia" w:eastAsiaTheme="minorEastAsia" w:hAnsiTheme="minorEastAsia" w:cs="楷体_GB2312" w:hint="eastAsia"/>
          <w:sz w:val="24"/>
          <w:szCs w:val="24"/>
          <w:u w:val="single"/>
        </w:rPr>
        <w:t>00mm</w:t>
      </w:r>
      <w:r w:rsidRPr="00F8095C">
        <w:rPr>
          <w:rFonts w:asciiTheme="minorEastAsia" w:eastAsiaTheme="minorEastAsia" w:hAnsiTheme="minorEastAsia" w:cs="楷体_GB2312" w:hint="eastAsia"/>
          <w:sz w:val="24"/>
          <w:szCs w:val="24"/>
          <w:u w:val="single"/>
        </w:rPr>
        <w:t>。</w:t>
      </w:r>
    </w:p>
    <w:p w:rsidR="00103C61" w:rsidRPr="00EB79D3" w:rsidRDefault="009900A5" w:rsidP="00584ADB">
      <w:pPr>
        <w:ind w:firstLineChars="200" w:firstLine="480"/>
        <w:rPr>
          <w:rFonts w:asciiTheme="minorEastAsia" w:eastAsiaTheme="minorEastAsia" w:hAnsiTheme="minorEastAsia" w:cs="楷体_GB2312"/>
          <w:sz w:val="24"/>
          <w:szCs w:val="24"/>
          <w:u w:val="single"/>
        </w:rPr>
      </w:pPr>
      <w:r w:rsidRPr="00F8095C">
        <w:rPr>
          <w:rFonts w:asciiTheme="minorEastAsia" w:eastAsiaTheme="minorEastAsia" w:hAnsiTheme="minorEastAsia" w:cs="楷体_GB2312"/>
          <w:sz w:val="24"/>
          <w:szCs w:val="24"/>
          <w:u w:val="single"/>
        </w:rPr>
        <w:t>1</w:t>
      </w:r>
      <w:r w:rsidR="0052046A" w:rsidRPr="00F8095C">
        <w:rPr>
          <w:rFonts w:asciiTheme="minorEastAsia" w:eastAsiaTheme="minorEastAsia" w:hAnsiTheme="minorEastAsia" w:cs="楷体_GB2312" w:hint="eastAsia"/>
          <w:sz w:val="24"/>
          <w:szCs w:val="24"/>
          <w:u w:val="single"/>
        </w:rPr>
        <w:t>3</w:t>
      </w:r>
      <w:r w:rsidR="00D46F5A" w:rsidRPr="00F8095C">
        <w:rPr>
          <w:rFonts w:asciiTheme="minorEastAsia" w:eastAsiaTheme="minorEastAsia" w:hAnsiTheme="minorEastAsia" w:cs="楷体_GB2312" w:hint="eastAsia"/>
          <w:sz w:val="24"/>
          <w:szCs w:val="24"/>
          <w:u w:val="single"/>
        </w:rPr>
        <w:t>）主机安装后最低位置尺寸</w:t>
      </w:r>
      <w:r w:rsidR="00872188" w:rsidRPr="00F8095C">
        <w:rPr>
          <w:rFonts w:asciiTheme="minorEastAsia" w:eastAsiaTheme="minorEastAsia" w:hAnsiTheme="minorEastAsia" w:cs="宋体" w:hint="eastAsia"/>
          <w:sz w:val="24"/>
          <w:szCs w:val="24"/>
          <w:u w:val="single"/>
        </w:rPr>
        <w:t>≥</w:t>
      </w:r>
      <w:r w:rsidR="00D46F5A" w:rsidRPr="00F8095C">
        <w:rPr>
          <w:rFonts w:asciiTheme="minorEastAsia" w:eastAsiaTheme="minorEastAsia" w:hAnsiTheme="minorEastAsia" w:cs="宋体" w:hint="eastAsia"/>
          <w:sz w:val="24"/>
          <w:szCs w:val="24"/>
          <w:u w:val="single"/>
        </w:rPr>
        <w:t>-</w:t>
      </w:r>
      <w:r w:rsidR="00D46F5A" w:rsidRPr="00F8095C">
        <w:rPr>
          <w:rFonts w:asciiTheme="minorEastAsia" w:eastAsiaTheme="minorEastAsia" w:hAnsiTheme="minorEastAsia" w:cs="楷体_GB2312" w:hint="eastAsia"/>
          <w:sz w:val="24"/>
          <w:szCs w:val="24"/>
          <w:u w:val="single"/>
        </w:rPr>
        <w:t>4200mm。</w:t>
      </w:r>
    </w:p>
    <w:p w:rsidR="00103C61" w:rsidRPr="00EB79D3" w:rsidRDefault="00D46F5A" w:rsidP="00140A07">
      <w:pPr>
        <w:rPr>
          <w:rFonts w:asciiTheme="minorEastAsia" w:eastAsiaTheme="minorEastAsia" w:hAnsiTheme="minorEastAsia"/>
          <w:b/>
          <w:bCs/>
          <w:sz w:val="24"/>
          <w:szCs w:val="24"/>
        </w:rPr>
      </w:pPr>
      <w:r w:rsidRPr="00EB79D3">
        <w:rPr>
          <w:rFonts w:asciiTheme="minorEastAsia" w:eastAsiaTheme="minorEastAsia" w:hAnsiTheme="minorEastAsia" w:cs="楷体_GB2312"/>
          <w:b/>
          <w:bCs/>
          <w:sz w:val="24"/>
          <w:szCs w:val="24"/>
        </w:rPr>
        <w:t xml:space="preserve">2. </w:t>
      </w:r>
      <w:r w:rsidRPr="00EB79D3">
        <w:rPr>
          <w:rFonts w:asciiTheme="minorEastAsia" w:eastAsiaTheme="minorEastAsia" w:hAnsiTheme="minorEastAsia" w:cs="楷体_GB2312" w:hint="eastAsia"/>
          <w:b/>
          <w:bCs/>
          <w:sz w:val="24"/>
          <w:szCs w:val="24"/>
        </w:rPr>
        <w:t>中心机构</w:t>
      </w:r>
    </w:p>
    <w:p w:rsidR="00103C61" w:rsidRPr="00EB79D3" w:rsidRDefault="00D46F5A" w:rsidP="00584ADB">
      <w:pPr>
        <w:pStyle w:val="af"/>
        <w:ind w:firstLineChars="252" w:firstLine="605"/>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lastRenderedPageBreak/>
        <w:t xml:space="preserve">1) </w:t>
      </w:r>
      <w:r w:rsidRPr="00EB79D3">
        <w:rPr>
          <w:rFonts w:asciiTheme="minorEastAsia" w:eastAsiaTheme="minorEastAsia" w:hAnsiTheme="minorEastAsia" w:cs="楷体_GB2312" w:hint="eastAsia"/>
          <w:sz w:val="24"/>
          <w:szCs w:val="24"/>
        </w:rPr>
        <w:t>中心机构采用不锈钢材料，环座与筒体为一体结构</w:t>
      </w:r>
      <w:r w:rsidRPr="00EB79D3">
        <w:rPr>
          <w:rFonts w:asciiTheme="minorEastAsia" w:eastAsiaTheme="minorEastAsia" w:hAnsiTheme="minorEastAsia" w:cs="楷体_GB2312"/>
          <w:sz w:val="24"/>
          <w:szCs w:val="24"/>
        </w:rPr>
        <w:t>,</w:t>
      </w:r>
      <w:r w:rsidRPr="00EB79D3">
        <w:rPr>
          <w:rFonts w:asciiTheme="minorEastAsia" w:eastAsiaTheme="minorEastAsia" w:hAnsiTheme="minorEastAsia" w:cs="楷体_GB2312" w:hint="eastAsia"/>
          <w:sz w:val="24"/>
          <w:szCs w:val="24"/>
        </w:rPr>
        <w:t>驱动方式为</w:t>
      </w:r>
      <w:r w:rsidR="00AA1D3C" w:rsidRPr="00EB79D3">
        <w:rPr>
          <w:rFonts w:asciiTheme="minorEastAsia" w:eastAsiaTheme="minorEastAsia" w:hAnsiTheme="minorEastAsia" w:cs="楷体_GB2312" w:hint="eastAsia"/>
          <w:sz w:val="24"/>
          <w:szCs w:val="24"/>
        </w:rPr>
        <w:t>油</w:t>
      </w:r>
      <w:r w:rsidR="00140A07" w:rsidRPr="00EB79D3">
        <w:rPr>
          <w:rFonts w:asciiTheme="minorEastAsia" w:eastAsiaTheme="minorEastAsia" w:hAnsiTheme="minorEastAsia" w:cs="楷体_GB2312" w:hint="eastAsia"/>
          <w:sz w:val="24"/>
          <w:szCs w:val="24"/>
        </w:rPr>
        <w:t>缸上下直接驱动</w:t>
      </w:r>
      <w:r w:rsidRPr="00EB79D3">
        <w:rPr>
          <w:rFonts w:asciiTheme="minorEastAsia" w:eastAsiaTheme="minorEastAsia" w:hAnsiTheme="minorEastAsia" w:cs="楷体_GB2312" w:hint="eastAsia"/>
          <w:sz w:val="24"/>
          <w:szCs w:val="24"/>
        </w:rPr>
        <w:t>。其接管采用套管式连接，环座内压进出口应倒圆（</w:t>
      </w:r>
      <w:r w:rsidRPr="00EB79D3">
        <w:rPr>
          <w:rFonts w:asciiTheme="minorEastAsia" w:eastAsiaTheme="minorEastAsia" w:hAnsiTheme="minorEastAsia" w:cs="楷体_GB2312"/>
          <w:sz w:val="24"/>
          <w:szCs w:val="24"/>
        </w:rPr>
        <w:t>R=5</w:t>
      </w:r>
      <w:r w:rsidRPr="00EB79D3">
        <w:rPr>
          <w:rFonts w:asciiTheme="minorEastAsia" w:eastAsiaTheme="minorEastAsia" w:hAnsiTheme="minorEastAsia" w:cs="楷体_GB2312" w:hint="eastAsia"/>
          <w:sz w:val="24"/>
          <w:szCs w:val="24"/>
        </w:rPr>
        <w:t>）以免预热损伤胶囊。中心机构轴顶端螺</w:t>
      </w:r>
      <w:r w:rsidR="00140A07" w:rsidRPr="00EB79D3">
        <w:rPr>
          <w:rFonts w:asciiTheme="minorEastAsia" w:eastAsiaTheme="minorEastAsia" w:hAnsiTheme="minorEastAsia" w:cs="楷体_GB2312" w:hint="eastAsia"/>
          <w:sz w:val="24"/>
          <w:szCs w:val="24"/>
        </w:rPr>
        <w:t>纹按</w:t>
      </w:r>
      <w:r w:rsidR="00140A07" w:rsidRPr="00EB79D3">
        <w:rPr>
          <w:rFonts w:asciiTheme="minorEastAsia" w:eastAsiaTheme="minorEastAsia" w:hAnsiTheme="minorEastAsia" w:cs="楷体_GB2312"/>
          <w:sz w:val="24"/>
          <w:szCs w:val="24"/>
        </w:rPr>
        <w:t>需方要求制作</w:t>
      </w:r>
      <w:r w:rsidR="00140A07" w:rsidRPr="00EB79D3">
        <w:rPr>
          <w:rFonts w:asciiTheme="minorEastAsia" w:eastAsiaTheme="minorEastAsia" w:hAnsiTheme="minorEastAsia" w:cs="楷体_GB2312" w:hint="eastAsia"/>
          <w:sz w:val="24"/>
          <w:szCs w:val="24"/>
        </w:rPr>
        <w:t>(技术</w:t>
      </w:r>
      <w:r w:rsidR="00140A07" w:rsidRPr="00EB79D3">
        <w:rPr>
          <w:rFonts w:asciiTheme="minorEastAsia" w:eastAsiaTheme="minorEastAsia" w:hAnsiTheme="minorEastAsia" w:cs="楷体_GB2312"/>
          <w:sz w:val="24"/>
          <w:szCs w:val="24"/>
        </w:rPr>
        <w:t>联络</w:t>
      </w:r>
      <w:r w:rsidR="003D60FD">
        <w:rPr>
          <w:rFonts w:asciiTheme="minorEastAsia" w:eastAsiaTheme="minorEastAsia" w:hAnsiTheme="minorEastAsia" w:cs="楷体_GB2312" w:hint="eastAsia"/>
          <w:sz w:val="24"/>
          <w:szCs w:val="24"/>
        </w:rPr>
        <w:t>时确认</w:t>
      </w:r>
      <w:r w:rsidR="00140A07"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w:t>
      </w:r>
    </w:p>
    <w:p w:rsidR="00103C61" w:rsidRPr="00AD7DE5" w:rsidRDefault="0003511A" w:rsidP="00584ADB">
      <w:pPr>
        <w:pStyle w:val="af"/>
        <w:ind w:leftChars="67" w:left="141" w:firstLineChars="201" w:firstLine="482"/>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w:t>
      </w:r>
      <w:r w:rsidR="00D46F5A" w:rsidRPr="00EB79D3">
        <w:rPr>
          <w:rFonts w:asciiTheme="minorEastAsia" w:eastAsiaTheme="minorEastAsia" w:hAnsiTheme="minorEastAsia" w:cs="楷体_GB2312" w:hint="eastAsia"/>
          <w:sz w:val="24"/>
          <w:szCs w:val="24"/>
        </w:rPr>
        <w:t>）中心机构与定型高度采用可靠性好精度高使用寿命长的位移传感器精确定位</w:t>
      </w:r>
      <w:r w:rsidR="00651946" w:rsidRPr="00EB79D3">
        <w:rPr>
          <w:rFonts w:asciiTheme="minorEastAsia" w:eastAsiaTheme="minorEastAsia" w:hAnsiTheme="minorEastAsia" w:cs="楷体_GB2312" w:hint="eastAsia"/>
          <w:sz w:val="24"/>
          <w:szCs w:val="24"/>
        </w:rPr>
        <w:t>，</w:t>
      </w:r>
      <w:r w:rsidR="008D42B4" w:rsidRPr="00EB79D3">
        <w:rPr>
          <w:rFonts w:asciiTheme="minorEastAsia" w:eastAsiaTheme="minorEastAsia" w:hAnsiTheme="minorEastAsia" w:cs="楷体_GB2312" w:hint="eastAsia"/>
          <w:sz w:val="24"/>
          <w:szCs w:val="24"/>
        </w:rPr>
        <w:t>中心机构采用柔性</w:t>
      </w:r>
      <w:r w:rsidR="001D17F2" w:rsidRPr="00AD7DE5">
        <w:rPr>
          <w:rFonts w:asciiTheme="minorEastAsia" w:eastAsiaTheme="minorEastAsia" w:hAnsiTheme="minorEastAsia" w:cs="楷体_GB2312" w:hint="eastAsia"/>
          <w:sz w:val="24"/>
          <w:szCs w:val="24"/>
        </w:rPr>
        <w:t>智能型</w:t>
      </w:r>
      <w:r w:rsidR="00651946" w:rsidRPr="00AD7DE5">
        <w:rPr>
          <w:rFonts w:asciiTheme="minorEastAsia" w:eastAsiaTheme="minorEastAsia" w:hAnsiTheme="minorEastAsia" w:cs="楷体_GB2312" w:hint="eastAsia"/>
          <w:sz w:val="24"/>
          <w:szCs w:val="24"/>
        </w:rPr>
        <w:t>位移传感器</w:t>
      </w:r>
      <w:r w:rsidR="00620746" w:rsidRPr="00AD7DE5">
        <w:rPr>
          <w:rFonts w:asciiTheme="minorEastAsia" w:eastAsiaTheme="minorEastAsia" w:hAnsiTheme="minorEastAsia" w:cs="楷体_GB2312" w:hint="eastAsia"/>
          <w:sz w:val="24"/>
          <w:szCs w:val="24"/>
        </w:rPr>
        <w:t>，</w:t>
      </w:r>
      <w:r w:rsidR="001D17F2" w:rsidRPr="00AD7DE5">
        <w:rPr>
          <w:rFonts w:asciiTheme="minorEastAsia" w:eastAsiaTheme="minorEastAsia" w:hAnsiTheme="minorEastAsia" w:cs="楷体_GB2312" w:hint="eastAsia"/>
          <w:sz w:val="24"/>
          <w:szCs w:val="24"/>
        </w:rPr>
        <w:t>实时校正，</w:t>
      </w:r>
      <w:r w:rsidR="00620746" w:rsidRPr="00AD7DE5">
        <w:rPr>
          <w:rFonts w:asciiTheme="minorEastAsia" w:eastAsiaTheme="minorEastAsia" w:hAnsiTheme="minorEastAsia" w:cs="楷体_GB2312" w:hint="eastAsia"/>
          <w:sz w:val="24"/>
          <w:szCs w:val="24"/>
        </w:rPr>
        <w:t>便于安装拆卸；</w:t>
      </w:r>
      <w:r w:rsidR="001D17F2" w:rsidRPr="00AD7DE5">
        <w:rPr>
          <w:rFonts w:asciiTheme="minorEastAsia" w:eastAsiaTheme="minorEastAsia" w:hAnsiTheme="minorEastAsia" w:cs="楷体_GB2312" w:hint="eastAsia"/>
          <w:sz w:val="24"/>
          <w:szCs w:val="24"/>
        </w:rPr>
        <w:t>地基上有拆卸孔、拆卸孔有排水通道，拆卸位移传感器时</w:t>
      </w:r>
      <w:r w:rsidR="00651946" w:rsidRPr="00AD7DE5">
        <w:rPr>
          <w:rFonts w:asciiTheme="minorEastAsia" w:eastAsiaTheme="minorEastAsia" w:hAnsiTheme="minorEastAsia" w:cs="楷体_GB2312" w:hint="eastAsia"/>
          <w:sz w:val="24"/>
          <w:szCs w:val="24"/>
        </w:rPr>
        <w:t>不需要拆卸其他主要机构</w:t>
      </w:r>
      <w:r w:rsidR="00D46F5A" w:rsidRPr="00AD7DE5">
        <w:rPr>
          <w:rFonts w:asciiTheme="minorEastAsia" w:eastAsiaTheme="minorEastAsia" w:hAnsiTheme="minorEastAsia" w:cs="楷体_GB2312" w:hint="eastAsia"/>
          <w:sz w:val="24"/>
          <w:szCs w:val="24"/>
        </w:rPr>
        <w:t>。</w:t>
      </w:r>
    </w:p>
    <w:p w:rsidR="00140A07" w:rsidRPr="00AD7DE5" w:rsidRDefault="0003511A" w:rsidP="00584ADB">
      <w:pPr>
        <w:ind w:firstLineChars="250" w:firstLine="600"/>
        <w:rPr>
          <w:rFonts w:asciiTheme="minorEastAsia" w:eastAsiaTheme="minorEastAsia" w:hAnsiTheme="minorEastAsia" w:cs="楷体_GB2312"/>
          <w:sz w:val="24"/>
          <w:szCs w:val="24"/>
        </w:rPr>
      </w:pPr>
      <w:r w:rsidRPr="00AD7DE5">
        <w:rPr>
          <w:rFonts w:asciiTheme="minorEastAsia" w:eastAsiaTheme="minorEastAsia" w:hAnsiTheme="minorEastAsia" w:cs="楷体_GB2312" w:hint="eastAsia"/>
          <w:sz w:val="24"/>
          <w:szCs w:val="24"/>
        </w:rPr>
        <w:t>3</w:t>
      </w:r>
      <w:r w:rsidR="00140A07" w:rsidRPr="00AD7DE5">
        <w:rPr>
          <w:rFonts w:asciiTheme="minorEastAsia" w:eastAsiaTheme="minorEastAsia" w:hAnsiTheme="minorEastAsia" w:cs="楷体_GB2312" w:hint="eastAsia"/>
          <w:sz w:val="24"/>
          <w:szCs w:val="24"/>
        </w:rPr>
        <w:t>）中心机构与模具的安装尺寸按</w:t>
      </w:r>
      <w:r w:rsidR="00140A07" w:rsidRPr="00AD7DE5">
        <w:rPr>
          <w:rFonts w:asciiTheme="minorEastAsia" w:eastAsiaTheme="minorEastAsia" w:hAnsiTheme="minorEastAsia" w:cs="楷体_GB2312"/>
          <w:sz w:val="24"/>
          <w:szCs w:val="24"/>
        </w:rPr>
        <w:t>需方要求制作</w:t>
      </w:r>
      <w:r w:rsidR="00140A07" w:rsidRPr="00AD7DE5">
        <w:rPr>
          <w:rFonts w:asciiTheme="minorEastAsia" w:eastAsiaTheme="minorEastAsia" w:hAnsiTheme="minorEastAsia" w:cs="楷体_GB2312" w:hint="eastAsia"/>
          <w:sz w:val="24"/>
          <w:szCs w:val="24"/>
        </w:rPr>
        <w:t>(技术</w:t>
      </w:r>
      <w:r w:rsidR="00140A07" w:rsidRPr="00AD7DE5">
        <w:rPr>
          <w:rFonts w:asciiTheme="minorEastAsia" w:eastAsiaTheme="minorEastAsia" w:hAnsiTheme="minorEastAsia" w:cs="楷体_GB2312"/>
          <w:sz w:val="24"/>
          <w:szCs w:val="24"/>
        </w:rPr>
        <w:t>联络</w:t>
      </w:r>
      <w:r w:rsidR="003D60FD" w:rsidRPr="00AD7DE5">
        <w:rPr>
          <w:rFonts w:asciiTheme="minorEastAsia" w:eastAsiaTheme="minorEastAsia" w:hAnsiTheme="minorEastAsia" w:cs="楷体_GB2312" w:hint="eastAsia"/>
          <w:sz w:val="24"/>
          <w:szCs w:val="24"/>
        </w:rPr>
        <w:t>时确认</w:t>
      </w:r>
      <w:r w:rsidR="00140A07" w:rsidRPr="00AD7DE5">
        <w:rPr>
          <w:rFonts w:asciiTheme="minorEastAsia" w:eastAsiaTheme="minorEastAsia" w:hAnsiTheme="minorEastAsia" w:cs="楷体_GB2312" w:hint="eastAsia"/>
          <w:sz w:val="24"/>
          <w:szCs w:val="24"/>
        </w:rPr>
        <w:t>)</w:t>
      </w:r>
      <w:r w:rsidR="003D60FD" w:rsidRPr="00AD7DE5">
        <w:rPr>
          <w:rFonts w:asciiTheme="minorEastAsia" w:eastAsiaTheme="minorEastAsia" w:hAnsiTheme="minorEastAsia" w:cs="楷体_GB2312" w:hint="eastAsia"/>
          <w:sz w:val="24"/>
          <w:szCs w:val="24"/>
        </w:rPr>
        <w:t>。</w:t>
      </w:r>
    </w:p>
    <w:p w:rsidR="00103C61" w:rsidRPr="00EB79D3" w:rsidRDefault="00140A07" w:rsidP="00140A07">
      <w:pPr>
        <w:ind w:firstLineChars="200" w:firstLine="480"/>
        <w:rPr>
          <w:rFonts w:asciiTheme="minorEastAsia" w:eastAsiaTheme="minorEastAsia" w:hAnsiTheme="minorEastAsia"/>
          <w:sz w:val="24"/>
          <w:szCs w:val="24"/>
        </w:rPr>
      </w:pPr>
      <w:r w:rsidRPr="00AD7DE5">
        <w:rPr>
          <w:rFonts w:asciiTheme="minorEastAsia" w:eastAsiaTheme="minorEastAsia" w:hAnsiTheme="minorEastAsia" w:cs="楷体_GB2312" w:hint="eastAsia"/>
          <w:sz w:val="24"/>
          <w:szCs w:val="24"/>
        </w:rPr>
        <w:t xml:space="preserve"> </w:t>
      </w:r>
      <w:r w:rsidR="0003511A" w:rsidRPr="00AD7DE5">
        <w:rPr>
          <w:rFonts w:asciiTheme="minorEastAsia" w:eastAsiaTheme="minorEastAsia" w:hAnsiTheme="minorEastAsia" w:cs="楷体_GB2312" w:hint="eastAsia"/>
          <w:sz w:val="24"/>
          <w:szCs w:val="24"/>
        </w:rPr>
        <w:t>4</w:t>
      </w:r>
      <w:r w:rsidR="005D2B77" w:rsidRPr="00AD7DE5">
        <w:rPr>
          <w:rFonts w:asciiTheme="minorEastAsia" w:eastAsiaTheme="minorEastAsia" w:hAnsiTheme="minorEastAsia" w:cs="楷体_GB2312" w:hint="eastAsia"/>
          <w:sz w:val="24"/>
          <w:szCs w:val="24"/>
        </w:rPr>
        <w:t>）随机应提供一台套</w:t>
      </w:r>
      <w:r w:rsidR="00D46F5A" w:rsidRPr="00AD7DE5">
        <w:rPr>
          <w:rFonts w:asciiTheme="minorEastAsia" w:eastAsiaTheme="minorEastAsia" w:hAnsiTheme="minorEastAsia" w:cs="楷体_GB2312" w:hint="eastAsia"/>
          <w:sz w:val="24"/>
          <w:szCs w:val="24"/>
        </w:rPr>
        <w:t>中心机构连接闷</w:t>
      </w:r>
      <w:r w:rsidR="00B42DE9" w:rsidRPr="00AD7DE5">
        <w:rPr>
          <w:rFonts w:asciiTheme="minorEastAsia" w:eastAsiaTheme="minorEastAsia" w:hAnsiTheme="minorEastAsia" w:cs="楷体_GB2312" w:hint="eastAsia"/>
          <w:sz w:val="24"/>
          <w:szCs w:val="24"/>
        </w:rPr>
        <w:t>罐</w:t>
      </w:r>
      <w:r w:rsidR="00D46F5A" w:rsidRPr="00AD7DE5">
        <w:rPr>
          <w:rFonts w:asciiTheme="minorEastAsia" w:eastAsiaTheme="minorEastAsia" w:hAnsiTheme="minorEastAsia" w:cs="楷体_GB2312" w:hint="eastAsia"/>
          <w:sz w:val="24"/>
          <w:szCs w:val="24"/>
        </w:rPr>
        <w:t>，供调</w:t>
      </w:r>
      <w:r w:rsidR="00D46F5A" w:rsidRPr="00EB79D3">
        <w:rPr>
          <w:rFonts w:asciiTheme="minorEastAsia" w:eastAsiaTheme="minorEastAsia" w:hAnsiTheme="minorEastAsia" w:cs="楷体_GB2312" w:hint="eastAsia"/>
          <w:sz w:val="24"/>
          <w:szCs w:val="24"/>
        </w:rPr>
        <w:t>试试压及调程序使用。</w:t>
      </w:r>
    </w:p>
    <w:p w:rsidR="00103C61" w:rsidRPr="00EB79D3" w:rsidRDefault="0003511A" w:rsidP="00584ADB">
      <w:pPr>
        <w:ind w:firstLineChars="250" w:firstLine="60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5</w:t>
      </w:r>
      <w:r w:rsidR="00D46F5A" w:rsidRPr="00EB79D3">
        <w:rPr>
          <w:rFonts w:asciiTheme="minorEastAsia" w:eastAsiaTheme="minorEastAsia" w:hAnsiTheme="minorEastAsia" w:cs="楷体_GB2312"/>
          <w:sz w:val="24"/>
          <w:szCs w:val="24"/>
        </w:rPr>
        <w:t xml:space="preserve">) </w:t>
      </w:r>
      <w:r w:rsidR="00D46F5A" w:rsidRPr="00EB79D3">
        <w:rPr>
          <w:rFonts w:asciiTheme="minorEastAsia" w:eastAsiaTheme="minorEastAsia" w:hAnsiTheme="minorEastAsia" w:cs="楷体_GB2312" w:hint="eastAsia"/>
          <w:sz w:val="24"/>
          <w:szCs w:val="24"/>
        </w:rPr>
        <w:t>中心机构导套冷凝水排放采用</w:t>
      </w:r>
      <w:r w:rsidR="0068612F" w:rsidRPr="00EB79D3">
        <w:rPr>
          <w:rFonts w:asciiTheme="minorEastAsia" w:eastAsiaTheme="minorEastAsia" w:hAnsiTheme="minorEastAsia" w:cs="楷体_GB2312"/>
          <w:sz w:val="24"/>
          <w:szCs w:val="24"/>
        </w:rPr>
        <w:t>D</w:t>
      </w:r>
      <w:r w:rsidR="0068612F" w:rsidRPr="00EB79D3">
        <w:rPr>
          <w:rFonts w:asciiTheme="minorEastAsia" w:eastAsiaTheme="minorEastAsia" w:hAnsiTheme="minorEastAsia" w:cs="楷体_GB2312" w:hint="eastAsia"/>
          <w:sz w:val="24"/>
          <w:szCs w:val="24"/>
        </w:rPr>
        <w:t>N</w:t>
      </w:r>
      <w:r w:rsidR="005D2B77" w:rsidRPr="00EB79D3">
        <w:rPr>
          <w:rFonts w:asciiTheme="minorEastAsia" w:eastAsiaTheme="minorEastAsia" w:hAnsiTheme="minorEastAsia" w:cs="楷体_GB2312"/>
          <w:sz w:val="24"/>
          <w:szCs w:val="24"/>
        </w:rPr>
        <w:t>20</w:t>
      </w:r>
      <w:r w:rsidR="00D46F5A" w:rsidRPr="00EB79D3">
        <w:rPr>
          <w:rFonts w:asciiTheme="minorEastAsia" w:eastAsiaTheme="minorEastAsia" w:hAnsiTheme="minorEastAsia" w:cs="楷体_GB2312" w:hint="eastAsia"/>
          <w:sz w:val="24"/>
          <w:szCs w:val="24"/>
        </w:rPr>
        <w:t>的金属软管。</w:t>
      </w:r>
    </w:p>
    <w:p w:rsidR="001F5EAC" w:rsidRPr="00EB79D3" w:rsidRDefault="001F5EAC" w:rsidP="00584ADB">
      <w:pPr>
        <w:ind w:firstLineChars="250" w:firstLine="60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6）中心机构位移检测安装保护罩，且具备不超过半小时的单人拆卸、安装和现场智能校正功能</w:t>
      </w:r>
      <w:r w:rsidR="0043222A" w:rsidRPr="00EB79D3">
        <w:rPr>
          <w:rFonts w:asciiTheme="minorEastAsia" w:eastAsiaTheme="minorEastAsia" w:hAnsiTheme="minorEastAsia" w:cs="楷体_GB2312" w:hint="eastAsia"/>
          <w:sz w:val="24"/>
          <w:szCs w:val="24"/>
        </w:rPr>
        <w:t>，实行定型和拉直高度数据的统一性</w:t>
      </w:r>
      <w:r w:rsidR="006C5456" w:rsidRPr="00EB79D3">
        <w:rPr>
          <w:rFonts w:asciiTheme="minorEastAsia" w:eastAsiaTheme="minorEastAsia" w:hAnsiTheme="minorEastAsia" w:cs="楷体_GB2312" w:hint="eastAsia"/>
          <w:sz w:val="24"/>
          <w:szCs w:val="24"/>
        </w:rPr>
        <w:t>。</w:t>
      </w:r>
    </w:p>
    <w:p w:rsidR="00103C61" w:rsidRPr="00EB79D3" w:rsidRDefault="00D46F5A" w:rsidP="00140A07">
      <w:pPr>
        <w:rPr>
          <w:rFonts w:asciiTheme="minorEastAsia" w:eastAsiaTheme="minorEastAsia" w:hAnsiTheme="minorEastAsia"/>
          <w:b/>
          <w:bCs/>
          <w:sz w:val="24"/>
          <w:szCs w:val="24"/>
        </w:rPr>
      </w:pPr>
      <w:r w:rsidRPr="00EB79D3">
        <w:rPr>
          <w:rFonts w:asciiTheme="minorEastAsia" w:eastAsiaTheme="minorEastAsia" w:hAnsiTheme="minorEastAsia" w:cs="楷体_GB2312"/>
          <w:b/>
          <w:bCs/>
          <w:sz w:val="24"/>
          <w:szCs w:val="24"/>
        </w:rPr>
        <w:t xml:space="preserve">3. </w:t>
      </w:r>
      <w:r w:rsidRPr="00EB79D3">
        <w:rPr>
          <w:rFonts w:asciiTheme="minorEastAsia" w:eastAsiaTheme="minorEastAsia" w:hAnsiTheme="minorEastAsia" w:cs="楷体_GB2312" w:hint="eastAsia"/>
          <w:b/>
          <w:bCs/>
          <w:sz w:val="24"/>
          <w:szCs w:val="24"/>
        </w:rPr>
        <w:t>装</w:t>
      </w:r>
      <w:r w:rsidR="00F97927" w:rsidRPr="00EB79D3">
        <w:rPr>
          <w:rFonts w:asciiTheme="minorEastAsia" w:eastAsiaTheme="minorEastAsia" w:hAnsiTheme="minorEastAsia" w:cs="楷体_GB2312" w:hint="eastAsia"/>
          <w:b/>
          <w:bCs/>
          <w:sz w:val="24"/>
          <w:szCs w:val="24"/>
        </w:rPr>
        <w:t>卸</w:t>
      </w:r>
      <w:r w:rsidRPr="00EB79D3">
        <w:rPr>
          <w:rFonts w:asciiTheme="minorEastAsia" w:eastAsiaTheme="minorEastAsia" w:hAnsiTheme="minorEastAsia" w:cs="楷体_GB2312" w:hint="eastAsia"/>
          <w:b/>
          <w:bCs/>
          <w:sz w:val="24"/>
          <w:szCs w:val="24"/>
        </w:rPr>
        <w:t>胎机构</w:t>
      </w:r>
    </w:p>
    <w:p w:rsidR="00103C61" w:rsidRPr="00EB79D3" w:rsidRDefault="00D46F5A" w:rsidP="00584ADB">
      <w:pPr>
        <w:ind w:firstLineChars="250" w:firstLine="60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1</w:t>
      </w:r>
      <w:r w:rsidRPr="00EB79D3">
        <w:rPr>
          <w:rFonts w:asciiTheme="minorEastAsia" w:eastAsiaTheme="minorEastAsia" w:hAnsiTheme="minorEastAsia" w:cs="楷体_GB2312" w:hint="eastAsia"/>
          <w:sz w:val="24"/>
          <w:szCs w:val="24"/>
        </w:rPr>
        <w:t>）</w:t>
      </w:r>
      <w:r w:rsidR="00F8095C" w:rsidRPr="00AD7DE5">
        <w:rPr>
          <w:rFonts w:asciiTheme="minorEastAsia" w:eastAsiaTheme="minorEastAsia" w:hAnsiTheme="minorEastAsia" w:cs="楷体_GB2312" w:hint="eastAsia"/>
          <w:sz w:val="24"/>
          <w:szCs w:val="24"/>
        </w:rPr>
        <w:t>装卸胎采取前装卸胎方式</w:t>
      </w:r>
      <w:r w:rsidR="00F8095C">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装</w:t>
      </w:r>
      <w:r w:rsidR="00F97927" w:rsidRPr="00EB79D3">
        <w:rPr>
          <w:rFonts w:asciiTheme="minorEastAsia" w:eastAsiaTheme="minorEastAsia" w:hAnsiTheme="minorEastAsia" w:cs="楷体_GB2312" w:hint="eastAsia"/>
          <w:bCs/>
          <w:sz w:val="24"/>
          <w:szCs w:val="24"/>
        </w:rPr>
        <w:t>卸</w:t>
      </w:r>
      <w:r w:rsidRPr="00EB79D3">
        <w:rPr>
          <w:rFonts w:asciiTheme="minorEastAsia" w:eastAsiaTheme="minorEastAsia" w:hAnsiTheme="minorEastAsia" w:cs="楷体_GB2312" w:hint="eastAsia"/>
          <w:sz w:val="24"/>
          <w:szCs w:val="24"/>
        </w:rPr>
        <w:t>胎机构（机械手）具有足够的强度，三项主要精度能单独调整。升降机构采用</w:t>
      </w:r>
      <w:r w:rsidR="00AA1D3C" w:rsidRPr="00EB79D3">
        <w:rPr>
          <w:rFonts w:asciiTheme="minorEastAsia" w:eastAsiaTheme="minorEastAsia" w:hAnsiTheme="minorEastAsia" w:cs="楷体_GB2312" w:hint="eastAsia"/>
          <w:sz w:val="24"/>
          <w:szCs w:val="24"/>
        </w:rPr>
        <w:t>油</w:t>
      </w:r>
      <w:r w:rsidRPr="00EB79D3">
        <w:rPr>
          <w:rFonts w:asciiTheme="minorEastAsia" w:eastAsiaTheme="minorEastAsia" w:hAnsiTheme="minorEastAsia" w:cs="楷体_GB2312" w:hint="eastAsia"/>
          <w:sz w:val="24"/>
          <w:szCs w:val="24"/>
        </w:rPr>
        <w:t>缸</w:t>
      </w:r>
      <w:r w:rsidR="00866B60" w:rsidRPr="00EB79D3">
        <w:rPr>
          <w:rFonts w:asciiTheme="minorEastAsia" w:eastAsiaTheme="minorEastAsia" w:hAnsiTheme="minorEastAsia" w:cs="楷体_GB2312" w:hint="eastAsia"/>
          <w:sz w:val="24"/>
          <w:szCs w:val="24"/>
        </w:rPr>
        <w:t>驱动，油缸外部自带</w:t>
      </w:r>
      <w:r w:rsidR="00866B60" w:rsidRPr="00EB79D3">
        <w:rPr>
          <w:rFonts w:asciiTheme="minorEastAsia" w:eastAsiaTheme="minorEastAsia" w:hAnsiTheme="minorEastAsia" w:hint="eastAsia"/>
          <w:sz w:val="24"/>
          <w:szCs w:val="24"/>
        </w:rPr>
        <w:t>有用作防止爆管的液压阀，防止因</w:t>
      </w:r>
      <w:r w:rsidR="00866B60" w:rsidRPr="00EB79D3">
        <w:rPr>
          <w:rFonts w:asciiTheme="minorEastAsia" w:eastAsiaTheme="minorEastAsia" w:hAnsiTheme="minorEastAsia"/>
          <w:sz w:val="24"/>
          <w:szCs w:val="24"/>
        </w:rPr>
        <w:t>管路破裂</w:t>
      </w:r>
      <w:r w:rsidR="00866B60" w:rsidRPr="00EB79D3">
        <w:rPr>
          <w:rFonts w:asciiTheme="minorEastAsia" w:eastAsiaTheme="minorEastAsia" w:hAnsiTheme="minorEastAsia" w:hint="eastAsia"/>
          <w:sz w:val="24"/>
          <w:szCs w:val="24"/>
        </w:rPr>
        <w:t>导致机械手掉落</w:t>
      </w:r>
      <w:r w:rsidR="00866B60" w:rsidRPr="00EB79D3">
        <w:rPr>
          <w:rFonts w:asciiTheme="minorEastAsia" w:eastAsiaTheme="minorEastAsia" w:hAnsiTheme="minorEastAsia" w:cs="楷体_GB2312" w:hint="eastAsia"/>
          <w:sz w:val="24"/>
          <w:szCs w:val="24"/>
        </w:rPr>
        <w:t>，</w:t>
      </w:r>
      <w:r w:rsidR="009F1B8C" w:rsidRPr="00EB79D3">
        <w:rPr>
          <w:rFonts w:asciiTheme="minorEastAsia" w:eastAsiaTheme="minorEastAsia" w:hAnsiTheme="minorEastAsia" w:cs="楷体_GB2312" w:hint="eastAsia"/>
          <w:sz w:val="24"/>
          <w:szCs w:val="24"/>
        </w:rPr>
        <w:t>升降位置</w:t>
      </w:r>
      <w:r w:rsidR="00AA1D3C" w:rsidRPr="00EB79D3">
        <w:rPr>
          <w:rFonts w:asciiTheme="minorEastAsia" w:eastAsiaTheme="minorEastAsia" w:hAnsiTheme="minorEastAsia" w:cs="楷体_GB2312" w:hint="eastAsia"/>
          <w:sz w:val="24"/>
          <w:szCs w:val="24"/>
        </w:rPr>
        <w:t>用</w:t>
      </w:r>
      <w:r w:rsidR="0010787B" w:rsidRPr="00EB79D3">
        <w:rPr>
          <w:rFonts w:asciiTheme="minorEastAsia" w:eastAsiaTheme="minorEastAsia" w:hAnsiTheme="minorEastAsia" w:cs="楷体_GB2312" w:hint="eastAsia"/>
          <w:sz w:val="24"/>
          <w:szCs w:val="24"/>
        </w:rPr>
        <w:t>位移传感器</w:t>
      </w:r>
      <w:r w:rsidR="009F1B8C" w:rsidRPr="00EB79D3">
        <w:rPr>
          <w:rFonts w:asciiTheme="minorEastAsia" w:eastAsiaTheme="minorEastAsia" w:hAnsiTheme="minorEastAsia" w:cs="楷体_GB2312" w:hint="eastAsia"/>
          <w:sz w:val="24"/>
          <w:szCs w:val="24"/>
        </w:rPr>
        <w:t>控制</w:t>
      </w:r>
      <w:r w:rsidR="00A952AA" w:rsidRPr="00EB79D3">
        <w:rPr>
          <w:rFonts w:asciiTheme="minorEastAsia" w:eastAsiaTheme="minorEastAsia" w:hAnsiTheme="minorEastAsia" w:cs="楷体_GB2312" w:hint="eastAsia"/>
          <w:sz w:val="24"/>
          <w:szCs w:val="24"/>
        </w:rPr>
        <w:t>，</w:t>
      </w:r>
      <w:r w:rsidR="009F1B8C" w:rsidRPr="00EB79D3">
        <w:rPr>
          <w:rFonts w:asciiTheme="minorEastAsia" w:eastAsiaTheme="minorEastAsia" w:hAnsiTheme="minorEastAsia" w:cs="楷体_GB2312" w:hint="eastAsia"/>
          <w:sz w:val="24"/>
          <w:szCs w:val="24"/>
        </w:rPr>
        <w:t>控制高度可以在平板电脑进行设置</w:t>
      </w:r>
      <w:r w:rsidRPr="00EB79D3">
        <w:rPr>
          <w:rFonts w:asciiTheme="minorEastAsia" w:eastAsiaTheme="minorEastAsia" w:hAnsiTheme="minorEastAsia" w:cs="楷体_GB2312" w:hint="eastAsia"/>
          <w:sz w:val="24"/>
          <w:szCs w:val="24"/>
        </w:rPr>
        <w:t>。</w:t>
      </w:r>
      <w:r w:rsidR="00620746" w:rsidRPr="00EB79D3">
        <w:rPr>
          <w:rFonts w:asciiTheme="minorEastAsia" w:eastAsiaTheme="minorEastAsia" w:hAnsiTheme="minorEastAsia" w:cs="楷体_GB2312" w:hint="eastAsia"/>
          <w:sz w:val="24"/>
          <w:szCs w:val="24"/>
        </w:rPr>
        <w:t>采用磁力</w:t>
      </w:r>
      <w:r w:rsidR="00140A07" w:rsidRPr="00EB79D3">
        <w:rPr>
          <w:rFonts w:asciiTheme="minorEastAsia" w:eastAsiaTheme="minorEastAsia" w:hAnsiTheme="minorEastAsia" w:cs="楷体_GB2312" w:hint="eastAsia"/>
          <w:sz w:val="24"/>
          <w:szCs w:val="24"/>
        </w:rPr>
        <w:t>开关来检测气缸的伸缩动作，并且位置可调，</w:t>
      </w:r>
      <w:r w:rsidR="00704E7E" w:rsidRPr="00E540C4">
        <w:rPr>
          <w:rFonts w:asciiTheme="minorEastAsia" w:eastAsiaTheme="minorEastAsia" w:hAnsiTheme="minorEastAsia" w:cs="楷体_GB2312" w:hint="eastAsia"/>
          <w:sz w:val="24"/>
          <w:szCs w:val="24"/>
        </w:rPr>
        <w:t>机械手</w:t>
      </w:r>
      <w:r w:rsidRPr="00E540C4">
        <w:rPr>
          <w:rFonts w:asciiTheme="minorEastAsia" w:eastAsiaTheme="minorEastAsia" w:hAnsiTheme="minorEastAsia" w:cs="楷体_GB2312" w:hint="eastAsia"/>
          <w:sz w:val="24"/>
          <w:szCs w:val="24"/>
        </w:rPr>
        <w:t>转入转出</w:t>
      </w:r>
      <w:r w:rsidR="00140A07" w:rsidRPr="00E540C4">
        <w:rPr>
          <w:rFonts w:asciiTheme="minorEastAsia" w:eastAsiaTheme="minorEastAsia" w:hAnsiTheme="minorEastAsia" w:cs="楷体_GB2312" w:hint="eastAsia"/>
          <w:sz w:val="24"/>
          <w:szCs w:val="24"/>
        </w:rPr>
        <w:t>油缸</w:t>
      </w:r>
      <w:r w:rsidR="00140A07" w:rsidRPr="00E540C4">
        <w:rPr>
          <w:rFonts w:asciiTheme="minorEastAsia" w:eastAsiaTheme="minorEastAsia" w:hAnsiTheme="minorEastAsia" w:cs="楷体_GB2312"/>
          <w:sz w:val="24"/>
          <w:szCs w:val="24"/>
        </w:rPr>
        <w:t>驱动</w:t>
      </w:r>
      <w:r w:rsidR="00D0392F" w:rsidRPr="00E540C4">
        <w:rPr>
          <w:rFonts w:asciiTheme="minorEastAsia" w:eastAsiaTheme="minorEastAsia" w:hAnsiTheme="minorEastAsia" w:cs="楷体_GB2312" w:hint="eastAsia"/>
          <w:sz w:val="24"/>
          <w:szCs w:val="24"/>
        </w:rPr>
        <w:t>，保证油缸、液压管路泄漏液压油不会滴落在胎胚及机械手爪片处</w:t>
      </w:r>
      <w:r w:rsidRPr="00E540C4">
        <w:rPr>
          <w:rFonts w:asciiTheme="minorEastAsia" w:eastAsiaTheme="minorEastAsia" w:hAnsiTheme="minorEastAsia" w:cs="楷体_GB2312" w:hint="eastAsia"/>
          <w:sz w:val="24"/>
          <w:szCs w:val="24"/>
        </w:rPr>
        <w:t>。</w:t>
      </w:r>
    </w:p>
    <w:p w:rsidR="00103C61" w:rsidRPr="00EB79D3" w:rsidRDefault="00D46F5A" w:rsidP="00584ADB">
      <w:pPr>
        <w:ind w:firstLineChars="245" w:firstLine="588"/>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2</w:t>
      </w:r>
      <w:r w:rsidRPr="00EB79D3">
        <w:rPr>
          <w:rFonts w:asciiTheme="minorEastAsia" w:eastAsiaTheme="minorEastAsia" w:hAnsiTheme="minorEastAsia" w:cs="楷体_GB2312" w:hint="eastAsia"/>
          <w:sz w:val="24"/>
          <w:szCs w:val="24"/>
        </w:rPr>
        <w:t>）确保装</w:t>
      </w:r>
      <w:r w:rsidR="00F8095C">
        <w:rPr>
          <w:rFonts w:asciiTheme="minorEastAsia" w:eastAsiaTheme="minorEastAsia" w:hAnsiTheme="minorEastAsia" w:cs="楷体_GB2312" w:hint="eastAsia"/>
          <w:sz w:val="24"/>
          <w:szCs w:val="24"/>
        </w:rPr>
        <w:t>卸</w:t>
      </w:r>
      <w:r w:rsidRPr="00EB79D3">
        <w:rPr>
          <w:rFonts w:asciiTheme="minorEastAsia" w:eastAsiaTheme="minorEastAsia" w:hAnsiTheme="minorEastAsia" w:cs="楷体_GB2312" w:hint="eastAsia"/>
          <w:sz w:val="24"/>
          <w:szCs w:val="24"/>
        </w:rPr>
        <w:t>胎机构与中心机构的同轴度</w:t>
      </w:r>
      <w:r w:rsidR="00170751"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并能够确保其重复精度。装</w:t>
      </w:r>
      <w:r w:rsidR="00F97927" w:rsidRPr="00EB79D3">
        <w:rPr>
          <w:rFonts w:asciiTheme="minorEastAsia" w:eastAsiaTheme="minorEastAsia" w:hAnsiTheme="minorEastAsia" w:cs="楷体_GB2312" w:hint="eastAsia"/>
          <w:bCs/>
          <w:sz w:val="24"/>
          <w:szCs w:val="24"/>
        </w:rPr>
        <w:t>卸</w:t>
      </w:r>
      <w:r w:rsidRPr="00EB79D3">
        <w:rPr>
          <w:rFonts w:asciiTheme="minorEastAsia" w:eastAsiaTheme="minorEastAsia" w:hAnsiTheme="minorEastAsia" w:cs="楷体_GB2312" w:hint="eastAsia"/>
          <w:sz w:val="24"/>
          <w:szCs w:val="24"/>
        </w:rPr>
        <w:t>胎机构在底座上采用两个支撑点，进一步增强装胎机构稳定性。</w:t>
      </w:r>
    </w:p>
    <w:p w:rsidR="00103C61" w:rsidRPr="00EB79D3" w:rsidRDefault="00D46F5A" w:rsidP="00584ADB">
      <w:pPr>
        <w:ind w:firstLineChars="250" w:firstLine="600"/>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3</w:t>
      </w:r>
      <w:r w:rsidRPr="00EB79D3">
        <w:rPr>
          <w:rFonts w:asciiTheme="minorEastAsia" w:eastAsiaTheme="minorEastAsia" w:hAnsiTheme="minorEastAsia" w:cs="楷体_GB2312" w:hint="eastAsia"/>
          <w:sz w:val="24"/>
          <w:szCs w:val="24"/>
        </w:rPr>
        <w:t>）机械手抓胎高度在工艺要求范围内可调</w:t>
      </w:r>
      <w:r w:rsidR="003D60FD">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（定中杆应足够长）。机械手爪盘与中心机构中心同轴度及爪片与下模平行度采用单独可调方式。</w:t>
      </w:r>
    </w:p>
    <w:p w:rsidR="00103C61" w:rsidRPr="00EB79D3" w:rsidRDefault="00D46F5A" w:rsidP="00584ADB">
      <w:pPr>
        <w:ind w:firstLineChars="250" w:firstLine="60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4</w:t>
      </w:r>
      <w:r w:rsidR="00D0392F">
        <w:rPr>
          <w:rFonts w:asciiTheme="minorEastAsia" w:eastAsiaTheme="minorEastAsia" w:hAnsiTheme="minorEastAsia" w:cs="楷体_GB2312" w:hint="eastAsia"/>
          <w:sz w:val="24"/>
          <w:szCs w:val="24"/>
        </w:rPr>
        <w:t>）机械手在断电、断气</w:t>
      </w:r>
      <w:r w:rsidRPr="00EB79D3">
        <w:rPr>
          <w:rFonts w:asciiTheme="minorEastAsia" w:eastAsiaTheme="minorEastAsia" w:hAnsiTheme="minorEastAsia" w:cs="楷体_GB2312" w:hint="eastAsia"/>
          <w:sz w:val="24"/>
          <w:szCs w:val="24"/>
        </w:rPr>
        <w:t>状态下具有保持功能（不能下滑）</w:t>
      </w:r>
      <w:r w:rsidRPr="00EB79D3">
        <w:rPr>
          <w:rFonts w:asciiTheme="minorEastAsia" w:eastAsiaTheme="minorEastAsia" w:hAnsiTheme="minorEastAsia" w:cs="楷体_GB2312"/>
          <w:sz w:val="24"/>
          <w:szCs w:val="24"/>
        </w:rPr>
        <w:t>,</w:t>
      </w:r>
      <w:r w:rsidRPr="00EB79D3">
        <w:rPr>
          <w:rFonts w:asciiTheme="minorEastAsia" w:eastAsiaTheme="minorEastAsia" w:hAnsiTheme="minorEastAsia" w:cs="楷体_GB2312" w:hint="eastAsia"/>
          <w:sz w:val="24"/>
          <w:szCs w:val="24"/>
        </w:rPr>
        <w:t>能够在手动状态下可实现任意位置停。机械手控制线及控制气管采取拖链式布局。</w:t>
      </w:r>
    </w:p>
    <w:p w:rsidR="00103C61" w:rsidRPr="00EB79D3" w:rsidRDefault="00D46F5A"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cs="楷体_GB2312"/>
          <w:sz w:val="24"/>
          <w:szCs w:val="24"/>
        </w:rPr>
        <w:t>5</w:t>
      </w:r>
      <w:r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hint="eastAsia"/>
          <w:sz w:val="24"/>
          <w:szCs w:val="24"/>
        </w:rPr>
        <w:t>装</w:t>
      </w:r>
      <w:r w:rsidR="00F97927" w:rsidRPr="00EB79D3">
        <w:rPr>
          <w:rFonts w:asciiTheme="minorEastAsia" w:eastAsiaTheme="minorEastAsia" w:hAnsiTheme="minorEastAsia" w:cs="楷体_GB2312" w:hint="eastAsia"/>
          <w:bCs/>
          <w:sz w:val="24"/>
          <w:szCs w:val="24"/>
        </w:rPr>
        <w:t>卸</w:t>
      </w:r>
      <w:r w:rsidRPr="00EB79D3">
        <w:rPr>
          <w:rFonts w:asciiTheme="minorEastAsia" w:eastAsiaTheme="minorEastAsia" w:hAnsiTheme="minorEastAsia" w:hint="eastAsia"/>
          <w:sz w:val="24"/>
          <w:szCs w:val="24"/>
        </w:rPr>
        <w:t>胎机构卡爪片为</w:t>
      </w:r>
      <w:r w:rsidR="00D96ACE" w:rsidRPr="00E540C4">
        <w:rPr>
          <w:rFonts w:asciiTheme="minorEastAsia" w:eastAsiaTheme="minorEastAsia" w:hAnsiTheme="minorEastAsia" w:hint="eastAsia"/>
          <w:sz w:val="24"/>
          <w:szCs w:val="24"/>
        </w:rPr>
        <w:t>加强</w:t>
      </w:r>
      <w:r w:rsidRPr="00E540C4">
        <w:rPr>
          <w:rFonts w:asciiTheme="minorEastAsia" w:eastAsiaTheme="minorEastAsia" w:hAnsiTheme="minorEastAsia" w:hint="eastAsia"/>
          <w:sz w:val="24"/>
          <w:szCs w:val="24"/>
        </w:rPr>
        <w:t>型，</w:t>
      </w:r>
      <w:r w:rsidR="00D96ACE" w:rsidRPr="00E540C4">
        <w:rPr>
          <w:rFonts w:asciiTheme="minorEastAsia" w:eastAsiaTheme="minorEastAsia" w:hAnsiTheme="minorEastAsia" w:hint="eastAsia"/>
          <w:sz w:val="24"/>
          <w:szCs w:val="24"/>
        </w:rPr>
        <w:t>确保完成正常装卸胎</w:t>
      </w:r>
      <w:r w:rsidR="00D96ACE">
        <w:rPr>
          <w:rFonts w:asciiTheme="minorEastAsia" w:eastAsiaTheme="minorEastAsia" w:hAnsiTheme="minorEastAsia" w:hint="eastAsia"/>
          <w:sz w:val="24"/>
          <w:szCs w:val="24"/>
        </w:rPr>
        <w:t>，</w:t>
      </w:r>
      <w:r w:rsidRPr="00EB79D3">
        <w:rPr>
          <w:rFonts w:asciiTheme="minorEastAsia" w:eastAsiaTheme="minorEastAsia" w:hAnsiTheme="minorEastAsia" w:hint="eastAsia"/>
          <w:sz w:val="24"/>
          <w:szCs w:val="24"/>
        </w:rPr>
        <w:t>爪盘与中心机构中心同轴度及爪片与下模平行度采用单独可调</w:t>
      </w:r>
      <w:r w:rsidR="00216C48" w:rsidRPr="00EB79D3">
        <w:rPr>
          <w:rFonts w:asciiTheme="minorEastAsia" w:eastAsiaTheme="minorEastAsia" w:hAnsiTheme="minorEastAsia" w:hint="eastAsia"/>
          <w:sz w:val="24"/>
          <w:szCs w:val="24"/>
        </w:rPr>
        <w:t>方式</w:t>
      </w:r>
      <w:r w:rsidRPr="00EB79D3">
        <w:rPr>
          <w:rFonts w:asciiTheme="minorEastAsia" w:eastAsiaTheme="minorEastAsia" w:hAnsiTheme="minorEastAsia" w:hint="eastAsia"/>
          <w:sz w:val="24"/>
          <w:szCs w:val="24"/>
        </w:rPr>
        <w:t>。爪片张合尺寸范围应能满足工艺要求并能够任意调节</w:t>
      </w:r>
      <w:r w:rsidR="00D96ACE">
        <w:rPr>
          <w:rFonts w:asciiTheme="minorEastAsia" w:eastAsiaTheme="minorEastAsia" w:hAnsiTheme="minorEastAsia" w:hint="eastAsia"/>
          <w:sz w:val="24"/>
          <w:szCs w:val="24"/>
        </w:rPr>
        <w:t>，</w:t>
      </w:r>
      <w:r w:rsidR="00D96ACE" w:rsidRPr="00E540C4">
        <w:rPr>
          <w:rFonts w:asciiTheme="minorEastAsia" w:eastAsiaTheme="minorEastAsia" w:hAnsiTheme="minorEastAsia" w:cs="楷体_GB2312" w:hint="eastAsia"/>
          <w:sz w:val="24"/>
          <w:szCs w:val="24"/>
        </w:rPr>
        <w:t>机械手爪片张开闭合带有微调装置，爪片采用同步调整方式，爪片导轨采用直线导轨。</w:t>
      </w:r>
      <w:r w:rsidRPr="00EB79D3">
        <w:rPr>
          <w:rFonts w:asciiTheme="minorEastAsia" w:eastAsiaTheme="minorEastAsia" w:hAnsiTheme="minorEastAsia" w:hint="eastAsia"/>
          <w:sz w:val="24"/>
          <w:szCs w:val="24"/>
        </w:rPr>
        <w:t>爪片张合应能在</w:t>
      </w:r>
      <w:r w:rsidRPr="00EB79D3">
        <w:rPr>
          <w:rFonts w:asciiTheme="minorEastAsia" w:eastAsiaTheme="minorEastAsia" w:hAnsiTheme="minorEastAsia"/>
          <w:sz w:val="24"/>
          <w:szCs w:val="24"/>
        </w:rPr>
        <w:t>20</w:t>
      </w:r>
      <w:r w:rsidRPr="00EB79D3">
        <w:rPr>
          <w:rFonts w:asciiTheme="minorEastAsia" w:eastAsiaTheme="minorEastAsia" w:hAnsiTheme="minorEastAsia" w:hint="eastAsia"/>
          <w:sz w:val="24"/>
          <w:szCs w:val="24"/>
        </w:rPr>
        <w:t>″―</w:t>
      </w:r>
      <w:r w:rsidRPr="00EB79D3">
        <w:rPr>
          <w:rFonts w:asciiTheme="minorEastAsia" w:eastAsiaTheme="minorEastAsia" w:hAnsiTheme="minorEastAsia"/>
          <w:sz w:val="24"/>
          <w:szCs w:val="24"/>
        </w:rPr>
        <w:t>29</w:t>
      </w:r>
      <w:r w:rsidRPr="00EB79D3">
        <w:rPr>
          <w:rFonts w:asciiTheme="minorEastAsia" w:eastAsiaTheme="minorEastAsia" w:hAnsiTheme="minorEastAsia" w:hint="eastAsia"/>
          <w:sz w:val="24"/>
          <w:szCs w:val="24"/>
        </w:rPr>
        <w:t>″的钢圈内任意调节。</w:t>
      </w:r>
      <w:r w:rsidRPr="00F06C09">
        <w:rPr>
          <w:rFonts w:asciiTheme="minorEastAsia" w:eastAsiaTheme="minorEastAsia" w:hAnsiTheme="minorEastAsia" w:hint="eastAsia"/>
          <w:sz w:val="24"/>
          <w:szCs w:val="24"/>
        </w:rPr>
        <w:t>爪片的上部应有一个</w:t>
      </w:r>
      <w:r w:rsidR="00644A50" w:rsidRPr="00F06C09">
        <w:rPr>
          <w:rFonts w:asciiTheme="minorEastAsia" w:eastAsiaTheme="minorEastAsia" w:hAnsiTheme="minorEastAsia" w:cs="楷体_GB2312" w:hint="eastAsia"/>
          <w:sz w:val="24"/>
          <w:szCs w:val="24"/>
        </w:rPr>
        <w:t>1</w:t>
      </w:r>
      <w:r w:rsidRPr="00F06C09">
        <w:rPr>
          <w:rFonts w:asciiTheme="minorEastAsia" w:eastAsiaTheme="minorEastAsia" w:hAnsiTheme="minorEastAsia" w:cs="楷体_GB2312"/>
          <w:sz w:val="24"/>
          <w:szCs w:val="24"/>
        </w:rPr>
        <w:t>5</w:t>
      </w:r>
      <w:r w:rsidRPr="00F06C09">
        <w:rPr>
          <w:rFonts w:asciiTheme="minorEastAsia" w:eastAsiaTheme="minorEastAsia" w:hAnsiTheme="minorEastAsia" w:cs="楷体_GB2312" w:hint="eastAsia"/>
          <w:sz w:val="24"/>
          <w:szCs w:val="24"/>
        </w:rPr>
        <w:t>°</w:t>
      </w:r>
      <w:r w:rsidR="00644A50" w:rsidRPr="00F06C09">
        <w:rPr>
          <w:rFonts w:asciiTheme="minorEastAsia" w:eastAsiaTheme="minorEastAsia" w:hAnsiTheme="minorEastAsia" w:cs="楷体_GB2312" w:hint="eastAsia"/>
          <w:sz w:val="24"/>
          <w:szCs w:val="24"/>
        </w:rPr>
        <w:t>长度70mm</w:t>
      </w:r>
      <w:r w:rsidRPr="00F06C09">
        <w:rPr>
          <w:rFonts w:asciiTheme="minorEastAsia" w:eastAsiaTheme="minorEastAsia" w:hAnsiTheme="minorEastAsia" w:hint="eastAsia"/>
          <w:sz w:val="24"/>
          <w:szCs w:val="24"/>
        </w:rPr>
        <w:t>的斜面，以防止</w:t>
      </w:r>
      <w:r w:rsidR="00F05B6F" w:rsidRPr="00F06C09">
        <w:rPr>
          <w:rFonts w:asciiTheme="minorEastAsia" w:eastAsiaTheme="minorEastAsia" w:hAnsiTheme="minorEastAsia" w:hint="eastAsia"/>
          <w:sz w:val="24"/>
          <w:szCs w:val="24"/>
        </w:rPr>
        <w:t>上</w:t>
      </w:r>
      <w:r w:rsidRPr="00F06C09">
        <w:rPr>
          <w:rFonts w:asciiTheme="minorEastAsia" w:eastAsiaTheme="minorEastAsia" w:hAnsiTheme="minorEastAsia" w:hint="eastAsia"/>
          <w:sz w:val="24"/>
          <w:szCs w:val="24"/>
        </w:rPr>
        <w:t>升机械手时爪片与夹环干涉损坏</w:t>
      </w:r>
      <w:r w:rsidR="00F06C09">
        <w:rPr>
          <w:rFonts w:asciiTheme="minorEastAsia" w:eastAsiaTheme="minorEastAsia" w:hAnsiTheme="minorEastAsia" w:hint="eastAsia"/>
          <w:sz w:val="24"/>
          <w:szCs w:val="24"/>
        </w:rPr>
        <w:t>。</w:t>
      </w:r>
    </w:p>
    <w:p w:rsidR="00103C61" w:rsidRPr="00EB79D3" w:rsidRDefault="00D46F5A"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sz w:val="24"/>
          <w:szCs w:val="24"/>
        </w:rPr>
        <w:t>6</w:t>
      </w:r>
      <w:r w:rsidRPr="00EB79D3">
        <w:rPr>
          <w:rFonts w:asciiTheme="minorEastAsia" w:eastAsiaTheme="minorEastAsia" w:hAnsiTheme="minorEastAsia" w:hint="eastAsia"/>
          <w:sz w:val="24"/>
          <w:szCs w:val="24"/>
        </w:rPr>
        <w:t>）装</w:t>
      </w:r>
      <w:r w:rsidR="00F97927" w:rsidRPr="00EB79D3">
        <w:rPr>
          <w:rFonts w:asciiTheme="minorEastAsia" w:eastAsiaTheme="minorEastAsia" w:hAnsiTheme="minorEastAsia" w:cs="楷体_GB2312" w:hint="eastAsia"/>
          <w:bCs/>
          <w:sz w:val="24"/>
          <w:szCs w:val="24"/>
        </w:rPr>
        <w:t>卸</w:t>
      </w:r>
      <w:r w:rsidRPr="00EB79D3">
        <w:rPr>
          <w:rFonts w:asciiTheme="minorEastAsia" w:eastAsiaTheme="minorEastAsia" w:hAnsiTheme="minorEastAsia" w:hint="eastAsia"/>
          <w:sz w:val="24"/>
          <w:szCs w:val="24"/>
        </w:rPr>
        <w:t>胎机构（机械手）能够满足最大外径</w:t>
      </w:r>
      <w:r w:rsidR="00F8095C" w:rsidRPr="00F8095C">
        <w:rPr>
          <w:rFonts w:asciiTheme="minorEastAsia" w:eastAsiaTheme="minorEastAsia" w:hAnsiTheme="minorEastAsia" w:hint="eastAsia"/>
          <w:sz w:val="24"/>
          <w:szCs w:val="24"/>
        </w:rPr>
        <w:t>1</w:t>
      </w:r>
      <w:r w:rsidR="00F8095C">
        <w:rPr>
          <w:rFonts w:asciiTheme="minorEastAsia" w:eastAsiaTheme="minorEastAsia" w:hAnsiTheme="minorEastAsia" w:hint="eastAsia"/>
          <w:sz w:val="24"/>
          <w:szCs w:val="24"/>
        </w:rPr>
        <w:t>8</w:t>
      </w:r>
      <w:r w:rsidRPr="00F8095C">
        <w:rPr>
          <w:rFonts w:asciiTheme="minorEastAsia" w:eastAsiaTheme="minorEastAsia" w:hAnsiTheme="minorEastAsia" w:hint="eastAsia"/>
          <w:sz w:val="24"/>
          <w:szCs w:val="24"/>
        </w:rPr>
        <w:t>00mm的</w:t>
      </w:r>
      <w:r w:rsidR="00F8095C">
        <w:rPr>
          <w:rFonts w:asciiTheme="minorEastAsia" w:eastAsiaTheme="minorEastAsia" w:hAnsiTheme="minorEastAsia" w:hint="eastAsia"/>
          <w:sz w:val="24"/>
          <w:szCs w:val="24"/>
        </w:rPr>
        <w:t>轮胎外径</w:t>
      </w:r>
    </w:p>
    <w:p w:rsidR="00103C61" w:rsidRPr="00EB79D3" w:rsidRDefault="00F06C09">
      <w:pPr>
        <w:rPr>
          <w:rFonts w:asciiTheme="minorEastAsia" w:eastAsiaTheme="minorEastAsia" w:hAnsiTheme="minorEastAsia" w:cs="楷体_GB2312"/>
          <w:b/>
          <w:bCs/>
          <w:sz w:val="24"/>
          <w:szCs w:val="24"/>
        </w:rPr>
      </w:pPr>
      <w:r>
        <w:rPr>
          <w:rFonts w:asciiTheme="minorEastAsia" w:eastAsiaTheme="minorEastAsia" w:hAnsiTheme="minorEastAsia" w:cs="楷体_GB2312" w:hint="eastAsia"/>
          <w:b/>
          <w:bCs/>
          <w:sz w:val="24"/>
          <w:szCs w:val="24"/>
        </w:rPr>
        <w:t>4</w:t>
      </w:r>
      <w:r w:rsidR="00D46F5A" w:rsidRPr="00EB79D3">
        <w:rPr>
          <w:rFonts w:asciiTheme="minorEastAsia" w:eastAsiaTheme="minorEastAsia" w:hAnsiTheme="minorEastAsia" w:cs="楷体_GB2312" w:hint="eastAsia"/>
          <w:b/>
          <w:bCs/>
          <w:sz w:val="24"/>
          <w:szCs w:val="24"/>
        </w:rPr>
        <w:t>.活络模操纵机构</w:t>
      </w:r>
    </w:p>
    <w:p w:rsidR="007D386A" w:rsidRPr="00EB79D3" w:rsidRDefault="00D46F5A"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cs="楷体_GB2312" w:hint="eastAsia"/>
          <w:sz w:val="24"/>
          <w:szCs w:val="24"/>
        </w:rPr>
        <w:t>1）活络模</w:t>
      </w:r>
      <w:r w:rsidR="007D386A" w:rsidRPr="00EB79D3">
        <w:rPr>
          <w:rFonts w:asciiTheme="minorEastAsia" w:eastAsiaTheme="minorEastAsia" w:hAnsiTheme="minorEastAsia" w:cs="楷体_GB2312" w:hint="eastAsia"/>
          <w:sz w:val="24"/>
          <w:szCs w:val="24"/>
        </w:rPr>
        <w:t>操纵机构</w:t>
      </w:r>
      <w:r w:rsidRPr="00EB79D3">
        <w:rPr>
          <w:rFonts w:asciiTheme="minorEastAsia" w:eastAsiaTheme="minorEastAsia" w:hAnsiTheme="minorEastAsia" w:hint="eastAsia"/>
          <w:sz w:val="24"/>
          <w:szCs w:val="24"/>
        </w:rPr>
        <w:t>具有断电保护功能。</w:t>
      </w:r>
    </w:p>
    <w:p w:rsidR="00103C61" w:rsidRPr="00EB79D3" w:rsidRDefault="00D46F5A"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2）活络模缸活塞杆采用分段快速更换结构，联轴器应防锈及易于拆卸，上横梁上此位置的开孔应能够使整个活塞杆不经拆卸就能吊出（开孔尺寸大于活塞杆连接环外径）。活络模操纵</w:t>
      </w:r>
      <w:r w:rsidR="007D386A" w:rsidRPr="00EB79D3">
        <w:rPr>
          <w:rFonts w:asciiTheme="minorEastAsia" w:eastAsiaTheme="minorEastAsia" w:hAnsiTheme="minorEastAsia" w:hint="eastAsia"/>
          <w:sz w:val="24"/>
          <w:szCs w:val="24"/>
        </w:rPr>
        <w:t>油</w:t>
      </w:r>
      <w:r w:rsidRPr="00EB79D3">
        <w:rPr>
          <w:rFonts w:asciiTheme="minorEastAsia" w:eastAsiaTheme="minorEastAsia" w:hAnsiTheme="minorEastAsia" w:hint="eastAsia"/>
          <w:sz w:val="24"/>
          <w:szCs w:val="24"/>
        </w:rPr>
        <w:t>缸活塞杆在横梁上应有导向和定位。</w:t>
      </w:r>
    </w:p>
    <w:p w:rsidR="00103C61" w:rsidRPr="00EB79D3" w:rsidRDefault="00D46F5A" w:rsidP="00584ADB">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3）活络模</w:t>
      </w:r>
      <w:r w:rsidR="007D386A" w:rsidRPr="00EB79D3">
        <w:rPr>
          <w:rFonts w:asciiTheme="minorEastAsia" w:eastAsiaTheme="minorEastAsia" w:hAnsiTheme="minorEastAsia" w:hint="eastAsia"/>
          <w:sz w:val="24"/>
          <w:szCs w:val="24"/>
        </w:rPr>
        <w:t>油</w:t>
      </w:r>
      <w:r w:rsidRPr="00EB79D3">
        <w:rPr>
          <w:rFonts w:asciiTheme="minorEastAsia" w:eastAsiaTheme="minorEastAsia" w:hAnsiTheme="minorEastAsia" w:hint="eastAsia"/>
          <w:sz w:val="24"/>
          <w:szCs w:val="24"/>
        </w:rPr>
        <w:t>缸具有防泄漏保护装置，</w:t>
      </w:r>
      <w:r w:rsidRPr="00EB79D3">
        <w:rPr>
          <w:rFonts w:asciiTheme="minorEastAsia" w:eastAsiaTheme="minorEastAsia" w:hAnsiTheme="minorEastAsia" w:cs="楷体_GB2312" w:hint="eastAsia"/>
          <w:sz w:val="24"/>
          <w:szCs w:val="24"/>
        </w:rPr>
        <w:t>活络模</w:t>
      </w:r>
      <w:r w:rsidR="00D96ACE">
        <w:rPr>
          <w:rFonts w:asciiTheme="minorEastAsia" w:eastAsiaTheme="minorEastAsia" w:hAnsiTheme="minorEastAsia" w:hint="eastAsia"/>
          <w:sz w:val="24"/>
          <w:szCs w:val="24"/>
        </w:rPr>
        <w:t>伸</w:t>
      </w:r>
      <w:r w:rsidRPr="00EB79D3">
        <w:rPr>
          <w:rFonts w:asciiTheme="minorEastAsia" w:eastAsiaTheme="minorEastAsia" w:hAnsiTheme="minorEastAsia" w:hint="eastAsia"/>
          <w:sz w:val="24"/>
          <w:szCs w:val="24"/>
        </w:rPr>
        <w:t>缩</w:t>
      </w:r>
      <w:r w:rsidRPr="00EB79D3">
        <w:rPr>
          <w:rFonts w:asciiTheme="minorEastAsia" w:eastAsiaTheme="minorEastAsia" w:hAnsiTheme="minorEastAsia" w:cs="楷体_GB2312" w:hint="eastAsia"/>
          <w:sz w:val="24"/>
          <w:szCs w:val="24"/>
        </w:rPr>
        <w:t>接近开关安装点在横梁顶部，</w:t>
      </w:r>
      <w:r w:rsidRPr="00EB79D3">
        <w:rPr>
          <w:rFonts w:asciiTheme="minorEastAsia" w:eastAsiaTheme="minorEastAsia" w:hAnsiTheme="minorEastAsia" w:hint="eastAsia"/>
          <w:sz w:val="24"/>
          <w:szCs w:val="24"/>
        </w:rPr>
        <w:t>安装和调整方式为滑槽式</w:t>
      </w:r>
      <w:r w:rsidR="004E632A" w:rsidRPr="00EB79D3">
        <w:rPr>
          <w:rFonts w:asciiTheme="minorEastAsia" w:eastAsiaTheme="minorEastAsia" w:hAnsiTheme="minorEastAsia" w:hint="eastAsia"/>
          <w:sz w:val="24"/>
          <w:szCs w:val="24"/>
        </w:rPr>
        <w:t>（</w:t>
      </w:r>
      <w:r w:rsidR="00361C00" w:rsidRPr="00EB79D3">
        <w:rPr>
          <w:rFonts w:asciiTheme="minorEastAsia" w:eastAsiaTheme="minorEastAsia" w:hAnsiTheme="minorEastAsia" w:hint="eastAsia"/>
          <w:sz w:val="24"/>
          <w:szCs w:val="24"/>
        </w:rPr>
        <w:t>需要配置上下横梁的安全扶梯</w:t>
      </w:r>
      <w:r w:rsidR="004E632A" w:rsidRPr="00EB79D3">
        <w:rPr>
          <w:rFonts w:asciiTheme="minorEastAsia" w:eastAsiaTheme="minorEastAsia" w:hAnsiTheme="minorEastAsia" w:hint="eastAsia"/>
          <w:sz w:val="24"/>
          <w:szCs w:val="24"/>
        </w:rPr>
        <w:t>）</w:t>
      </w:r>
      <w:r w:rsidRPr="00EB79D3">
        <w:rPr>
          <w:rFonts w:asciiTheme="minorEastAsia" w:eastAsiaTheme="minorEastAsia" w:hAnsiTheme="minorEastAsia" w:hint="eastAsia"/>
          <w:sz w:val="24"/>
          <w:szCs w:val="24"/>
        </w:rPr>
        <w:t>。</w:t>
      </w:r>
    </w:p>
    <w:p w:rsidR="004E632A" w:rsidRPr="00EB79D3" w:rsidRDefault="004E632A" w:rsidP="00584ADB">
      <w:pPr>
        <w:ind w:firstLineChars="200" w:firstLine="480"/>
        <w:rPr>
          <w:rFonts w:asciiTheme="minorEastAsia" w:eastAsiaTheme="minorEastAsia" w:hAnsiTheme="minorEastAsia"/>
          <w:strike/>
          <w:sz w:val="24"/>
          <w:szCs w:val="24"/>
        </w:rPr>
      </w:pPr>
      <w:r w:rsidRPr="00EB79D3">
        <w:rPr>
          <w:rFonts w:asciiTheme="minorEastAsia" w:eastAsiaTheme="minorEastAsia" w:hAnsiTheme="minorEastAsia" w:hint="eastAsia"/>
          <w:sz w:val="24"/>
          <w:szCs w:val="24"/>
        </w:rPr>
        <w:t>4）活络模</w:t>
      </w:r>
      <w:r w:rsidR="00932908" w:rsidRPr="00EB79D3">
        <w:rPr>
          <w:rFonts w:asciiTheme="minorEastAsia" w:eastAsiaTheme="minorEastAsia" w:hAnsiTheme="minorEastAsia" w:hint="eastAsia"/>
          <w:sz w:val="24"/>
          <w:szCs w:val="24"/>
        </w:rPr>
        <w:t>采用</w:t>
      </w:r>
      <w:r w:rsidR="00D96ACE">
        <w:rPr>
          <w:rFonts w:asciiTheme="minorEastAsia" w:eastAsiaTheme="minorEastAsia" w:hAnsiTheme="minorEastAsia" w:hint="eastAsia"/>
          <w:sz w:val="24"/>
          <w:szCs w:val="24"/>
        </w:rPr>
        <w:t>位移传感器进行位置检测</w:t>
      </w:r>
      <w:r w:rsidR="0043222A" w:rsidRPr="00EB79D3">
        <w:rPr>
          <w:rFonts w:asciiTheme="minorEastAsia" w:eastAsiaTheme="minorEastAsia" w:hAnsiTheme="minorEastAsia" w:hint="eastAsia"/>
          <w:sz w:val="24"/>
          <w:szCs w:val="24"/>
        </w:rPr>
        <w:t>，可精准定位，且可现场校正位置，实现数据输入的统一性</w:t>
      </w:r>
      <w:r w:rsidR="00361C00" w:rsidRPr="00EB79D3">
        <w:rPr>
          <w:rFonts w:asciiTheme="minorEastAsia" w:eastAsiaTheme="minorEastAsia" w:hAnsiTheme="minorEastAsia" w:hint="eastAsia"/>
          <w:sz w:val="24"/>
          <w:szCs w:val="24"/>
        </w:rPr>
        <w:t>。</w:t>
      </w:r>
    </w:p>
    <w:p w:rsidR="00103C61" w:rsidRPr="00EB79D3" w:rsidRDefault="00F06C09" w:rsidP="00F97927">
      <w:pPr>
        <w:rPr>
          <w:rFonts w:asciiTheme="minorEastAsia" w:eastAsiaTheme="minorEastAsia" w:hAnsiTheme="minorEastAsia"/>
          <w:b/>
          <w:bCs/>
          <w:sz w:val="24"/>
          <w:szCs w:val="24"/>
        </w:rPr>
      </w:pPr>
      <w:r>
        <w:rPr>
          <w:rFonts w:asciiTheme="minorEastAsia" w:eastAsiaTheme="minorEastAsia" w:hAnsiTheme="minorEastAsia" w:cs="楷体_GB2312" w:hint="eastAsia"/>
          <w:b/>
          <w:bCs/>
          <w:sz w:val="24"/>
          <w:szCs w:val="24"/>
        </w:rPr>
        <w:t>5</w:t>
      </w:r>
      <w:r w:rsidR="00D46F5A" w:rsidRPr="00EB79D3">
        <w:rPr>
          <w:rFonts w:asciiTheme="minorEastAsia" w:eastAsiaTheme="minorEastAsia" w:hAnsiTheme="minorEastAsia" w:cs="楷体_GB2312"/>
          <w:b/>
          <w:bCs/>
          <w:sz w:val="24"/>
          <w:szCs w:val="24"/>
        </w:rPr>
        <w:t xml:space="preserve">. </w:t>
      </w:r>
      <w:r w:rsidR="00D46F5A" w:rsidRPr="00EB79D3">
        <w:rPr>
          <w:rFonts w:asciiTheme="minorEastAsia" w:eastAsiaTheme="minorEastAsia" w:hAnsiTheme="minorEastAsia" w:cs="楷体_GB2312" w:hint="eastAsia"/>
          <w:b/>
          <w:bCs/>
          <w:sz w:val="24"/>
          <w:szCs w:val="24"/>
        </w:rPr>
        <w:t>热工管路</w:t>
      </w:r>
    </w:p>
    <w:p w:rsidR="00103C61" w:rsidRPr="00F06C09" w:rsidRDefault="00D46F5A" w:rsidP="00584ADB">
      <w:pPr>
        <w:ind w:firstLineChars="196" w:firstLine="470"/>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w:t>
      </w:r>
      <w:r w:rsidRPr="00EB79D3">
        <w:rPr>
          <w:rFonts w:asciiTheme="minorEastAsia" w:eastAsiaTheme="minorEastAsia" w:hAnsiTheme="minorEastAsia" w:cs="楷体_GB2312" w:hint="eastAsia"/>
          <w:sz w:val="24"/>
          <w:szCs w:val="24"/>
        </w:rPr>
        <w:t>）</w:t>
      </w:r>
      <w:r w:rsidR="007D386A" w:rsidRPr="00EB79D3">
        <w:rPr>
          <w:rFonts w:asciiTheme="minorEastAsia" w:eastAsiaTheme="minorEastAsia" w:hAnsiTheme="minorEastAsia" w:cs="楷体_GB2312" w:hint="eastAsia"/>
          <w:sz w:val="24"/>
          <w:szCs w:val="24"/>
        </w:rPr>
        <w:t>满足</w:t>
      </w:r>
      <w:r w:rsidRPr="00EB79D3">
        <w:rPr>
          <w:rFonts w:asciiTheme="minorEastAsia" w:eastAsiaTheme="minorEastAsia" w:hAnsiTheme="minorEastAsia" w:cs="楷体_GB2312" w:hint="eastAsia"/>
          <w:sz w:val="24"/>
          <w:szCs w:val="24"/>
        </w:rPr>
        <w:t>适应热水硫化工艺生产全钢子午线轮胎</w:t>
      </w:r>
      <w:r w:rsidR="00AD690B">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热工管路原理按</w:t>
      </w:r>
      <w:r w:rsidR="00F97927" w:rsidRPr="00EB79D3">
        <w:rPr>
          <w:rFonts w:asciiTheme="minorEastAsia" w:eastAsiaTheme="minorEastAsia" w:hAnsiTheme="minorEastAsia" w:cs="楷体_GB2312" w:hint="eastAsia"/>
          <w:sz w:val="24"/>
          <w:szCs w:val="24"/>
        </w:rPr>
        <w:t>需方</w:t>
      </w:r>
      <w:r w:rsidRPr="00EB79D3">
        <w:rPr>
          <w:rFonts w:asciiTheme="minorEastAsia" w:eastAsiaTheme="minorEastAsia" w:hAnsiTheme="minorEastAsia" w:cs="楷体_GB2312" w:hint="eastAsia"/>
          <w:sz w:val="24"/>
          <w:szCs w:val="24"/>
        </w:rPr>
        <w:t>要求，有</w:t>
      </w:r>
      <w:r w:rsidR="007776A3" w:rsidRPr="00EB79D3">
        <w:rPr>
          <w:rFonts w:asciiTheme="minorEastAsia" w:eastAsiaTheme="minorEastAsia" w:hAnsiTheme="minorEastAsia" w:cs="楷体_GB2312" w:hint="eastAsia"/>
          <w:sz w:val="24"/>
          <w:szCs w:val="24"/>
        </w:rPr>
        <w:t>内压蒸汽、</w:t>
      </w:r>
      <w:r w:rsidRPr="00F8095C">
        <w:rPr>
          <w:rFonts w:asciiTheme="minorEastAsia" w:eastAsiaTheme="minorEastAsia" w:hAnsiTheme="minorEastAsia" w:cs="楷体_GB2312" w:hint="eastAsia"/>
          <w:sz w:val="24"/>
          <w:szCs w:val="24"/>
        </w:rPr>
        <w:t>一次</w:t>
      </w:r>
      <w:r w:rsidR="00F8095C" w:rsidRPr="00F8095C">
        <w:rPr>
          <w:rFonts w:asciiTheme="minorEastAsia" w:eastAsiaTheme="minorEastAsia" w:hAnsiTheme="minorEastAsia" w:cs="楷体_GB2312" w:hint="eastAsia"/>
          <w:sz w:val="24"/>
          <w:szCs w:val="24"/>
        </w:rPr>
        <w:t>热水</w:t>
      </w:r>
      <w:r w:rsidRPr="00F8095C">
        <w:rPr>
          <w:rFonts w:asciiTheme="minorEastAsia" w:eastAsiaTheme="minorEastAsia" w:hAnsiTheme="minorEastAsia" w:cs="楷体_GB2312" w:hint="eastAsia"/>
          <w:sz w:val="24"/>
          <w:szCs w:val="24"/>
        </w:rPr>
        <w:t>、二次热水</w:t>
      </w:r>
      <w:r w:rsidRPr="00F06C09">
        <w:rPr>
          <w:rFonts w:asciiTheme="minorEastAsia" w:eastAsiaTheme="minorEastAsia" w:hAnsiTheme="minorEastAsia" w:cs="楷体_GB2312" w:hint="eastAsia"/>
          <w:sz w:val="24"/>
          <w:szCs w:val="24"/>
        </w:rPr>
        <w:t>及</w:t>
      </w:r>
      <w:r w:rsidR="002B70B5" w:rsidRPr="00F06C09">
        <w:rPr>
          <w:rFonts w:asciiTheme="minorEastAsia" w:eastAsiaTheme="minorEastAsia" w:hAnsiTheme="minorEastAsia" w:cs="楷体_GB2312" w:hint="eastAsia"/>
          <w:sz w:val="24"/>
          <w:szCs w:val="24"/>
        </w:rPr>
        <w:t>内压抽真空</w:t>
      </w:r>
      <w:r w:rsidR="0011564C" w:rsidRPr="00F06C09">
        <w:rPr>
          <w:rFonts w:asciiTheme="minorEastAsia" w:eastAsiaTheme="minorEastAsia" w:hAnsiTheme="minorEastAsia" w:cs="楷体_GB2312" w:hint="eastAsia"/>
          <w:sz w:val="24"/>
          <w:szCs w:val="24"/>
        </w:rPr>
        <w:t>，</w:t>
      </w:r>
      <w:r w:rsidRPr="00F06C09">
        <w:rPr>
          <w:rFonts w:asciiTheme="minorEastAsia" w:eastAsiaTheme="minorEastAsia" w:hAnsiTheme="minorEastAsia" w:cs="楷体_GB2312" w:hint="eastAsia"/>
          <w:sz w:val="24"/>
          <w:szCs w:val="24"/>
        </w:rPr>
        <w:t>最终需经</w:t>
      </w:r>
      <w:r w:rsidR="00140A07" w:rsidRPr="00F06C09">
        <w:rPr>
          <w:rFonts w:asciiTheme="minorEastAsia" w:eastAsiaTheme="minorEastAsia" w:hAnsiTheme="minorEastAsia" w:cs="楷体_GB2312" w:hint="eastAsia"/>
          <w:sz w:val="24"/>
          <w:szCs w:val="24"/>
        </w:rPr>
        <w:t>需方</w:t>
      </w:r>
      <w:r w:rsidRPr="00F06C09">
        <w:rPr>
          <w:rFonts w:asciiTheme="minorEastAsia" w:eastAsiaTheme="minorEastAsia" w:hAnsiTheme="minorEastAsia" w:cs="楷体_GB2312" w:hint="eastAsia"/>
          <w:sz w:val="24"/>
          <w:szCs w:val="24"/>
        </w:rPr>
        <w:t>确认。</w:t>
      </w:r>
    </w:p>
    <w:p w:rsidR="00EC60CF" w:rsidRPr="00EB79D3" w:rsidRDefault="00D46F5A" w:rsidP="00E652CD">
      <w:pPr>
        <w:ind w:leftChars="200"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2）定型高度采用可靠性好精度高</w:t>
      </w:r>
      <w:r w:rsidR="00E652CD">
        <w:rPr>
          <w:rFonts w:asciiTheme="minorEastAsia" w:eastAsiaTheme="minorEastAsia" w:hAnsiTheme="minorEastAsia" w:cs="楷体_GB2312" w:hint="eastAsia"/>
          <w:sz w:val="24"/>
          <w:szCs w:val="24"/>
        </w:rPr>
        <w:t>的</w:t>
      </w:r>
      <w:r w:rsidR="00387C24" w:rsidRPr="00EB79D3">
        <w:rPr>
          <w:rFonts w:asciiTheme="minorEastAsia" w:eastAsiaTheme="minorEastAsia" w:hAnsiTheme="minorEastAsia" w:cs="楷体_GB2312" w:hint="eastAsia"/>
          <w:sz w:val="24"/>
          <w:szCs w:val="24"/>
        </w:rPr>
        <w:t>柔性</w:t>
      </w:r>
      <w:r w:rsidRPr="00EB79D3">
        <w:rPr>
          <w:rFonts w:asciiTheme="minorEastAsia" w:eastAsiaTheme="minorEastAsia" w:hAnsiTheme="minorEastAsia" w:cs="楷体_GB2312" w:hint="eastAsia"/>
          <w:sz w:val="24"/>
          <w:szCs w:val="24"/>
        </w:rPr>
        <w:t>位移传感器精确定位。</w:t>
      </w:r>
      <w:r w:rsidR="009C5EBC" w:rsidRPr="00EB79D3">
        <w:rPr>
          <w:rFonts w:asciiTheme="minorEastAsia" w:eastAsiaTheme="minorEastAsia" w:hAnsiTheme="minorEastAsia" w:cs="楷体_GB2312" w:hint="eastAsia"/>
          <w:sz w:val="24"/>
          <w:szCs w:val="24"/>
        </w:rPr>
        <w:t>且定型要实现</w:t>
      </w:r>
      <w:r w:rsidR="009C5EBC" w:rsidRPr="00EB79D3">
        <w:rPr>
          <w:rFonts w:asciiTheme="minorEastAsia" w:eastAsiaTheme="minorEastAsia" w:hAnsiTheme="minorEastAsia" w:cs="楷体_GB2312" w:hint="eastAsia"/>
          <w:sz w:val="24"/>
          <w:szCs w:val="24"/>
        </w:rPr>
        <w:lastRenderedPageBreak/>
        <w:t>全自动无人操作</w:t>
      </w:r>
      <w:r w:rsidR="00123C9D" w:rsidRPr="00EB79D3">
        <w:rPr>
          <w:rFonts w:asciiTheme="minorEastAsia" w:eastAsiaTheme="minorEastAsia" w:hAnsiTheme="minorEastAsia" w:cs="楷体_GB2312" w:hint="eastAsia"/>
          <w:sz w:val="24"/>
          <w:szCs w:val="24"/>
        </w:rPr>
        <w:t>（同时具备手动定型功能）</w:t>
      </w:r>
      <w:r w:rsidR="009C5EBC" w:rsidRPr="00EB79D3">
        <w:rPr>
          <w:rFonts w:asciiTheme="minorEastAsia" w:eastAsiaTheme="minorEastAsia" w:hAnsiTheme="minorEastAsia" w:cs="楷体_GB2312" w:hint="eastAsia"/>
          <w:color w:val="00B050"/>
          <w:sz w:val="24"/>
          <w:szCs w:val="24"/>
        </w:rPr>
        <w:t>。</w:t>
      </w:r>
      <w:r w:rsidRPr="00EB79D3">
        <w:rPr>
          <w:rFonts w:asciiTheme="minorEastAsia" w:eastAsiaTheme="minorEastAsia" w:hAnsiTheme="minorEastAsia" w:cs="楷体_GB2312" w:hint="eastAsia"/>
          <w:sz w:val="24"/>
          <w:szCs w:val="24"/>
        </w:rPr>
        <w:t>定型采用</w:t>
      </w:r>
      <w:r w:rsidR="00F97927" w:rsidRPr="00EB79D3">
        <w:rPr>
          <w:rFonts w:asciiTheme="minorEastAsia" w:eastAsiaTheme="minorEastAsia" w:hAnsiTheme="minorEastAsia" w:cs="楷体_GB2312"/>
          <w:sz w:val="24"/>
          <w:szCs w:val="24"/>
        </w:rPr>
        <w:t>蒸汽</w:t>
      </w:r>
      <w:r w:rsidRPr="00EB79D3">
        <w:rPr>
          <w:rFonts w:asciiTheme="minorEastAsia" w:eastAsiaTheme="minorEastAsia" w:hAnsiTheme="minorEastAsia" w:cs="楷体_GB2312" w:hint="eastAsia"/>
          <w:sz w:val="24"/>
          <w:szCs w:val="24"/>
        </w:rPr>
        <w:t>、定型压力采用</w:t>
      </w:r>
      <w:r w:rsidR="00D96ACE" w:rsidRPr="00F06C09">
        <w:rPr>
          <w:rFonts w:asciiTheme="minorEastAsia" w:eastAsiaTheme="minorEastAsia" w:hAnsiTheme="minorEastAsia" w:cs="楷体_GB2312" w:hint="eastAsia"/>
          <w:sz w:val="24"/>
          <w:szCs w:val="24"/>
        </w:rPr>
        <w:t>自力式</w:t>
      </w:r>
      <w:r w:rsidR="00DC0C51" w:rsidRPr="00F06C09">
        <w:rPr>
          <w:rFonts w:asciiTheme="minorEastAsia" w:eastAsiaTheme="minorEastAsia" w:hAnsiTheme="minorEastAsia" w:cs="楷体_GB2312" w:hint="eastAsia"/>
          <w:sz w:val="24"/>
          <w:szCs w:val="24"/>
        </w:rPr>
        <w:t>平衡</w:t>
      </w:r>
      <w:r w:rsidRPr="00F06C09">
        <w:rPr>
          <w:rFonts w:asciiTheme="minorEastAsia" w:eastAsiaTheme="minorEastAsia" w:hAnsiTheme="minorEastAsia" w:cs="楷体_GB2312" w:hint="eastAsia"/>
          <w:sz w:val="24"/>
          <w:szCs w:val="24"/>
        </w:rPr>
        <w:t>阀调节。在定型的程序设计中，在一次定型前增加</w:t>
      </w:r>
      <w:r w:rsidR="00DC0C51" w:rsidRPr="00F06C09">
        <w:rPr>
          <w:rFonts w:asciiTheme="minorEastAsia" w:eastAsiaTheme="minorEastAsia" w:hAnsiTheme="minorEastAsia" w:cs="楷体_GB2312" w:hint="eastAsia"/>
          <w:sz w:val="24"/>
          <w:szCs w:val="24"/>
        </w:rPr>
        <w:t>自动</w:t>
      </w:r>
      <w:r w:rsidRPr="00F06C09">
        <w:rPr>
          <w:rFonts w:asciiTheme="minorEastAsia" w:eastAsiaTheme="minorEastAsia" w:hAnsiTheme="minorEastAsia" w:cs="楷体_GB2312" w:hint="eastAsia"/>
          <w:sz w:val="24"/>
          <w:szCs w:val="24"/>
        </w:rPr>
        <w:t>预定型功能</w:t>
      </w:r>
      <w:r w:rsidRPr="00EB79D3">
        <w:rPr>
          <w:rFonts w:asciiTheme="minorEastAsia" w:eastAsiaTheme="minorEastAsia" w:hAnsiTheme="minorEastAsia" w:cs="楷体_GB2312" w:hint="eastAsia"/>
          <w:sz w:val="24"/>
          <w:szCs w:val="24"/>
        </w:rPr>
        <w:t>，</w:t>
      </w:r>
      <w:r w:rsidR="00F06C09">
        <w:rPr>
          <w:rFonts w:asciiTheme="minorEastAsia" w:eastAsiaTheme="minorEastAsia" w:hAnsiTheme="minorEastAsia" w:cs="楷体_GB2312" w:hint="eastAsia"/>
          <w:sz w:val="24"/>
          <w:szCs w:val="24"/>
        </w:rPr>
        <w:t>以便适应多步定型和定型速度与上环下降速度匹配的变化，</w:t>
      </w:r>
      <w:r w:rsidR="00F06C09" w:rsidRPr="00F06C09">
        <w:rPr>
          <w:rFonts w:asciiTheme="minorEastAsia" w:eastAsiaTheme="minorEastAsia" w:hAnsiTheme="minorEastAsia" w:cs="楷体_GB2312" w:hint="eastAsia"/>
          <w:sz w:val="24"/>
          <w:szCs w:val="24"/>
        </w:rPr>
        <w:t>需有</w:t>
      </w:r>
      <w:r w:rsidR="002B70B5" w:rsidRPr="00F06C09">
        <w:rPr>
          <w:rFonts w:asciiTheme="minorEastAsia" w:eastAsiaTheme="minorEastAsia" w:hAnsiTheme="minorEastAsia" w:cs="楷体_GB2312" w:hint="eastAsia"/>
          <w:sz w:val="24"/>
          <w:szCs w:val="24"/>
        </w:rPr>
        <w:t>定型排装置</w:t>
      </w:r>
    </w:p>
    <w:p w:rsidR="00103C61" w:rsidRDefault="00DC0C51" w:rsidP="00584ADB">
      <w:pPr>
        <w:pStyle w:val="af"/>
        <w:ind w:firstLineChars="202" w:firstLine="485"/>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3</w:t>
      </w:r>
      <w:r w:rsidR="007D386A" w:rsidRPr="00EB79D3">
        <w:rPr>
          <w:rFonts w:asciiTheme="minorEastAsia" w:eastAsiaTheme="minorEastAsia" w:hAnsiTheme="minorEastAsia" w:cs="楷体_GB2312" w:hint="eastAsia"/>
          <w:sz w:val="24"/>
          <w:szCs w:val="24"/>
        </w:rPr>
        <w:t>）过滤阀排污口</w:t>
      </w:r>
      <w:r w:rsidR="00D46F5A" w:rsidRPr="00EB79D3">
        <w:rPr>
          <w:rFonts w:asciiTheme="minorEastAsia" w:eastAsiaTheme="minorEastAsia" w:hAnsiTheme="minorEastAsia" w:cs="楷体_GB2312" w:hint="eastAsia"/>
          <w:sz w:val="24"/>
          <w:szCs w:val="24"/>
        </w:rPr>
        <w:t>配备</w:t>
      </w:r>
      <w:r w:rsidR="00D46F5A" w:rsidRPr="00EB79D3">
        <w:rPr>
          <w:rFonts w:asciiTheme="minorEastAsia" w:eastAsiaTheme="minorEastAsia" w:hAnsiTheme="minorEastAsia" w:cs="楷体_GB2312"/>
          <w:sz w:val="24"/>
          <w:szCs w:val="24"/>
        </w:rPr>
        <w:t>3/8</w:t>
      </w:r>
      <w:r w:rsidR="00D46F5A" w:rsidRPr="00EB79D3">
        <w:rPr>
          <w:rFonts w:asciiTheme="minorEastAsia" w:eastAsiaTheme="minorEastAsia" w:hAnsiTheme="minorEastAsia" w:cs="楷体_GB2312" w:hint="eastAsia"/>
          <w:sz w:val="24"/>
          <w:szCs w:val="24"/>
        </w:rPr>
        <w:t>＂球阀。热工管路上阀门均应采用法兰式结构的阀门。</w:t>
      </w:r>
    </w:p>
    <w:p w:rsidR="00DC0C51" w:rsidRPr="00EB79D3" w:rsidRDefault="00DC0C51" w:rsidP="00584ADB">
      <w:pPr>
        <w:pStyle w:val="af"/>
        <w:ind w:firstLineChars="202" w:firstLine="485"/>
        <w:rPr>
          <w:rFonts w:asciiTheme="minorEastAsia" w:eastAsiaTheme="minorEastAsia" w:hAnsiTheme="minorEastAsia"/>
          <w:sz w:val="24"/>
          <w:szCs w:val="24"/>
        </w:rPr>
      </w:pPr>
      <w:r>
        <w:rPr>
          <w:rFonts w:asciiTheme="minorEastAsia" w:eastAsiaTheme="minorEastAsia" w:hAnsiTheme="minorEastAsia" w:cs="楷体_GB2312" w:hint="eastAsia"/>
          <w:sz w:val="24"/>
          <w:szCs w:val="24"/>
        </w:rPr>
        <w:t>4）所有热工管路及法兰等附件均采用不锈钢管材。</w:t>
      </w:r>
    </w:p>
    <w:p w:rsidR="00103C61" w:rsidRPr="00EB79D3" w:rsidRDefault="00F768DC" w:rsidP="00584ADB">
      <w:pPr>
        <w:pStyle w:val="af"/>
        <w:ind w:firstLineChars="202" w:firstLine="485"/>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5</w:t>
      </w:r>
      <w:r w:rsidR="00D46F5A" w:rsidRPr="00EB79D3">
        <w:rPr>
          <w:rFonts w:asciiTheme="minorEastAsia" w:eastAsiaTheme="minorEastAsia" w:hAnsiTheme="minorEastAsia" w:cs="楷体_GB2312" w:hint="eastAsia"/>
          <w:sz w:val="24"/>
          <w:szCs w:val="24"/>
        </w:rPr>
        <w:t>）热工管道布置根据</w:t>
      </w:r>
      <w:r w:rsidR="00DC0C51">
        <w:rPr>
          <w:rFonts w:asciiTheme="minorEastAsia" w:eastAsiaTheme="minorEastAsia" w:hAnsiTheme="minorEastAsia" w:cs="楷体_GB2312" w:hint="eastAsia"/>
          <w:sz w:val="24"/>
          <w:szCs w:val="24"/>
        </w:rPr>
        <w:t>甲</w:t>
      </w:r>
      <w:r w:rsidR="00D46F5A" w:rsidRPr="00EB79D3">
        <w:rPr>
          <w:rFonts w:asciiTheme="minorEastAsia" w:eastAsiaTheme="minorEastAsia" w:hAnsiTheme="minorEastAsia" w:cs="楷体_GB2312" w:hint="eastAsia"/>
          <w:sz w:val="24"/>
          <w:szCs w:val="24"/>
        </w:rPr>
        <w:t>方现场情况应方便维修。</w:t>
      </w:r>
    </w:p>
    <w:p w:rsidR="005A6A3A" w:rsidRPr="00EB79D3" w:rsidRDefault="005A6A3A" w:rsidP="00584ADB">
      <w:pPr>
        <w:pStyle w:val="af"/>
        <w:ind w:firstLineChars="202" w:firstLine="485"/>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6）管路要</w:t>
      </w:r>
      <w:r w:rsidR="00266A77" w:rsidRPr="00EB79D3">
        <w:rPr>
          <w:rFonts w:asciiTheme="minorEastAsia" w:eastAsiaTheme="minorEastAsia" w:hAnsiTheme="minorEastAsia" w:cs="楷体_GB2312" w:hint="eastAsia"/>
          <w:sz w:val="24"/>
          <w:szCs w:val="24"/>
        </w:rPr>
        <w:t>具备不停机</w:t>
      </w:r>
      <w:r w:rsidRPr="00EB79D3">
        <w:rPr>
          <w:rFonts w:asciiTheme="minorEastAsia" w:eastAsiaTheme="minorEastAsia" w:hAnsiTheme="minorEastAsia" w:cs="楷体_GB2312" w:hint="eastAsia"/>
          <w:sz w:val="24"/>
          <w:szCs w:val="24"/>
        </w:rPr>
        <w:t>排污</w:t>
      </w:r>
      <w:r w:rsidR="00266A77" w:rsidRPr="00EB79D3">
        <w:rPr>
          <w:rFonts w:asciiTheme="minorEastAsia" w:eastAsiaTheme="minorEastAsia" w:hAnsiTheme="minorEastAsia" w:cs="楷体_GB2312" w:hint="eastAsia"/>
          <w:sz w:val="24"/>
          <w:szCs w:val="24"/>
        </w:rPr>
        <w:t>功能</w:t>
      </w:r>
      <w:r w:rsidR="00123C9D" w:rsidRPr="00EB79D3">
        <w:rPr>
          <w:rFonts w:asciiTheme="minorEastAsia" w:eastAsiaTheme="minorEastAsia" w:hAnsiTheme="minorEastAsia" w:cs="楷体_GB2312" w:hint="eastAsia"/>
          <w:sz w:val="24"/>
          <w:szCs w:val="24"/>
        </w:rPr>
        <w:t>。</w:t>
      </w:r>
    </w:p>
    <w:p w:rsidR="00266A77" w:rsidRPr="00EB79D3" w:rsidRDefault="00266A77" w:rsidP="00584ADB">
      <w:pPr>
        <w:pStyle w:val="af"/>
        <w:ind w:firstLineChars="202" w:firstLine="485"/>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7）引压和取温点要精准且方便于维修和更换</w:t>
      </w:r>
      <w:r w:rsidR="00123C9D" w:rsidRPr="00EB79D3">
        <w:rPr>
          <w:rFonts w:asciiTheme="minorEastAsia" w:eastAsiaTheme="minorEastAsia" w:hAnsiTheme="minorEastAsia" w:cs="楷体_GB2312" w:hint="eastAsia"/>
          <w:sz w:val="24"/>
          <w:szCs w:val="24"/>
        </w:rPr>
        <w:t>。</w:t>
      </w:r>
    </w:p>
    <w:p w:rsidR="00DC0C51" w:rsidRDefault="00D46E61" w:rsidP="00DC0C51">
      <w:pPr>
        <w:pStyle w:val="af"/>
        <w:ind w:firstLineChars="202" w:firstLine="485"/>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8）热工管路上要有介质及流向标识牌，便于识别与检修。</w:t>
      </w:r>
    </w:p>
    <w:p w:rsidR="00FE6EDC" w:rsidRPr="00B84E39" w:rsidRDefault="00FE6EDC" w:rsidP="00DC0C51">
      <w:pPr>
        <w:pStyle w:val="af"/>
        <w:ind w:firstLineChars="202" w:firstLine="485"/>
        <w:rPr>
          <w:rFonts w:asciiTheme="minorEastAsia" w:eastAsiaTheme="minorEastAsia" w:hAnsiTheme="minorEastAsia" w:cs="宋体"/>
          <w:color w:val="000000"/>
          <w:kern w:val="0"/>
          <w:sz w:val="24"/>
          <w:szCs w:val="24"/>
        </w:rPr>
      </w:pPr>
      <w:r w:rsidRPr="00B84E39">
        <w:rPr>
          <w:rFonts w:asciiTheme="minorEastAsia" w:eastAsiaTheme="minorEastAsia" w:hAnsiTheme="minorEastAsia" w:cs="楷体_GB2312" w:hint="eastAsia"/>
          <w:sz w:val="24"/>
          <w:szCs w:val="24"/>
        </w:rPr>
        <w:t>9）金属软管及高压胶管</w:t>
      </w:r>
      <w:r w:rsidRPr="00B84E39">
        <w:rPr>
          <w:rFonts w:asciiTheme="minorEastAsia" w:eastAsiaTheme="minorEastAsia" w:hAnsiTheme="minorEastAsia" w:cs="宋体" w:hint="eastAsia"/>
          <w:color w:val="000000"/>
          <w:kern w:val="0"/>
          <w:sz w:val="24"/>
          <w:szCs w:val="24"/>
        </w:rPr>
        <w:t>外表保温处理，表面温度与室温差异≤20℃，寿命不低于2年。</w:t>
      </w:r>
    </w:p>
    <w:p w:rsidR="00FE6EDC" w:rsidRPr="00DC0C51" w:rsidRDefault="00FE6EDC" w:rsidP="00DC0C51">
      <w:pPr>
        <w:pStyle w:val="af"/>
        <w:ind w:firstLineChars="202" w:firstLine="485"/>
        <w:rPr>
          <w:rFonts w:asciiTheme="minorEastAsia" w:eastAsiaTheme="minorEastAsia" w:hAnsiTheme="minorEastAsia" w:cs="楷体_GB2312"/>
          <w:sz w:val="24"/>
          <w:szCs w:val="24"/>
        </w:rPr>
      </w:pPr>
      <w:r w:rsidRPr="00B84E39">
        <w:rPr>
          <w:rFonts w:asciiTheme="minorEastAsia" w:eastAsiaTheme="minorEastAsia" w:hAnsiTheme="minorEastAsia" w:cs="宋体" w:hint="eastAsia"/>
          <w:color w:val="000000"/>
          <w:kern w:val="0"/>
          <w:sz w:val="24"/>
          <w:szCs w:val="24"/>
        </w:rPr>
        <w:t>10</w:t>
      </w:r>
      <w:r w:rsidRPr="00B84E39">
        <w:rPr>
          <w:rFonts w:asciiTheme="minorEastAsia" w:eastAsiaTheme="minorEastAsia" w:hAnsiTheme="minorEastAsia" w:cs="宋体"/>
          <w:color w:val="000000"/>
          <w:kern w:val="0"/>
          <w:sz w:val="24"/>
          <w:szCs w:val="24"/>
        </w:rPr>
        <w:t>)</w:t>
      </w:r>
      <w:r w:rsidRPr="00B84E39">
        <w:rPr>
          <w:rFonts w:asciiTheme="minorEastAsia" w:eastAsiaTheme="minorEastAsia" w:hAnsiTheme="minorEastAsia" w:cs="宋体" w:hint="eastAsia"/>
          <w:color w:val="000000"/>
          <w:kern w:val="0"/>
          <w:sz w:val="24"/>
          <w:szCs w:val="24"/>
        </w:rPr>
        <w:t>模套热板与模具连接使用进口不锈钢快换接头连接方式。</w:t>
      </w:r>
    </w:p>
    <w:p w:rsidR="00F63736" w:rsidRPr="00EB79D3" w:rsidRDefault="00F63736" w:rsidP="00F97927">
      <w:pPr>
        <w:rPr>
          <w:rFonts w:asciiTheme="minorEastAsia" w:eastAsiaTheme="minorEastAsia" w:hAnsiTheme="minorEastAsia" w:cs="楷体_GB2312"/>
          <w:b/>
          <w:sz w:val="24"/>
          <w:szCs w:val="24"/>
        </w:rPr>
      </w:pPr>
      <w:r w:rsidRPr="00EB79D3">
        <w:rPr>
          <w:rFonts w:asciiTheme="minorEastAsia" w:eastAsiaTheme="minorEastAsia" w:hAnsiTheme="minorEastAsia" w:cs="楷体_GB2312" w:hint="eastAsia"/>
          <w:b/>
          <w:sz w:val="24"/>
          <w:szCs w:val="24"/>
        </w:rPr>
        <w:t>7.</w:t>
      </w:r>
      <w:r w:rsidR="00140195" w:rsidRPr="00EB79D3">
        <w:rPr>
          <w:rFonts w:asciiTheme="minorEastAsia" w:eastAsiaTheme="minorEastAsia" w:hAnsiTheme="minorEastAsia" w:cs="楷体_GB2312"/>
          <w:b/>
          <w:sz w:val="24"/>
          <w:szCs w:val="24"/>
        </w:rPr>
        <w:t xml:space="preserve"> </w:t>
      </w:r>
      <w:r w:rsidRPr="00EB79D3">
        <w:rPr>
          <w:rFonts w:asciiTheme="minorEastAsia" w:eastAsiaTheme="minorEastAsia" w:hAnsiTheme="minorEastAsia" w:cs="楷体_GB2312" w:hint="eastAsia"/>
          <w:b/>
          <w:sz w:val="24"/>
          <w:szCs w:val="24"/>
        </w:rPr>
        <w:t>液压</w:t>
      </w:r>
      <w:r w:rsidRPr="00EB79D3">
        <w:rPr>
          <w:rFonts w:asciiTheme="minorEastAsia" w:eastAsiaTheme="minorEastAsia" w:hAnsiTheme="minorEastAsia" w:cs="楷体_GB2312"/>
          <w:b/>
          <w:sz w:val="24"/>
          <w:szCs w:val="24"/>
        </w:rPr>
        <w:t>系统</w:t>
      </w:r>
      <w:r w:rsidRPr="00EB79D3">
        <w:rPr>
          <w:rFonts w:asciiTheme="minorEastAsia" w:eastAsiaTheme="minorEastAsia" w:hAnsiTheme="minorEastAsia" w:cs="楷体_GB2312" w:hint="eastAsia"/>
          <w:b/>
          <w:sz w:val="24"/>
          <w:szCs w:val="24"/>
        </w:rPr>
        <w:t>(</w:t>
      </w:r>
      <w:r w:rsidRPr="00EB79D3">
        <w:rPr>
          <w:rFonts w:asciiTheme="minorEastAsia" w:eastAsiaTheme="minorEastAsia" w:hAnsiTheme="minorEastAsia" w:hint="eastAsia"/>
          <w:b/>
          <w:bCs/>
          <w:sz w:val="24"/>
          <w:szCs w:val="24"/>
        </w:rPr>
        <w:t>一拖一液压控制站</w:t>
      </w:r>
      <w:r w:rsidRPr="00EB79D3">
        <w:rPr>
          <w:rFonts w:asciiTheme="minorEastAsia" w:eastAsiaTheme="minorEastAsia" w:hAnsiTheme="minorEastAsia" w:cs="楷体_GB2312" w:hint="eastAsia"/>
          <w:b/>
          <w:sz w:val="24"/>
          <w:szCs w:val="24"/>
        </w:rPr>
        <w:t>)</w:t>
      </w:r>
    </w:p>
    <w:p w:rsidR="00F63736" w:rsidRPr="00EB79D3" w:rsidRDefault="00140195" w:rsidP="00F63736">
      <w:pPr>
        <w:ind w:firstLine="420"/>
        <w:rPr>
          <w:rFonts w:asciiTheme="minorEastAsia" w:eastAsiaTheme="minorEastAsia" w:hAnsiTheme="minorEastAsia"/>
          <w:bCs/>
          <w:sz w:val="24"/>
          <w:szCs w:val="24"/>
        </w:rPr>
      </w:pPr>
      <w:r w:rsidRPr="00EB79D3">
        <w:rPr>
          <w:rFonts w:asciiTheme="minorEastAsia" w:eastAsiaTheme="minorEastAsia" w:hAnsiTheme="minorEastAsia" w:hint="eastAsia"/>
          <w:sz w:val="24"/>
          <w:szCs w:val="24"/>
        </w:rPr>
        <w:t>1)</w:t>
      </w:r>
      <w:r w:rsidRPr="00EB79D3">
        <w:rPr>
          <w:rFonts w:asciiTheme="minorEastAsia" w:eastAsiaTheme="minorEastAsia" w:hAnsiTheme="minorEastAsia" w:hint="eastAsia"/>
          <w:bCs/>
          <w:sz w:val="24"/>
          <w:szCs w:val="24"/>
        </w:rPr>
        <w:t xml:space="preserve"> 采用</w:t>
      </w:r>
      <w:r w:rsidR="00D63CE4" w:rsidRPr="00B84E39">
        <w:rPr>
          <w:rFonts w:asciiTheme="minorEastAsia" w:eastAsiaTheme="minorEastAsia" w:hAnsiTheme="minorEastAsia" w:cs="宋体" w:hint="eastAsia"/>
          <w:bCs/>
          <w:kern w:val="0"/>
          <w:sz w:val="24"/>
          <w:szCs w:val="24"/>
        </w:rPr>
        <w:t>伺服</w:t>
      </w:r>
      <w:r w:rsidR="00475985" w:rsidRPr="00B84E39">
        <w:rPr>
          <w:rFonts w:asciiTheme="minorEastAsia" w:eastAsiaTheme="minorEastAsia" w:hAnsiTheme="minorEastAsia" w:cs="宋体" w:hint="eastAsia"/>
          <w:bCs/>
          <w:kern w:val="0"/>
          <w:sz w:val="24"/>
          <w:szCs w:val="24"/>
        </w:rPr>
        <w:t>控制</w:t>
      </w:r>
      <w:r w:rsidR="00475985">
        <w:rPr>
          <w:rFonts w:asciiTheme="minorEastAsia" w:eastAsiaTheme="minorEastAsia" w:hAnsiTheme="minorEastAsia" w:cs="宋体" w:hint="eastAsia"/>
          <w:bCs/>
          <w:kern w:val="0"/>
          <w:sz w:val="24"/>
          <w:szCs w:val="24"/>
        </w:rPr>
        <w:t>，</w:t>
      </w:r>
      <w:r w:rsidRPr="00EB79D3">
        <w:rPr>
          <w:rFonts w:asciiTheme="minorEastAsia" w:eastAsiaTheme="minorEastAsia" w:hAnsiTheme="minorEastAsia" w:hint="eastAsia"/>
          <w:bCs/>
          <w:sz w:val="24"/>
          <w:szCs w:val="24"/>
        </w:rPr>
        <w:t>冷却方式采用水冷（水压:0.4MPa）</w:t>
      </w:r>
      <w:r w:rsidR="0083455F" w:rsidRPr="00EB79D3">
        <w:rPr>
          <w:rFonts w:asciiTheme="minorEastAsia" w:eastAsiaTheme="minorEastAsia" w:hAnsiTheme="minorEastAsia" w:hint="eastAsia"/>
          <w:bCs/>
          <w:sz w:val="24"/>
          <w:szCs w:val="24"/>
        </w:rPr>
        <w:t>，当液压站油温高于45℃时，冷却水开通，实施油温冷却；当低于45℃时，冷却水</w:t>
      </w:r>
      <w:r w:rsidR="00093745" w:rsidRPr="00EB79D3">
        <w:rPr>
          <w:rFonts w:asciiTheme="minorEastAsia" w:eastAsiaTheme="minorEastAsia" w:hAnsiTheme="minorEastAsia" w:hint="eastAsia"/>
          <w:bCs/>
          <w:sz w:val="24"/>
          <w:szCs w:val="24"/>
        </w:rPr>
        <w:t>无需开通</w:t>
      </w:r>
      <w:r w:rsidRPr="00EB79D3">
        <w:rPr>
          <w:rFonts w:asciiTheme="minorEastAsia" w:eastAsiaTheme="minorEastAsia" w:hAnsiTheme="minorEastAsia" w:hint="eastAsia"/>
          <w:bCs/>
          <w:sz w:val="24"/>
          <w:szCs w:val="24"/>
        </w:rPr>
        <w:t>。</w:t>
      </w:r>
      <w:r w:rsidR="00093745" w:rsidRPr="00EB79D3">
        <w:rPr>
          <w:rFonts w:asciiTheme="minorEastAsia" w:eastAsiaTheme="minorEastAsia" w:hAnsiTheme="minorEastAsia" w:hint="eastAsia"/>
          <w:bCs/>
          <w:sz w:val="24"/>
          <w:szCs w:val="24"/>
        </w:rPr>
        <w:t>冷却器采用不锈钢板式换热器</w:t>
      </w:r>
      <w:r w:rsidR="005D038D" w:rsidRPr="00EB79D3">
        <w:rPr>
          <w:rFonts w:asciiTheme="minorEastAsia" w:eastAsiaTheme="minorEastAsia" w:hAnsiTheme="minorEastAsia" w:hint="eastAsia"/>
          <w:bCs/>
          <w:sz w:val="24"/>
          <w:szCs w:val="24"/>
        </w:rPr>
        <w:t>，要具备在线拆卸冷却器而不影响液压站运行的能力。</w:t>
      </w:r>
    </w:p>
    <w:p w:rsidR="00140195" w:rsidRPr="00EB79D3" w:rsidRDefault="00140195" w:rsidP="00F63736">
      <w:pPr>
        <w:ind w:firstLine="420"/>
        <w:rPr>
          <w:rFonts w:asciiTheme="minorEastAsia" w:eastAsiaTheme="minorEastAsia" w:hAnsiTheme="minorEastAsia"/>
          <w:bCs/>
          <w:sz w:val="24"/>
          <w:szCs w:val="24"/>
        </w:rPr>
      </w:pPr>
      <w:r w:rsidRPr="00EB79D3">
        <w:rPr>
          <w:rFonts w:asciiTheme="minorEastAsia" w:eastAsiaTheme="minorEastAsia" w:hAnsiTheme="minorEastAsia" w:hint="eastAsia"/>
          <w:sz w:val="24"/>
          <w:szCs w:val="24"/>
        </w:rPr>
        <w:t>2)</w:t>
      </w:r>
      <w:r w:rsidRPr="00EB79D3">
        <w:rPr>
          <w:rFonts w:asciiTheme="minorEastAsia" w:eastAsiaTheme="minorEastAsia" w:hAnsiTheme="minorEastAsia" w:hint="eastAsia"/>
          <w:bCs/>
          <w:sz w:val="24"/>
          <w:szCs w:val="24"/>
        </w:rPr>
        <w:t xml:space="preserve"> 加压缸加压时快捷平稳，合模力稳定。</w:t>
      </w:r>
    </w:p>
    <w:p w:rsidR="00140195" w:rsidRPr="00DC0C51" w:rsidRDefault="00140195" w:rsidP="00DC0C51">
      <w:pPr>
        <w:autoSpaceDE w:val="0"/>
        <w:autoSpaceDN w:val="0"/>
        <w:adjustRightInd w:val="0"/>
        <w:spacing w:line="360" w:lineRule="auto"/>
        <w:ind w:firstLineChars="200" w:firstLine="480"/>
        <w:rPr>
          <w:rFonts w:asciiTheme="minorEastAsia" w:eastAsiaTheme="minorEastAsia" w:hAnsiTheme="minorEastAsia"/>
          <w:bCs/>
          <w:sz w:val="24"/>
          <w:szCs w:val="24"/>
          <w:lang w:val="zh-CN"/>
        </w:rPr>
      </w:pPr>
      <w:r w:rsidRPr="00EB79D3">
        <w:rPr>
          <w:rFonts w:asciiTheme="minorEastAsia" w:eastAsiaTheme="minorEastAsia" w:hAnsiTheme="minorEastAsia" w:hint="eastAsia"/>
          <w:bCs/>
          <w:sz w:val="24"/>
          <w:szCs w:val="24"/>
        </w:rPr>
        <w:t>3）液压站设计制造要求及性能保证</w:t>
      </w:r>
      <w:r w:rsidRPr="00EB79D3">
        <w:rPr>
          <w:rFonts w:asciiTheme="minorEastAsia" w:eastAsiaTheme="minorEastAsia" w:hAnsiTheme="minorEastAsia" w:hint="eastAsia"/>
          <w:bCs/>
          <w:sz w:val="24"/>
          <w:szCs w:val="24"/>
          <w:lang w:val="zh-CN"/>
        </w:rPr>
        <w:t>:</w:t>
      </w:r>
    </w:p>
    <w:p w:rsidR="00140195" w:rsidRPr="00EB79D3" w:rsidRDefault="00140195" w:rsidP="00C05D63">
      <w:pPr>
        <w:autoSpaceDE w:val="0"/>
        <w:autoSpaceDN w:val="0"/>
        <w:adjustRightInd w:val="0"/>
        <w:spacing w:line="360" w:lineRule="auto"/>
        <w:ind w:firstLineChars="350" w:firstLine="840"/>
        <w:rPr>
          <w:rFonts w:asciiTheme="minorEastAsia" w:eastAsiaTheme="minorEastAsia" w:hAnsiTheme="minorEastAsia"/>
          <w:bCs/>
          <w:sz w:val="24"/>
          <w:szCs w:val="24"/>
        </w:rPr>
      </w:pPr>
      <w:r w:rsidRPr="00EB79D3">
        <w:rPr>
          <w:rFonts w:asciiTheme="minorEastAsia" w:eastAsiaTheme="minorEastAsia" w:hAnsiTheme="minorEastAsia" w:hint="eastAsia"/>
          <w:bCs/>
          <w:sz w:val="24"/>
          <w:szCs w:val="24"/>
        </w:rPr>
        <w:t xml:space="preserve">噪音                   </w:t>
      </w:r>
      <w:r w:rsidR="00022D07">
        <w:rPr>
          <w:rFonts w:asciiTheme="minorEastAsia" w:eastAsiaTheme="minorEastAsia" w:hAnsiTheme="minorEastAsia" w:hint="eastAsia"/>
          <w:bCs/>
          <w:sz w:val="24"/>
          <w:szCs w:val="24"/>
        </w:rPr>
        <w:t xml:space="preserve">  </w:t>
      </w:r>
      <w:r w:rsidR="00022D07">
        <w:rPr>
          <w:rFonts w:asciiTheme="minorEastAsia" w:eastAsiaTheme="minorEastAsia" w:hAnsiTheme="minorEastAsia"/>
          <w:bCs/>
          <w:sz w:val="24"/>
          <w:szCs w:val="24"/>
        </w:rPr>
        <w:t xml:space="preserve"> </w:t>
      </w:r>
      <w:r w:rsidR="002C70C1" w:rsidRPr="00EB79D3">
        <w:rPr>
          <w:rFonts w:asciiTheme="minorEastAsia" w:eastAsiaTheme="minorEastAsia" w:hAnsiTheme="minorEastAsia"/>
          <w:bCs/>
          <w:sz w:val="24"/>
          <w:szCs w:val="24"/>
        </w:rPr>
        <w:t>75</w:t>
      </w:r>
      <w:r w:rsidRPr="00EB79D3">
        <w:rPr>
          <w:rFonts w:asciiTheme="minorEastAsia" w:eastAsiaTheme="minorEastAsia" w:hAnsiTheme="minorEastAsia" w:hint="eastAsia"/>
          <w:bCs/>
          <w:sz w:val="24"/>
          <w:szCs w:val="24"/>
        </w:rPr>
        <w:t xml:space="preserve"> dB(A) 以下</w:t>
      </w:r>
    </w:p>
    <w:p w:rsidR="00140195" w:rsidRPr="00EB79D3" w:rsidRDefault="00C05D63" w:rsidP="00F06C09">
      <w:pPr>
        <w:autoSpaceDE w:val="0"/>
        <w:autoSpaceDN w:val="0"/>
        <w:adjustRightInd w:val="0"/>
        <w:spacing w:line="360" w:lineRule="auto"/>
        <w:ind w:leftChars="350" w:left="4575" w:hangingChars="1600" w:hanging="3840"/>
        <w:rPr>
          <w:rFonts w:asciiTheme="minorEastAsia" w:eastAsiaTheme="minorEastAsia" w:hAnsiTheme="minorEastAsia"/>
          <w:bCs/>
          <w:sz w:val="24"/>
          <w:szCs w:val="24"/>
        </w:rPr>
      </w:pPr>
      <w:r w:rsidRPr="00EB79D3">
        <w:rPr>
          <w:rFonts w:asciiTheme="minorEastAsia" w:eastAsiaTheme="minorEastAsia" w:hAnsiTheme="minorEastAsia" w:hint="eastAsia"/>
          <w:bCs/>
          <w:sz w:val="24"/>
          <w:szCs w:val="24"/>
        </w:rPr>
        <w:t xml:space="preserve"> </w:t>
      </w:r>
      <w:r w:rsidR="00140195" w:rsidRPr="00EB79D3">
        <w:rPr>
          <w:rFonts w:asciiTheme="minorEastAsia" w:eastAsiaTheme="minorEastAsia" w:hAnsiTheme="minorEastAsia" w:hint="eastAsia"/>
          <w:bCs/>
          <w:sz w:val="24"/>
          <w:szCs w:val="24"/>
        </w:rPr>
        <w:t>保护及报警功能</w:t>
      </w:r>
      <w:r w:rsidR="00022D07">
        <w:rPr>
          <w:rFonts w:asciiTheme="minorEastAsia" w:eastAsiaTheme="minorEastAsia" w:hAnsiTheme="minorEastAsia" w:hint="eastAsia"/>
          <w:bCs/>
          <w:sz w:val="24"/>
          <w:szCs w:val="24"/>
        </w:rPr>
        <w:t xml:space="preserve">            </w:t>
      </w:r>
      <w:r w:rsidR="00140195" w:rsidRPr="00EB79D3">
        <w:rPr>
          <w:rFonts w:asciiTheme="minorEastAsia" w:eastAsiaTheme="minorEastAsia" w:hAnsiTheme="minorEastAsia" w:hint="eastAsia"/>
          <w:bCs/>
          <w:sz w:val="24"/>
          <w:szCs w:val="24"/>
        </w:rPr>
        <w:t>高油温</w:t>
      </w:r>
      <w:r w:rsidR="00A064D5" w:rsidRPr="00EB79D3">
        <w:rPr>
          <w:rFonts w:asciiTheme="minorEastAsia" w:eastAsiaTheme="minorEastAsia" w:hAnsiTheme="minorEastAsia" w:hint="eastAsia"/>
          <w:bCs/>
          <w:sz w:val="24"/>
          <w:szCs w:val="24"/>
        </w:rPr>
        <w:t>、</w:t>
      </w:r>
      <w:r w:rsidR="00522F60" w:rsidRPr="00EB79D3">
        <w:rPr>
          <w:rFonts w:asciiTheme="minorEastAsia" w:eastAsiaTheme="minorEastAsia" w:hAnsiTheme="minorEastAsia" w:hint="eastAsia"/>
          <w:bCs/>
          <w:sz w:val="24"/>
          <w:szCs w:val="24"/>
        </w:rPr>
        <w:t>高油位、</w:t>
      </w:r>
      <w:r w:rsidR="00A064D5" w:rsidRPr="00EB79D3">
        <w:rPr>
          <w:rFonts w:asciiTheme="minorEastAsia" w:eastAsiaTheme="minorEastAsia" w:hAnsiTheme="minorEastAsia" w:hint="eastAsia"/>
          <w:bCs/>
          <w:sz w:val="24"/>
          <w:szCs w:val="24"/>
        </w:rPr>
        <w:t>低油位、滤网堵塞报警</w:t>
      </w:r>
    </w:p>
    <w:p w:rsidR="002C70C1" w:rsidRPr="00EB79D3" w:rsidRDefault="00A064D5" w:rsidP="00E652CD">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4）确保液压管路系统无泄漏。</w:t>
      </w:r>
    </w:p>
    <w:p w:rsidR="00C20049" w:rsidRPr="00EB79D3" w:rsidRDefault="009C5EBC" w:rsidP="002C70C1">
      <w:pPr>
        <w:ind w:firstLineChars="200" w:firstLine="480"/>
        <w:rPr>
          <w:rFonts w:asciiTheme="minorEastAsia" w:eastAsiaTheme="minorEastAsia" w:hAnsiTheme="minorEastAsia"/>
          <w:sz w:val="24"/>
          <w:szCs w:val="24"/>
        </w:rPr>
      </w:pPr>
      <w:r w:rsidRPr="00EB79D3">
        <w:rPr>
          <w:rFonts w:asciiTheme="minorEastAsia" w:eastAsiaTheme="minorEastAsia" w:hAnsiTheme="minorEastAsia" w:hint="eastAsia"/>
          <w:sz w:val="24"/>
          <w:szCs w:val="24"/>
        </w:rPr>
        <w:t>5）</w:t>
      </w:r>
      <w:r w:rsidR="00C20049" w:rsidRPr="00F8095C">
        <w:rPr>
          <w:rFonts w:asciiTheme="minorEastAsia" w:eastAsiaTheme="minorEastAsia" w:hAnsiTheme="minorEastAsia" w:hint="eastAsia"/>
          <w:sz w:val="24"/>
          <w:szCs w:val="24"/>
        </w:rPr>
        <w:t>液压站需具备直观的泄漏检查和相关的报警</w:t>
      </w:r>
      <w:r w:rsidR="00620746" w:rsidRPr="00F8095C">
        <w:rPr>
          <w:rFonts w:asciiTheme="minorEastAsia" w:eastAsiaTheme="minorEastAsia" w:hAnsiTheme="minorEastAsia" w:hint="eastAsia"/>
          <w:sz w:val="24"/>
          <w:szCs w:val="24"/>
        </w:rPr>
        <w:t>及记录</w:t>
      </w:r>
      <w:r w:rsidR="00C20049" w:rsidRPr="00F8095C">
        <w:rPr>
          <w:rFonts w:asciiTheme="minorEastAsia" w:eastAsiaTheme="minorEastAsia" w:hAnsiTheme="minorEastAsia" w:hint="eastAsia"/>
          <w:sz w:val="24"/>
          <w:szCs w:val="24"/>
        </w:rPr>
        <w:t>功能</w:t>
      </w:r>
      <w:r w:rsidR="00022D07" w:rsidRPr="00F8095C">
        <w:rPr>
          <w:rFonts w:asciiTheme="minorEastAsia" w:eastAsiaTheme="minorEastAsia" w:hAnsiTheme="minorEastAsia" w:hint="eastAsia"/>
          <w:sz w:val="24"/>
          <w:szCs w:val="24"/>
        </w:rPr>
        <w:t>，报警记录及温压</w:t>
      </w:r>
      <w:r w:rsidR="005D44B7">
        <w:rPr>
          <w:rFonts w:asciiTheme="minorEastAsia" w:eastAsiaTheme="minorEastAsia" w:hAnsiTheme="minorEastAsia" w:hint="eastAsia"/>
          <w:sz w:val="24"/>
          <w:szCs w:val="24"/>
        </w:rPr>
        <w:t>、流量</w:t>
      </w:r>
      <w:r w:rsidR="00022D07" w:rsidRPr="00F8095C">
        <w:rPr>
          <w:rFonts w:asciiTheme="minorEastAsia" w:eastAsiaTheme="minorEastAsia" w:hAnsiTheme="minorEastAsia" w:hint="eastAsia"/>
          <w:sz w:val="24"/>
          <w:szCs w:val="24"/>
        </w:rPr>
        <w:t>等相关曲线在平板电脑单独页面进行显示，并可进行存储，历史数据可查</w:t>
      </w:r>
      <w:r w:rsidR="002E778F" w:rsidRPr="00F8095C">
        <w:rPr>
          <w:rFonts w:asciiTheme="minorEastAsia" w:eastAsiaTheme="minorEastAsia" w:hAnsiTheme="minorEastAsia" w:hint="eastAsia"/>
          <w:sz w:val="24"/>
          <w:szCs w:val="24"/>
        </w:rPr>
        <w:t>。</w:t>
      </w:r>
    </w:p>
    <w:p w:rsidR="00C20049" w:rsidRPr="00EB79D3" w:rsidRDefault="00C20049" w:rsidP="00F63736">
      <w:pPr>
        <w:ind w:firstLine="420"/>
        <w:rPr>
          <w:rFonts w:asciiTheme="minorEastAsia" w:eastAsiaTheme="minorEastAsia" w:hAnsiTheme="minorEastAsia"/>
          <w:color w:val="00B050"/>
          <w:sz w:val="24"/>
          <w:szCs w:val="24"/>
        </w:rPr>
      </w:pPr>
    </w:p>
    <w:p w:rsidR="005D1FB9" w:rsidRPr="00EB79D3" w:rsidRDefault="005D1FB9" w:rsidP="00234ED2">
      <w:pPr>
        <w:rPr>
          <w:rFonts w:asciiTheme="minorEastAsia" w:eastAsiaTheme="minorEastAsia" w:hAnsiTheme="minorEastAsia" w:cs="楷体_GB2312"/>
          <w:b/>
          <w:sz w:val="24"/>
          <w:szCs w:val="24"/>
        </w:rPr>
      </w:pPr>
      <w:r w:rsidRPr="00EB79D3">
        <w:rPr>
          <w:rFonts w:asciiTheme="minorEastAsia" w:eastAsiaTheme="minorEastAsia" w:hAnsiTheme="minorEastAsia" w:cs="楷体_GB2312" w:hint="eastAsia"/>
          <w:b/>
          <w:sz w:val="24"/>
          <w:szCs w:val="24"/>
        </w:rPr>
        <w:t>8.电气控制系统</w:t>
      </w:r>
    </w:p>
    <w:p w:rsidR="007138AE" w:rsidRPr="00EB79D3" w:rsidRDefault="007138AE" w:rsidP="007138AE">
      <w:pPr>
        <w:pStyle w:val="af"/>
        <w:numPr>
          <w:ilvl w:val="0"/>
          <w:numId w:val="30"/>
        </w:numPr>
        <w:suppressAutoHyphens/>
        <w:ind w:firstLineChars="0"/>
        <w:rPr>
          <w:rFonts w:asciiTheme="minorEastAsia" w:eastAsiaTheme="minorEastAsia" w:hAnsiTheme="minorEastAsia" w:cs="新宋体"/>
          <w:bCs/>
          <w:vanish/>
          <w:kern w:val="0"/>
          <w:sz w:val="24"/>
          <w:szCs w:val="24"/>
          <w:lang w:val="zh-CN"/>
        </w:rPr>
      </w:pP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电控系统采用三相五线制配线。</w:t>
      </w: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sz w:val="24"/>
          <w:szCs w:val="24"/>
        </w:rPr>
        <w:t>所用从控制柜内引往现场的接线要求为聚氯乙烯绝缘软电缆，拖链内采用抗扭绕柔性电缆</w:t>
      </w:r>
      <w:r w:rsidR="00A723F6" w:rsidRPr="00EB79D3">
        <w:rPr>
          <w:rFonts w:asciiTheme="minorEastAsia" w:eastAsiaTheme="minorEastAsia" w:hAnsiTheme="minorEastAsia" w:cs="楷体_GB2312" w:hint="eastAsia"/>
          <w:sz w:val="24"/>
          <w:szCs w:val="24"/>
        </w:rPr>
        <w:t>；所有风管均采用耐高温</w:t>
      </w:r>
      <w:r w:rsidR="007C50B1" w:rsidRPr="00EB79D3">
        <w:rPr>
          <w:rFonts w:asciiTheme="minorEastAsia" w:eastAsiaTheme="minorEastAsia" w:hAnsiTheme="minorEastAsia" w:cs="楷体_GB2312" w:hint="eastAsia"/>
          <w:sz w:val="24"/>
          <w:szCs w:val="24"/>
        </w:rPr>
        <w:t>风管。</w:t>
      </w:r>
    </w:p>
    <w:p w:rsidR="005E0276"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3</w:t>
      </w:r>
      <w:r w:rsidRPr="00EB79D3">
        <w:rPr>
          <w:rFonts w:asciiTheme="minorEastAsia" w:eastAsiaTheme="minorEastAsia" w:hAnsiTheme="minorEastAsia" w:cs="楷体_GB2312" w:hint="eastAsia"/>
          <w:sz w:val="24"/>
          <w:szCs w:val="24"/>
        </w:rPr>
        <w:t>）</w:t>
      </w:r>
      <w:r w:rsidR="005E0276" w:rsidRPr="00EB79D3">
        <w:rPr>
          <w:rFonts w:asciiTheme="minorEastAsia" w:eastAsiaTheme="minorEastAsia" w:hAnsiTheme="minorEastAsia" w:cs="楷体_GB2312" w:hint="eastAsia"/>
          <w:sz w:val="24"/>
          <w:szCs w:val="24"/>
        </w:rPr>
        <w:t>采用分开供电方式，不能存在交叉干扰隐患</w:t>
      </w:r>
      <w:r w:rsidR="007C50B1" w:rsidRPr="00EB79D3">
        <w:rPr>
          <w:rFonts w:asciiTheme="minorEastAsia" w:eastAsiaTheme="minorEastAsia" w:hAnsiTheme="minorEastAsia" w:cs="楷体_GB2312" w:hint="eastAsia"/>
          <w:sz w:val="24"/>
          <w:szCs w:val="24"/>
        </w:rPr>
        <w:t>。</w:t>
      </w:r>
    </w:p>
    <w:p w:rsidR="005E0276"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4</w:t>
      </w:r>
      <w:r w:rsidRPr="00EB79D3">
        <w:rPr>
          <w:rFonts w:asciiTheme="minorEastAsia" w:eastAsiaTheme="minorEastAsia" w:hAnsiTheme="minorEastAsia" w:cs="楷体_GB2312" w:hint="eastAsia"/>
          <w:sz w:val="24"/>
          <w:szCs w:val="24"/>
        </w:rPr>
        <w:t>）</w:t>
      </w:r>
      <w:r w:rsidR="005E0276" w:rsidRPr="00EB79D3">
        <w:rPr>
          <w:rFonts w:asciiTheme="minorEastAsia" w:eastAsiaTheme="minorEastAsia" w:hAnsiTheme="minorEastAsia" w:cs="楷体_GB2312" w:hint="eastAsia"/>
          <w:sz w:val="24"/>
          <w:szCs w:val="24"/>
        </w:rPr>
        <w:t>所有连接电缆预留不低于2根备用线，所有分线盒预留不低于2个预留端子</w:t>
      </w:r>
      <w:r w:rsidR="007C50B1" w:rsidRPr="00EB79D3">
        <w:rPr>
          <w:rFonts w:asciiTheme="minorEastAsia" w:eastAsiaTheme="minorEastAsia" w:hAnsiTheme="minorEastAsia" w:cs="楷体_GB2312" w:hint="eastAsia"/>
          <w:sz w:val="24"/>
          <w:szCs w:val="24"/>
        </w:rPr>
        <w:t>。</w:t>
      </w: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5</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sz w:val="24"/>
          <w:szCs w:val="24"/>
        </w:rPr>
        <w:t>接线盒规范化，加强密封性能；接线盒上有电气安全标记，蛇形管应用管卡固定，防止脱落；线与接线座之间用接线端子。</w:t>
      </w:r>
    </w:p>
    <w:p w:rsidR="005E0276"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6</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所有非安全电压接线端子排、断路器、变压器等必须安装抗静电透明安全防护罩。</w:t>
      </w: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7</w:t>
      </w:r>
      <w:r w:rsidRPr="00EB79D3">
        <w:rPr>
          <w:rFonts w:asciiTheme="minorEastAsia" w:eastAsiaTheme="minorEastAsia" w:hAnsiTheme="minorEastAsia" w:cs="楷体_GB2312" w:hint="eastAsia"/>
          <w:sz w:val="24"/>
          <w:szCs w:val="24"/>
        </w:rPr>
        <w:t>）</w:t>
      </w:r>
      <w:r w:rsidR="005E0276" w:rsidRPr="00EB79D3">
        <w:rPr>
          <w:rFonts w:asciiTheme="minorEastAsia" w:eastAsiaTheme="minorEastAsia" w:hAnsiTheme="minorEastAsia" w:cs="楷体_GB2312" w:hint="eastAsia"/>
          <w:sz w:val="24"/>
          <w:szCs w:val="24"/>
        </w:rPr>
        <w:t>接线采用快插件，电子分线盒采用模块化连接</w:t>
      </w:r>
      <w:r w:rsidR="007C50B1" w:rsidRPr="00EB79D3">
        <w:rPr>
          <w:rFonts w:asciiTheme="minorEastAsia" w:eastAsiaTheme="minorEastAsia" w:hAnsiTheme="minorEastAsia" w:cs="楷体_GB2312" w:hint="eastAsia"/>
          <w:sz w:val="24"/>
          <w:szCs w:val="24"/>
        </w:rPr>
        <w:t>。</w:t>
      </w: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8</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定型压力采用压力变送器检测并在上位机显示实时值，安装在平衡阀出口位置处。</w:t>
      </w: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9</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蒸汽、热水介质压力变送器、零压开关接口处须安装排污装置。</w:t>
      </w:r>
    </w:p>
    <w:p w:rsidR="007138AE" w:rsidRPr="00EB79D3" w:rsidRDefault="00234ED2"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10</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硫化抽真空要与开模抽真空做到无缝切换（在必须确保安全的前提下）</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11</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要求急停按钮带自锁</w:t>
      </w:r>
      <w:r w:rsidR="0030679D" w:rsidRPr="00EB79D3">
        <w:rPr>
          <w:rFonts w:asciiTheme="minorEastAsia" w:eastAsiaTheme="minorEastAsia" w:hAnsiTheme="minorEastAsia" w:cs="楷体_GB2312" w:hint="eastAsia"/>
          <w:sz w:val="24"/>
          <w:szCs w:val="24"/>
        </w:rPr>
        <w:t>，同时配备检修安全锁具</w:t>
      </w:r>
      <w:r w:rsidR="007138AE" w:rsidRPr="00EB79D3">
        <w:rPr>
          <w:rFonts w:asciiTheme="minorEastAsia" w:eastAsiaTheme="minorEastAsia" w:hAnsiTheme="minorEastAsia" w:cs="楷体_GB2312" w:hint="eastAsia"/>
          <w:sz w:val="24"/>
          <w:szCs w:val="24"/>
        </w:rPr>
        <w:t>。</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lastRenderedPageBreak/>
        <w:t>12</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电磁阀线圈采用</w:t>
      </w:r>
      <w:r w:rsidR="007138AE" w:rsidRPr="00EB79D3">
        <w:rPr>
          <w:rFonts w:asciiTheme="minorEastAsia" w:eastAsiaTheme="minorEastAsia" w:hAnsiTheme="minorEastAsia" w:cs="楷体_GB2312"/>
          <w:sz w:val="24"/>
          <w:szCs w:val="24"/>
        </w:rPr>
        <w:t>24VDC</w:t>
      </w:r>
      <w:r w:rsidR="007138AE" w:rsidRPr="00EB79D3">
        <w:rPr>
          <w:rFonts w:asciiTheme="minorEastAsia" w:eastAsiaTheme="minorEastAsia" w:hAnsiTheme="minorEastAsia" w:cs="楷体_GB2312" w:hint="eastAsia"/>
          <w:sz w:val="24"/>
          <w:szCs w:val="24"/>
        </w:rPr>
        <w:t>电源，带得电指示功能 。</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13</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开合模位置、</w:t>
      </w:r>
      <w:r w:rsidR="00092619" w:rsidRPr="00EB79D3">
        <w:rPr>
          <w:rFonts w:asciiTheme="minorEastAsia" w:eastAsiaTheme="minorEastAsia" w:hAnsiTheme="minorEastAsia" w:cs="楷体_GB2312" w:hint="eastAsia"/>
          <w:sz w:val="24"/>
          <w:szCs w:val="24"/>
        </w:rPr>
        <w:t>活络模伸缩、上环位置、装胎机构、卸胎机构</w:t>
      </w:r>
      <w:r w:rsidR="007138AE" w:rsidRPr="00EB79D3">
        <w:rPr>
          <w:rFonts w:asciiTheme="minorEastAsia" w:eastAsiaTheme="minorEastAsia" w:hAnsiTheme="minorEastAsia" w:cs="楷体_GB2312" w:hint="eastAsia"/>
          <w:sz w:val="24"/>
          <w:szCs w:val="24"/>
        </w:rPr>
        <w:t>采用位移传感器检测行程，通过PLC、平板电脑控制实现了全自动数字化智能设定和控制</w:t>
      </w:r>
      <w:r w:rsidR="005E0276"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w:t>
      </w:r>
      <w:r w:rsidR="005E0276" w:rsidRPr="00EB79D3">
        <w:rPr>
          <w:rFonts w:asciiTheme="minorEastAsia" w:eastAsiaTheme="minorEastAsia" w:hAnsiTheme="minorEastAsia" w:cs="楷体_GB2312" w:hint="eastAsia"/>
          <w:sz w:val="24"/>
          <w:szCs w:val="24"/>
        </w:rPr>
        <w:t>位移传感器性能及定位控制要精准稳定，不能通过增加保护程序解决位移传感器的飘移和信号不稳定问题</w:t>
      </w:r>
      <w:r w:rsidR="00D7227A" w:rsidRPr="00EB79D3">
        <w:rPr>
          <w:rFonts w:asciiTheme="minorEastAsia" w:eastAsiaTheme="minorEastAsia" w:hAnsiTheme="minorEastAsia" w:cs="楷体_GB2312" w:hint="eastAsia"/>
          <w:sz w:val="24"/>
          <w:szCs w:val="24"/>
        </w:rPr>
        <w:t>，实现不同机台数据的统一性</w:t>
      </w:r>
      <w:r w:rsidR="0030679D" w:rsidRPr="00EB79D3">
        <w:rPr>
          <w:rFonts w:asciiTheme="minorEastAsia" w:eastAsiaTheme="minorEastAsia" w:hAnsiTheme="minorEastAsia" w:cs="楷体_GB2312" w:hint="eastAsia"/>
          <w:sz w:val="24"/>
          <w:szCs w:val="24"/>
        </w:rPr>
        <w:t>。</w:t>
      </w:r>
    </w:p>
    <w:p w:rsidR="005E0276"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14</w:t>
      </w:r>
      <w:r w:rsidRPr="00EB79D3">
        <w:rPr>
          <w:rFonts w:asciiTheme="minorEastAsia" w:eastAsiaTheme="minorEastAsia" w:hAnsiTheme="minorEastAsia" w:cs="楷体_GB2312" w:hint="eastAsia"/>
          <w:sz w:val="24"/>
          <w:szCs w:val="24"/>
        </w:rPr>
        <w:t>）</w:t>
      </w:r>
      <w:r w:rsidR="005E0276" w:rsidRPr="00EB79D3">
        <w:rPr>
          <w:rFonts w:asciiTheme="minorEastAsia" w:eastAsiaTheme="minorEastAsia" w:hAnsiTheme="minorEastAsia" w:cs="楷体_GB2312"/>
          <w:sz w:val="24"/>
          <w:szCs w:val="24"/>
        </w:rPr>
        <w:t xml:space="preserve"> PLC </w:t>
      </w:r>
      <w:r w:rsidR="005E0276" w:rsidRPr="00EB79D3">
        <w:rPr>
          <w:rFonts w:asciiTheme="minorEastAsia" w:eastAsiaTheme="minorEastAsia" w:hAnsiTheme="minorEastAsia" w:cs="楷体_GB2312" w:hint="eastAsia"/>
          <w:sz w:val="24"/>
          <w:szCs w:val="24"/>
        </w:rPr>
        <w:t>数字</w:t>
      </w:r>
      <w:r w:rsidR="005E0276" w:rsidRPr="00EB79D3">
        <w:rPr>
          <w:rFonts w:asciiTheme="minorEastAsia" w:eastAsiaTheme="minorEastAsia" w:hAnsiTheme="minorEastAsia" w:cs="楷体_GB2312"/>
          <w:sz w:val="24"/>
          <w:szCs w:val="24"/>
        </w:rPr>
        <w:t>I/O</w:t>
      </w:r>
      <w:r w:rsidR="005E0276" w:rsidRPr="00EB79D3">
        <w:rPr>
          <w:rFonts w:asciiTheme="minorEastAsia" w:eastAsiaTheme="minorEastAsia" w:hAnsiTheme="minorEastAsia" w:cs="楷体_GB2312" w:hint="eastAsia"/>
          <w:sz w:val="24"/>
          <w:szCs w:val="24"/>
        </w:rPr>
        <w:t>预留不低于6路。模拟I</w:t>
      </w:r>
      <w:r w:rsidR="005E0276" w:rsidRPr="00EB79D3">
        <w:rPr>
          <w:rFonts w:asciiTheme="minorEastAsia" w:eastAsiaTheme="minorEastAsia" w:hAnsiTheme="minorEastAsia" w:cs="楷体_GB2312"/>
          <w:sz w:val="24"/>
          <w:szCs w:val="24"/>
        </w:rPr>
        <w:t>/0</w:t>
      </w:r>
      <w:r w:rsidR="005E0276" w:rsidRPr="00EB79D3">
        <w:rPr>
          <w:rFonts w:asciiTheme="minorEastAsia" w:eastAsiaTheme="minorEastAsia" w:hAnsiTheme="minorEastAsia" w:cs="楷体_GB2312" w:hint="eastAsia"/>
          <w:sz w:val="24"/>
          <w:szCs w:val="24"/>
        </w:rPr>
        <w:t>不低于4路</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15</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各分线盒与主控柜接地线要采用黄绿双色线可靠连接。</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16</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接近开关采用</w:t>
      </w:r>
      <w:r w:rsidR="007138AE" w:rsidRPr="00EB79D3">
        <w:rPr>
          <w:rFonts w:asciiTheme="minorEastAsia" w:eastAsiaTheme="minorEastAsia" w:hAnsiTheme="minorEastAsia" w:cs="楷体_GB2312"/>
          <w:sz w:val="24"/>
          <w:szCs w:val="24"/>
        </w:rPr>
        <w:t>M1</w:t>
      </w:r>
      <w:r w:rsidR="007138AE" w:rsidRPr="00EB79D3">
        <w:rPr>
          <w:rFonts w:asciiTheme="minorEastAsia" w:eastAsiaTheme="minorEastAsia" w:hAnsiTheme="minorEastAsia" w:cs="楷体_GB2312" w:hint="eastAsia"/>
          <w:sz w:val="24"/>
          <w:szCs w:val="24"/>
        </w:rPr>
        <w:t>8螺纹。</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17</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蒸汽、热水介质压力表不能安装在电气柜内；防止泄漏造成控制柜进水。</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18</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安装一个带漏电保护功能的防水五孔国标面板；顶部安装三色声光报警器，用继电器控制</w:t>
      </w:r>
      <w:r w:rsidR="0030679D" w:rsidRPr="00EB79D3">
        <w:rPr>
          <w:rFonts w:asciiTheme="minorEastAsia" w:eastAsiaTheme="minorEastAsia" w:hAnsiTheme="minorEastAsia" w:cs="楷体_GB2312" w:hint="eastAsia"/>
          <w:sz w:val="24"/>
          <w:szCs w:val="24"/>
        </w:rPr>
        <w:t>。</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19</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sz w:val="24"/>
          <w:szCs w:val="24"/>
        </w:rPr>
        <w:t>硫化过程的电磁阀要求</w:t>
      </w:r>
      <w:r w:rsidR="007138AE" w:rsidRPr="00EB79D3">
        <w:rPr>
          <w:rFonts w:asciiTheme="minorEastAsia" w:eastAsiaTheme="minorEastAsia" w:hAnsiTheme="minorEastAsia" w:cs="楷体_GB2312" w:hint="eastAsia"/>
          <w:sz w:val="24"/>
          <w:szCs w:val="24"/>
        </w:rPr>
        <w:t>有手动按钮。</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20</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sz w:val="24"/>
          <w:szCs w:val="24"/>
        </w:rPr>
        <w:t>电线穿管规范、标准化，接地装置安全可靠规范。</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21</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控制柜采用通风机散热，现场竖放，内外维修空间要足够</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22</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蒸汽、热水介质压力变送器、零压开关接口处须安装排污装置</w:t>
      </w:r>
      <w:r w:rsidR="00A723F6" w:rsidRPr="00EB79D3">
        <w:rPr>
          <w:rFonts w:asciiTheme="minorEastAsia" w:eastAsiaTheme="minorEastAsia" w:hAnsiTheme="minorEastAsia" w:cs="楷体_GB2312" w:hint="eastAsia"/>
          <w:sz w:val="24"/>
          <w:szCs w:val="24"/>
        </w:rPr>
        <w:t>。</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23</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测温电阻接线采用耐高温耐腐蚀的电缆</w:t>
      </w:r>
      <w:r w:rsidR="00A723F6" w:rsidRPr="00EB79D3">
        <w:rPr>
          <w:rFonts w:asciiTheme="minorEastAsia" w:eastAsiaTheme="minorEastAsia" w:hAnsiTheme="minorEastAsia" w:cs="楷体_GB2312" w:hint="eastAsia"/>
          <w:sz w:val="24"/>
          <w:szCs w:val="24"/>
        </w:rPr>
        <w:t>。</w:t>
      </w:r>
    </w:p>
    <w:p w:rsidR="007138AE"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24</w:t>
      </w:r>
      <w:r w:rsidRPr="00EB79D3">
        <w:rPr>
          <w:rFonts w:asciiTheme="minorEastAsia" w:eastAsiaTheme="minorEastAsia" w:hAnsiTheme="minorEastAsia" w:cs="楷体_GB2312" w:hint="eastAsia"/>
          <w:sz w:val="24"/>
          <w:szCs w:val="24"/>
        </w:rPr>
        <w:t>）</w:t>
      </w:r>
      <w:r w:rsidR="007138AE" w:rsidRPr="00EB79D3">
        <w:rPr>
          <w:rFonts w:asciiTheme="minorEastAsia" w:eastAsiaTheme="minorEastAsia" w:hAnsiTheme="minorEastAsia" w:cs="楷体_GB2312" w:hint="eastAsia"/>
          <w:sz w:val="24"/>
          <w:szCs w:val="24"/>
        </w:rPr>
        <w:t>控制柜、气控柜、阀组等标识齐全。柜内继电器、电磁阀等主要元件采用中文加代码标识</w:t>
      </w:r>
      <w:r w:rsidR="00A723F6" w:rsidRPr="00EB79D3">
        <w:rPr>
          <w:rFonts w:asciiTheme="minorEastAsia" w:eastAsiaTheme="minorEastAsia" w:hAnsiTheme="minorEastAsia" w:cs="楷体_GB2312" w:hint="eastAsia"/>
          <w:sz w:val="24"/>
          <w:szCs w:val="24"/>
        </w:rPr>
        <w:t>。</w:t>
      </w:r>
    </w:p>
    <w:p w:rsidR="00932908"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25</w:t>
      </w:r>
      <w:r w:rsidRPr="00EB79D3">
        <w:rPr>
          <w:rFonts w:asciiTheme="minorEastAsia" w:eastAsiaTheme="minorEastAsia" w:hAnsiTheme="minorEastAsia" w:cs="楷体_GB2312" w:hint="eastAsia"/>
          <w:sz w:val="24"/>
          <w:szCs w:val="24"/>
        </w:rPr>
        <w:t>）</w:t>
      </w:r>
      <w:r w:rsidR="00E652CD">
        <w:rPr>
          <w:rFonts w:asciiTheme="minorEastAsia" w:eastAsiaTheme="minorEastAsia" w:hAnsiTheme="minorEastAsia" w:cs="楷体_GB2312" w:hint="eastAsia"/>
          <w:sz w:val="24"/>
          <w:szCs w:val="24"/>
        </w:rPr>
        <w:t>电气</w:t>
      </w:r>
      <w:r w:rsidR="007138AE" w:rsidRPr="00EB79D3">
        <w:rPr>
          <w:rFonts w:asciiTheme="minorEastAsia" w:eastAsiaTheme="minorEastAsia" w:hAnsiTheme="minorEastAsia" w:cs="楷体_GB2312" w:hint="eastAsia"/>
          <w:sz w:val="24"/>
          <w:szCs w:val="24"/>
        </w:rPr>
        <w:t>转换器前端需安装5um的空气过滤器。</w:t>
      </w:r>
    </w:p>
    <w:p w:rsidR="009C5EBC" w:rsidRPr="00EB79D3" w:rsidRDefault="00A9118B" w:rsidP="007164B2">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26</w:t>
      </w:r>
      <w:r w:rsidRPr="00EB79D3">
        <w:rPr>
          <w:rFonts w:asciiTheme="minorEastAsia" w:eastAsiaTheme="minorEastAsia" w:hAnsiTheme="minorEastAsia" w:cs="楷体_GB2312" w:hint="eastAsia"/>
          <w:sz w:val="24"/>
          <w:szCs w:val="24"/>
        </w:rPr>
        <w:t>）</w:t>
      </w:r>
      <w:r w:rsidR="009C5EBC" w:rsidRPr="00EB79D3">
        <w:rPr>
          <w:rFonts w:asciiTheme="minorEastAsia" w:eastAsiaTheme="minorEastAsia" w:hAnsiTheme="minorEastAsia" w:cs="楷体_GB2312" w:hint="eastAsia"/>
          <w:sz w:val="24"/>
          <w:szCs w:val="24"/>
        </w:rPr>
        <w:t>液压站温度、压力、流量等信号全部采用模拟量检测并</w:t>
      </w:r>
      <w:r w:rsidR="000D02CA">
        <w:rPr>
          <w:rFonts w:asciiTheme="minorEastAsia" w:eastAsiaTheme="minorEastAsia" w:hAnsiTheme="minorEastAsia" w:cs="楷体_GB2312" w:hint="eastAsia"/>
          <w:sz w:val="24"/>
          <w:szCs w:val="24"/>
        </w:rPr>
        <w:t>与</w:t>
      </w:r>
      <w:r w:rsidR="009C5EBC" w:rsidRPr="00EB79D3">
        <w:rPr>
          <w:rFonts w:asciiTheme="minorEastAsia" w:eastAsiaTheme="minorEastAsia" w:hAnsiTheme="minorEastAsia" w:cs="楷体_GB2312" w:hint="eastAsia"/>
          <w:sz w:val="24"/>
          <w:szCs w:val="24"/>
        </w:rPr>
        <w:t>硫化机软件建立通讯，形成曲线，可视、可查</w:t>
      </w:r>
      <w:r w:rsidR="00A723F6" w:rsidRPr="00EB79D3">
        <w:rPr>
          <w:rFonts w:asciiTheme="minorEastAsia" w:eastAsiaTheme="minorEastAsia" w:hAnsiTheme="minorEastAsia" w:cs="楷体_GB2312" w:hint="eastAsia"/>
          <w:sz w:val="24"/>
          <w:szCs w:val="24"/>
        </w:rPr>
        <w:t>。</w:t>
      </w:r>
    </w:p>
    <w:p w:rsidR="00FE6EDC" w:rsidRDefault="00A9118B" w:rsidP="00FE6EDC">
      <w:pPr>
        <w:ind w:firstLineChars="245" w:firstLine="588"/>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27</w:t>
      </w:r>
      <w:r w:rsidR="00BC790D">
        <w:rPr>
          <w:rFonts w:asciiTheme="minorEastAsia" w:eastAsiaTheme="minorEastAsia" w:hAnsiTheme="minorEastAsia" w:cs="楷体_GB2312" w:hint="eastAsia"/>
          <w:sz w:val="24"/>
          <w:szCs w:val="24"/>
        </w:rPr>
        <w:t>）</w:t>
      </w:r>
      <w:r w:rsidR="00C20049" w:rsidRPr="00EB79D3">
        <w:rPr>
          <w:rFonts w:asciiTheme="minorEastAsia" w:eastAsiaTheme="minorEastAsia" w:hAnsiTheme="minorEastAsia" w:cs="楷体_GB2312" w:hint="eastAsia"/>
          <w:sz w:val="24"/>
          <w:szCs w:val="24"/>
        </w:rPr>
        <w:t>所有工艺和设备参数需具备可视、可设、可存储、调用和查询功能</w:t>
      </w:r>
      <w:r w:rsidRPr="00EB79D3">
        <w:rPr>
          <w:rFonts w:asciiTheme="minorEastAsia" w:eastAsiaTheme="minorEastAsia" w:hAnsiTheme="minorEastAsia" w:cs="楷体_GB2312" w:hint="eastAsia"/>
          <w:sz w:val="24"/>
          <w:szCs w:val="24"/>
        </w:rPr>
        <w:t>。</w:t>
      </w:r>
    </w:p>
    <w:p w:rsidR="00FE6EDC" w:rsidRPr="00EB79D3" w:rsidRDefault="00BC790D" w:rsidP="002F7094">
      <w:pPr>
        <w:ind w:firstLineChars="245" w:firstLine="588"/>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28</w:t>
      </w:r>
      <w:r w:rsidR="00FE6EDC" w:rsidRPr="00B84E39">
        <w:rPr>
          <w:rFonts w:asciiTheme="minorEastAsia" w:eastAsiaTheme="minorEastAsia" w:hAnsiTheme="minorEastAsia" w:cs="楷体_GB2312" w:hint="eastAsia"/>
          <w:sz w:val="24"/>
          <w:szCs w:val="24"/>
        </w:rPr>
        <w:t>）铂热电阻使用</w:t>
      </w:r>
      <w:r w:rsidR="00B42981" w:rsidRPr="00B84E39">
        <w:rPr>
          <w:rFonts w:asciiTheme="minorEastAsia" w:eastAsiaTheme="minorEastAsia" w:hAnsiTheme="minorEastAsia" w:cs="楷体_GB2312" w:hint="eastAsia"/>
          <w:sz w:val="24"/>
          <w:szCs w:val="24"/>
        </w:rPr>
        <w:t>耐高温</w:t>
      </w:r>
      <w:r w:rsidR="00FE6EDC" w:rsidRPr="00B84E39">
        <w:rPr>
          <w:rFonts w:asciiTheme="minorEastAsia" w:eastAsiaTheme="minorEastAsia" w:hAnsiTheme="minorEastAsia" w:cs="楷体_GB2312" w:hint="eastAsia"/>
          <w:sz w:val="24"/>
          <w:szCs w:val="24"/>
        </w:rPr>
        <w:t>航空接头连接，接头采用G</w:t>
      </w:r>
      <w:r w:rsidR="00FE6EDC" w:rsidRPr="00B84E39">
        <w:rPr>
          <w:rFonts w:asciiTheme="minorEastAsia" w:eastAsiaTheme="minorEastAsia" w:hAnsiTheme="minorEastAsia" w:cs="楷体_GB2312"/>
          <w:sz w:val="24"/>
          <w:szCs w:val="24"/>
        </w:rPr>
        <w:t>1</w:t>
      </w:r>
      <w:r w:rsidR="00FE6EDC" w:rsidRPr="00B84E39">
        <w:rPr>
          <w:rFonts w:asciiTheme="minorEastAsia" w:eastAsiaTheme="minorEastAsia" w:hAnsiTheme="minorEastAsia" w:cs="楷体_GB2312" w:hint="eastAsia"/>
          <w:sz w:val="24"/>
          <w:szCs w:val="24"/>
        </w:rPr>
        <w:t>/2</w:t>
      </w:r>
      <w:r w:rsidR="003D1B00" w:rsidRPr="00B84E39">
        <w:rPr>
          <w:rFonts w:asciiTheme="minorEastAsia" w:eastAsiaTheme="minorEastAsia" w:hAnsiTheme="minorEastAsia" w:cs="楷体_GB2312" w:hint="eastAsia"/>
          <w:sz w:val="24"/>
          <w:szCs w:val="24"/>
        </w:rPr>
        <w:t>，测温长度150</w:t>
      </w:r>
      <w:r w:rsidR="003D1B00" w:rsidRPr="00B84E39">
        <w:rPr>
          <w:rFonts w:asciiTheme="minorEastAsia" w:eastAsiaTheme="minorEastAsia" w:hAnsiTheme="minorEastAsia" w:cs="楷体_GB2312"/>
          <w:sz w:val="24"/>
          <w:szCs w:val="24"/>
        </w:rPr>
        <w:t>MM</w:t>
      </w:r>
      <w:r w:rsidR="00FE6EDC" w:rsidRPr="00B84E39">
        <w:rPr>
          <w:rFonts w:asciiTheme="minorEastAsia" w:eastAsiaTheme="minorEastAsia" w:hAnsiTheme="minorEastAsia" w:cs="楷体_GB2312" w:hint="eastAsia"/>
          <w:sz w:val="24"/>
          <w:szCs w:val="24"/>
        </w:rPr>
        <w:t>。</w:t>
      </w:r>
    </w:p>
    <w:p w:rsidR="00105A26" w:rsidRPr="00B84E39" w:rsidRDefault="005D1FB9" w:rsidP="00F032B0">
      <w:pPr>
        <w:ind w:firstLineChars="200" w:firstLine="482"/>
        <w:rPr>
          <w:rFonts w:asciiTheme="minorEastAsia" w:eastAsiaTheme="minorEastAsia" w:hAnsiTheme="minorEastAsia" w:cs="楷体_GB2312"/>
          <w:b/>
          <w:sz w:val="24"/>
          <w:szCs w:val="24"/>
        </w:rPr>
      </w:pPr>
      <w:r w:rsidRPr="00B84E39">
        <w:rPr>
          <w:rFonts w:asciiTheme="minorEastAsia" w:eastAsiaTheme="minorEastAsia" w:hAnsiTheme="minorEastAsia" w:cs="楷体_GB2312" w:hint="eastAsia"/>
          <w:b/>
          <w:sz w:val="24"/>
          <w:szCs w:val="24"/>
        </w:rPr>
        <w:t>9.MES系统</w:t>
      </w:r>
      <w:r w:rsidR="008C64C8" w:rsidRPr="00B84E39">
        <w:rPr>
          <w:rFonts w:asciiTheme="minorEastAsia" w:eastAsiaTheme="minorEastAsia" w:hAnsiTheme="minorEastAsia" w:cs="楷体_GB2312" w:hint="eastAsia"/>
          <w:b/>
          <w:sz w:val="24"/>
          <w:szCs w:val="24"/>
        </w:rPr>
        <w:t>及机台上位机</w:t>
      </w:r>
    </w:p>
    <w:p w:rsidR="005D1FB9" w:rsidRPr="00B84E39" w:rsidRDefault="005D1FB9" w:rsidP="008C64C8">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设备必须具有成熟的软硬件接口与MES系统进行数据交互，内容包括但不限于如下内容：</w:t>
      </w:r>
    </w:p>
    <w:p w:rsidR="00104309" w:rsidRPr="00B84E39" w:rsidRDefault="00094491"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1</w:t>
      </w:r>
      <w:r w:rsidR="005D1FB9" w:rsidRPr="00B84E39">
        <w:rPr>
          <w:rFonts w:asciiTheme="minorEastAsia" w:eastAsiaTheme="minorEastAsia" w:hAnsiTheme="minorEastAsia" w:cs="楷体_GB2312" w:hint="eastAsia"/>
          <w:sz w:val="24"/>
          <w:szCs w:val="24"/>
        </w:rPr>
        <w:t>)设备上位机平板电脑带触摸功能，安装正版中文WIN10</w:t>
      </w:r>
      <w:r w:rsidRPr="00B84E39">
        <w:rPr>
          <w:rFonts w:asciiTheme="minorEastAsia" w:eastAsiaTheme="minorEastAsia" w:hAnsiTheme="minorEastAsia" w:cs="楷体_GB2312" w:hint="eastAsia"/>
          <w:sz w:val="24"/>
          <w:szCs w:val="24"/>
        </w:rPr>
        <w:t>系统并测试安装程序后应该不卡顿，</w:t>
      </w:r>
      <w:r w:rsidR="005D1FB9" w:rsidRPr="00B84E39">
        <w:rPr>
          <w:rFonts w:asciiTheme="minorEastAsia" w:eastAsiaTheme="minorEastAsia" w:hAnsiTheme="minorEastAsia" w:cs="楷体_GB2312" w:hint="eastAsia"/>
          <w:sz w:val="24"/>
          <w:szCs w:val="24"/>
        </w:rPr>
        <w:t>固态硬盘容量&gt;256G，带双接口功能内存4G以上，配有不低于2个网口和不低于3个RS232接口，网卡采用双百兆网卡。SID</w:t>
      </w:r>
      <w:r w:rsidRPr="00B84E39">
        <w:rPr>
          <w:rFonts w:asciiTheme="minorEastAsia" w:eastAsiaTheme="minorEastAsia" w:hAnsiTheme="minorEastAsia" w:cs="楷体_GB2312" w:hint="eastAsia"/>
          <w:sz w:val="24"/>
          <w:szCs w:val="24"/>
        </w:rPr>
        <w:t>不重复，</w:t>
      </w:r>
    </w:p>
    <w:p w:rsidR="00104309" w:rsidRPr="00B84E39" w:rsidRDefault="005D1FB9"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6)上位机软件除满足技术工艺、生产、质检、模具、设备等部门的要求外，需要具备故障申报和网络群控功能，并能与公司的MES系统和物流系统接口。</w:t>
      </w:r>
    </w:p>
    <w:p w:rsidR="00094491" w:rsidRPr="00B84E39" w:rsidRDefault="00094491"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2）</w:t>
      </w:r>
      <w:r w:rsidR="008C64C8" w:rsidRPr="00B84E39">
        <w:rPr>
          <w:rFonts w:asciiTheme="minorEastAsia" w:eastAsiaTheme="minorEastAsia" w:hAnsiTheme="minorEastAsia" w:cs="楷体_GB2312" w:hint="eastAsia"/>
          <w:sz w:val="24"/>
          <w:szCs w:val="24"/>
        </w:rPr>
        <w:t>所有报警标准、报警控制等相关的设置、计算、显示、调用由机台上位机独立完成，并可由</w:t>
      </w:r>
      <w:r w:rsidR="008C64C8" w:rsidRPr="00B84E39">
        <w:rPr>
          <w:rFonts w:asciiTheme="minorEastAsia" w:eastAsiaTheme="minorEastAsia" w:hAnsiTheme="minorEastAsia" w:cs="楷体_GB2312"/>
          <w:sz w:val="24"/>
          <w:szCs w:val="24"/>
        </w:rPr>
        <w:t>MES</w:t>
      </w:r>
      <w:r w:rsidR="00A04000" w:rsidRPr="00B84E39">
        <w:rPr>
          <w:rFonts w:asciiTheme="minorEastAsia" w:eastAsiaTheme="minorEastAsia" w:hAnsiTheme="minorEastAsia" w:cs="楷体_GB2312" w:hint="eastAsia"/>
          <w:sz w:val="24"/>
          <w:szCs w:val="24"/>
        </w:rPr>
        <w:t>系统</w:t>
      </w:r>
      <w:r w:rsidR="008C64C8" w:rsidRPr="00B84E39">
        <w:rPr>
          <w:rFonts w:asciiTheme="minorEastAsia" w:eastAsiaTheme="minorEastAsia" w:hAnsiTheme="minorEastAsia" w:cs="楷体_GB2312" w:hint="eastAsia"/>
          <w:sz w:val="24"/>
          <w:szCs w:val="24"/>
        </w:rPr>
        <w:t>实时读写</w:t>
      </w:r>
    </w:p>
    <w:p w:rsidR="00125099" w:rsidRPr="00B84E39" w:rsidRDefault="00125099"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3）所有报警标准、报警控制等相关的设置、计算、显示、调用由机台上位机独立完成</w:t>
      </w:r>
    </w:p>
    <w:p w:rsidR="008C64C8" w:rsidRPr="00B84E39" w:rsidRDefault="00125099"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4</w:t>
      </w:r>
      <w:r w:rsidR="008C64C8" w:rsidRPr="00B84E39">
        <w:rPr>
          <w:rFonts w:asciiTheme="minorEastAsia" w:eastAsiaTheme="minorEastAsia" w:hAnsiTheme="minorEastAsia" w:cs="楷体_GB2312" w:hint="eastAsia"/>
          <w:sz w:val="24"/>
          <w:szCs w:val="24"/>
        </w:rPr>
        <w:t>）机台上位机具备工艺设定</w:t>
      </w:r>
      <w:r w:rsidR="004013F3" w:rsidRPr="00B84E39">
        <w:rPr>
          <w:rFonts w:asciiTheme="minorEastAsia" w:eastAsiaTheme="minorEastAsia" w:hAnsiTheme="minorEastAsia" w:cs="楷体_GB2312" w:hint="eastAsia"/>
          <w:sz w:val="24"/>
          <w:szCs w:val="24"/>
        </w:rPr>
        <w:t>步序</w:t>
      </w:r>
      <w:r w:rsidR="008C64C8" w:rsidRPr="00B84E39">
        <w:rPr>
          <w:rFonts w:asciiTheme="minorEastAsia" w:eastAsiaTheme="minorEastAsia" w:hAnsiTheme="minorEastAsia" w:cs="楷体_GB2312" w:hint="eastAsia"/>
          <w:sz w:val="24"/>
          <w:szCs w:val="24"/>
        </w:rPr>
        <w:t>不低于32步</w:t>
      </w:r>
      <w:r w:rsidR="004013F3" w:rsidRPr="00B84E39">
        <w:rPr>
          <w:rFonts w:asciiTheme="minorEastAsia" w:eastAsiaTheme="minorEastAsia" w:hAnsiTheme="minorEastAsia" w:cs="楷体_GB2312" w:hint="eastAsia"/>
          <w:sz w:val="24"/>
          <w:szCs w:val="24"/>
        </w:rPr>
        <w:t>，并可</w:t>
      </w:r>
      <w:r w:rsidR="00520F2F" w:rsidRPr="00B84E39">
        <w:rPr>
          <w:rFonts w:asciiTheme="minorEastAsia" w:eastAsiaTheme="minorEastAsia" w:hAnsiTheme="minorEastAsia" w:cs="楷体_GB2312" w:hint="eastAsia"/>
          <w:sz w:val="24"/>
          <w:szCs w:val="24"/>
        </w:rPr>
        <w:t>与</w:t>
      </w:r>
      <w:r w:rsidR="00520F2F" w:rsidRPr="00B84E39">
        <w:rPr>
          <w:rFonts w:asciiTheme="minorEastAsia" w:eastAsiaTheme="minorEastAsia" w:hAnsiTheme="minorEastAsia" w:cs="楷体_GB2312"/>
          <w:sz w:val="24"/>
          <w:szCs w:val="24"/>
        </w:rPr>
        <w:t>MES</w:t>
      </w:r>
      <w:r w:rsidR="00520F2F" w:rsidRPr="00B84E39">
        <w:rPr>
          <w:rFonts w:asciiTheme="minorEastAsia" w:eastAsiaTheme="minorEastAsia" w:hAnsiTheme="minorEastAsia" w:cs="楷体_GB2312" w:hint="eastAsia"/>
          <w:sz w:val="24"/>
          <w:szCs w:val="24"/>
        </w:rPr>
        <w:t>系统通讯读写</w:t>
      </w:r>
    </w:p>
    <w:p w:rsidR="008C64C8" w:rsidRPr="00B84E39" w:rsidRDefault="00125099"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5</w:t>
      </w:r>
      <w:r w:rsidR="008C64C8" w:rsidRPr="00B84E39">
        <w:rPr>
          <w:rFonts w:asciiTheme="minorEastAsia" w:eastAsiaTheme="minorEastAsia" w:hAnsiTheme="minorEastAsia" w:cs="楷体_GB2312" w:hint="eastAsia"/>
          <w:sz w:val="24"/>
          <w:szCs w:val="24"/>
        </w:rPr>
        <w:t>）</w:t>
      </w:r>
      <w:r w:rsidR="004013F3" w:rsidRPr="00B84E39">
        <w:rPr>
          <w:rFonts w:asciiTheme="minorEastAsia" w:eastAsiaTheme="minorEastAsia" w:hAnsiTheme="minorEastAsia" w:cs="楷体_GB2312" w:hint="eastAsia"/>
          <w:sz w:val="24"/>
          <w:szCs w:val="24"/>
        </w:rPr>
        <w:t>机</w:t>
      </w:r>
      <w:r w:rsidR="00A04000" w:rsidRPr="00B84E39">
        <w:rPr>
          <w:rFonts w:asciiTheme="minorEastAsia" w:eastAsiaTheme="minorEastAsia" w:hAnsiTheme="minorEastAsia" w:cs="楷体_GB2312" w:hint="eastAsia"/>
          <w:sz w:val="24"/>
          <w:szCs w:val="24"/>
        </w:rPr>
        <w:t>台上位机所有相关的数据、曲线等在与M</w:t>
      </w:r>
      <w:r w:rsidR="00A04000" w:rsidRPr="00B84E39">
        <w:rPr>
          <w:rFonts w:asciiTheme="minorEastAsia" w:eastAsiaTheme="minorEastAsia" w:hAnsiTheme="minorEastAsia" w:cs="楷体_GB2312"/>
          <w:sz w:val="24"/>
          <w:szCs w:val="24"/>
        </w:rPr>
        <w:t>ES</w:t>
      </w:r>
      <w:r w:rsidR="00A04000" w:rsidRPr="00B84E39">
        <w:rPr>
          <w:rFonts w:asciiTheme="minorEastAsia" w:eastAsiaTheme="minorEastAsia" w:hAnsiTheme="minorEastAsia" w:cs="楷体_GB2312" w:hint="eastAsia"/>
          <w:sz w:val="24"/>
          <w:szCs w:val="24"/>
        </w:rPr>
        <w:t>系统实时通讯的同时，具备独立的</w:t>
      </w:r>
      <w:r w:rsidRPr="00B84E39">
        <w:rPr>
          <w:rFonts w:asciiTheme="minorEastAsia" w:eastAsiaTheme="minorEastAsia" w:hAnsiTheme="minorEastAsia" w:cs="楷体_GB2312" w:hint="eastAsia"/>
          <w:sz w:val="24"/>
          <w:szCs w:val="24"/>
        </w:rPr>
        <w:t>显示、</w:t>
      </w:r>
      <w:r w:rsidR="00A04000" w:rsidRPr="00B84E39">
        <w:rPr>
          <w:rFonts w:asciiTheme="minorEastAsia" w:eastAsiaTheme="minorEastAsia" w:hAnsiTheme="minorEastAsia" w:cs="楷体_GB2312" w:hint="eastAsia"/>
          <w:sz w:val="24"/>
          <w:szCs w:val="24"/>
        </w:rPr>
        <w:t>存储、调用和查询功能</w:t>
      </w:r>
    </w:p>
    <w:p w:rsidR="00A04000" w:rsidRPr="00B84E39" w:rsidRDefault="00125099" w:rsidP="00A43B57">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6</w:t>
      </w:r>
      <w:r w:rsidR="00A04000" w:rsidRPr="00B84E39">
        <w:rPr>
          <w:rFonts w:asciiTheme="minorEastAsia" w:eastAsiaTheme="minorEastAsia" w:hAnsiTheme="minorEastAsia" w:cs="楷体_GB2312" w:hint="eastAsia"/>
          <w:sz w:val="24"/>
          <w:szCs w:val="24"/>
        </w:rPr>
        <w:t>）所有与设备相关的参数</w:t>
      </w:r>
      <w:r w:rsidR="00520F2F" w:rsidRPr="00B84E39">
        <w:rPr>
          <w:rFonts w:asciiTheme="minorEastAsia" w:eastAsiaTheme="minorEastAsia" w:hAnsiTheme="minorEastAsia" w:cs="楷体_GB2312" w:hint="eastAsia"/>
          <w:sz w:val="24"/>
          <w:szCs w:val="24"/>
        </w:rPr>
        <w:t>在机台上位机做到</w:t>
      </w:r>
      <w:r w:rsidR="00A04000" w:rsidRPr="00B84E39">
        <w:rPr>
          <w:rFonts w:asciiTheme="minorEastAsia" w:eastAsiaTheme="minorEastAsia" w:hAnsiTheme="minorEastAsia" w:cs="楷体_GB2312" w:hint="eastAsia"/>
          <w:sz w:val="24"/>
          <w:szCs w:val="24"/>
        </w:rPr>
        <w:t>可读可写可视，并预留相关的</w:t>
      </w:r>
      <w:r w:rsidR="00A43B57" w:rsidRPr="00B84E39">
        <w:rPr>
          <w:rFonts w:asciiTheme="minorEastAsia" w:eastAsiaTheme="minorEastAsia" w:hAnsiTheme="minorEastAsia" w:cs="楷体_GB2312" w:hint="eastAsia"/>
          <w:sz w:val="24"/>
          <w:szCs w:val="24"/>
        </w:rPr>
        <w:t>变量</w:t>
      </w:r>
    </w:p>
    <w:p w:rsidR="00597593" w:rsidRPr="00B84E39" w:rsidRDefault="00597593" w:rsidP="00597593">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7）</w:t>
      </w:r>
      <w:r w:rsidR="0026320C" w:rsidRPr="00B84E39">
        <w:rPr>
          <w:rFonts w:asciiTheme="minorEastAsia" w:eastAsiaTheme="minorEastAsia" w:hAnsiTheme="minorEastAsia" w:cs="楷体_GB2312" w:hint="eastAsia"/>
          <w:sz w:val="24"/>
          <w:szCs w:val="24"/>
        </w:rPr>
        <w:t>机台</w:t>
      </w:r>
      <w:r w:rsidRPr="00B84E39">
        <w:rPr>
          <w:rFonts w:asciiTheme="minorEastAsia" w:eastAsiaTheme="minorEastAsia" w:hAnsiTheme="minorEastAsia" w:cs="楷体_GB2312" w:hint="eastAsia"/>
          <w:sz w:val="24"/>
          <w:szCs w:val="24"/>
        </w:rPr>
        <w:t>上位机须有密码设置权限的操作要有操作日志，可查询，且可与</w:t>
      </w:r>
      <w:r w:rsidRPr="00B84E39">
        <w:rPr>
          <w:rFonts w:asciiTheme="minorEastAsia" w:eastAsiaTheme="minorEastAsia" w:hAnsiTheme="minorEastAsia" w:cs="楷体_GB2312"/>
          <w:sz w:val="24"/>
          <w:szCs w:val="24"/>
        </w:rPr>
        <w:t>MES</w:t>
      </w:r>
      <w:r w:rsidRPr="00B84E39">
        <w:rPr>
          <w:rFonts w:asciiTheme="minorEastAsia" w:eastAsiaTheme="minorEastAsia" w:hAnsiTheme="minorEastAsia" w:cs="楷体_GB2312" w:hint="eastAsia"/>
          <w:sz w:val="24"/>
          <w:szCs w:val="24"/>
        </w:rPr>
        <w:t>系统通讯传送</w:t>
      </w:r>
    </w:p>
    <w:p w:rsidR="00125099" w:rsidRPr="00B84E39" w:rsidRDefault="00597593" w:rsidP="00A43B57">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8</w:t>
      </w:r>
      <w:r w:rsidR="00125099" w:rsidRPr="00B84E39">
        <w:rPr>
          <w:rFonts w:asciiTheme="minorEastAsia" w:eastAsiaTheme="minorEastAsia" w:hAnsiTheme="minorEastAsia" w:cs="楷体_GB2312" w:hint="eastAsia"/>
          <w:sz w:val="24"/>
          <w:szCs w:val="24"/>
        </w:rPr>
        <w:t>）机台上位机软件功能及显示不少于全钢在用硫化机的功能</w:t>
      </w:r>
    </w:p>
    <w:p w:rsidR="00C86346" w:rsidRPr="00B84E39" w:rsidRDefault="0087049D" w:rsidP="00FE6EDC">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lastRenderedPageBreak/>
        <w:t>9）</w:t>
      </w:r>
      <w:r w:rsidR="00C86346" w:rsidRPr="00B84E39">
        <w:rPr>
          <w:rFonts w:asciiTheme="minorEastAsia" w:eastAsiaTheme="minorEastAsia" w:hAnsiTheme="minorEastAsia" w:cs="楷体_GB2312" w:hint="eastAsia"/>
          <w:sz w:val="24"/>
          <w:szCs w:val="24"/>
        </w:rPr>
        <w:t>上位机界面每5秒钟将有关数据自动保存,保证突然停电时不丢失停电前数据</w:t>
      </w:r>
      <w:r w:rsidR="00A70206" w:rsidRPr="00B84E39">
        <w:rPr>
          <w:rFonts w:asciiTheme="minorEastAsia" w:eastAsiaTheme="minorEastAsia" w:hAnsiTheme="minorEastAsia" w:cs="楷体_GB2312" w:hint="eastAsia"/>
          <w:sz w:val="24"/>
          <w:szCs w:val="24"/>
        </w:rPr>
        <w:t>。</w:t>
      </w:r>
    </w:p>
    <w:p w:rsidR="00C86346" w:rsidRPr="00B84E39" w:rsidRDefault="0087049D" w:rsidP="00FE6EDC">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10）</w:t>
      </w:r>
      <w:r w:rsidR="00C86346" w:rsidRPr="00B84E39">
        <w:rPr>
          <w:rFonts w:asciiTheme="minorEastAsia" w:eastAsiaTheme="minorEastAsia" w:hAnsiTheme="minorEastAsia" w:cs="楷体_GB2312" w:hint="eastAsia"/>
          <w:sz w:val="24"/>
          <w:szCs w:val="24"/>
        </w:rPr>
        <w:t>曲线分别采用圆图和直方图显示。图形可局部放大。温度、压力曲线可以选用不同颜色显示。</w:t>
      </w:r>
    </w:p>
    <w:p w:rsidR="00C86346" w:rsidRPr="00B84E39" w:rsidRDefault="0087049D" w:rsidP="00FE6EDC">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11）</w:t>
      </w:r>
      <w:r w:rsidR="00C86346" w:rsidRPr="00B84E39">
        <w:rPr>
          <w:rFonts w:asciiTheme="minorEastAsia" w:eastAsiaTheme="minorEastAsia" w:hAnsiTheme="minorEastAsia" w:cs="楷体_GB2312" w:hint="eastAsia"/>
          <w:sz w:val="24"/>
          <w:szCs w:val="24"/>
        </w:rPr>
        <w:t>温度曲线的分度值为不超过1℃；压力曲线的分度值为不超过0.01Mpa，时间分度值为不超过0.5分钟</w:t>
      </w:r>
      <w:r w:rsidR="00A70206" w:rsidRPr="00B84E39">
        <w:rPr>
          <w:rFonts w:asciiTheme="minorEastAsia" w:eastAsiaTheme="minorEastAsia" w:hAnsiTheme="minorEastAsia" w:cs="楷体_GB2312" w:hint="eastAsia"/>
          <w:sz w:val="24"/>
          <w:szCs w:val="24"/>
        </w:rPr>
        <w:t>。</w:t>
      </w:r>
    </w:p>
    <w:p w:rsidR="0087049D" w:rsidRPr="00B84E39" w:rsidRDefault="0087049D" w:rsidP="0087049D">
      <w:pPr>
        <w:tabs>
          <w:tab w:val="left" w:pos="900"/>
        </w:tabs>
        <w:snapToGrid w:val="0"/>
        <w:spacing w:line="360" w:lineRule="auto"/>
        <w:ind w:leftChars="100" w:left="210" w:firstLineChars="100" w:firstLine="24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12）限制和部分与设备相关的参数参数读取界面文档软件包可视、可改</w:t>
      </w:r>
      <w:r w:rsidR="001059D9" w:rsidRPr="00B84E39">
        <w:rPr>
          <w:rFonts w:asciiTheme="minorEastAsia" w:eastAsiaTheme="minorEastAsia" w:hAnsiTheme="minorEastAsia" w:cs="楷体_GB2312" w:hint="eastAsia"/>
          <w:sz w:val="24"/>
          <w:szCs w:val="24"/>
        </w:rPr>
        <w:t>。</w:t>
      </w:r>
    </w:p>
    <w:p w:rsidR="001059D9" w:rsidRDefault="001059D9" w:rsidP="0087049D">
      <w:pPr>
        <w:tabs>
          <w:tab w:val="left" w:pos="900"/>
        </w:tabs>
        <w:snapToGrid w:val="0"/>
        <w:spacing w:line="360" w:lineRule="auto"/>
        <w:ind w:leftChars="100" w:left="210" w:firstLineChars="100" w:firstLine="24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13）PLC、上位机及MES系统之间需</w:t>
      </w:r>
      <w:r w:rsidR="00A70206" w:rsidRPr="00B84E39">
        <w:rPr>
          <w:rFonts w:asciiTheme="minorEastAsia" w:eastAsiaTheme="minorEastAsia" w:hAnsiTheme="minorEastAsia" w:cs="楷体_GB2312" w:hint="eastAsia"/>
          <w:sz w:val="24"/>
          <w:szCs w:val="24"/>
        </w:rPr>
        <w:t>规划变量</w:t>
      </w:r>
      <w:r w:rsidRPr="00B84E39">
        <w:rPr>
          <w:rFonts w:asciiTheme="minorEastAsia" w:eastAsiaTheme="minorEastAsia" w:hAnsiTheme="minorEastAsia" w:cs="楷体_GB2312" w:hint="eastAsia"/>
          <w:sz w:val="24"/>
          <w:szCs w:val="24"/>
        </w:rPr>
        <w:t>（待技术联络）。</w:t>
      </w:r>
    </w:p>
    <w:p w:rsidR="00ED58EB" w:rsidRPr="00ED58EB" w:rsidRDefault="00ED58EB" w:rsidP="00ED58EB">
      <w:pPr>
        <w:tabs>
          <w:tab w:val="left" w:pos="900"/>
        </w:tabs>
        <w:snapToGrid w:val="0"/>
        <w:spacing w:line="360" w:lineRule="auto"/>
        <w:ind w:leftChars="100" w:left="210" w:firstLineChars="100" w:firstLine="24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1</w:t>
      </w:r>
      <w:r>
        <w:rPr>
          <w:rFonts w:asciiTheme="minorEastAsia" w:eastAsiaTheme="minorEastAsia" w:hAnsiTheme="minorEastAsia" w:cs="楷体_GB2312"/>
          <w:sz w:val="24"/>
          <w:szCs w:val="24"/>
        </w:rPr>
        <w:t>4</w:t>
      </w:r>
      <w:r>
        <w:rPr>
          <w:rFonts w:asciiTheme="minorEastAsia" w:eastAsiaTheme="minorEastAsia" w:hAnsiTheme="minorEastAsia" w:cs="楷体_GB2312" w:hint="eastAsia"/>
          <w:sz w:val="24"/>
          <w:szCs w:val="24"/>
        </w:rPr>
        <w:t>）</w:t>
      </w:r>
      <w:r>
        <w:rPr>
          <w:rFonts w:asciiTheme="minorEastAsia" w:eastAsiaTheme="minorEastAsia" w:hAnsiTheme="minorEastAsia" w:cs="楷体_GB2312"/>
          <w:sz w:val="24"/>
          <w:szCs w:val="24"/>
        </w:rPr>
        <w:t>PLC具备独立的以太网通讯模块</w:t>
      </w:r>
      <w:r>
        <w:rPr>
          <w:rFonts w:asciiTheme="minorEastAsia" w:eastAsiaTheme="minorEastAsia" w:hAnsiTheme="minorEastAsia" w:cs="楷体_GB2312" w:hint="eastAsia"/>
          <w:sz w:val="24"/>
          <w:szCs w:val="24"/>
        </w:rPr>
        <w:t>，</w:t>
      </w:r>
      <w:r>
        <w:rPr>
          <w:rFonts w:asciiTheme="minorEastAsia" w:eastAsiaTheme="minorEastAsia" w:hAnsiTheme="minorEastAsia" w:cs="楷体_GB2312"/>
          <w:sz w:val="24"/>
          <w:szCs w:val="24"/>
        </w:rPr>
        <w:t>用于MES采集工艺数据</w:t>
      </w:r>
      <w:r>
        <w:rPr>
          <w:rFonts w:asciiTheme="minorEastAsia" w:eastAsiaTheme="minorEastAsia" w:hAnsiTheme="minorEastAsia" w:cs="楷体_GB2312" w:hint="eastAsia"/>
          <w:sz w:val="24"/>
          <w:szCs w:val="24"/>
        </w:rPr>
        <w:t>。</w:t>
      </w:r>
    </w:p>
    <w:p w:rsidR="00104309" w:rsidRPr="00B84E39" w:rsidRDefault="005D1FB9"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其它要求</w:t>
      </w:r>
    </w:p>
    <w:p w:rsidR="005D1FB9" w:rsidRPr="00B84E39" w:rsidRDefault="005D1FB9" w:rsidP="00104309">
      <w:pPr>
        <w:ind w:leftChars="200" w:left="420"/>
        <w:rPr>
          <w:rFonts w:asciiTheme="minorEastAsia" w:eastAsiaTheme="minorEastAsia" w:hAnsiTheme="minorEastAsia" w:cs="楷体_GB2312"/>
          <w:sz w:val="24"/>
          <w:szCs w:val="24"/>
        </w:rPr>
      </w:pPr>
      <w:r w:rsidRPr="00B84E39">
        <w:rPr>
          <w:rFonts w:asciiTheme="minorEastAsia" w:eastAsiaTheme="minorEastAsia" w:hAnsiTheme="minorEastAsia" w:cs="楷体_GB2312" w:hint="eastAsia"/>
          <w:sz w:val="24"/>
          <w:szCs w:val="24"/>
        </w:rPr>
        <w:t>所有硫化机上下位机接口要求统一，MES系统实施时，设备供应商应积极配合并参与，完成数据交互开发及测试，设备供应商与MES实施方共同完成MES与设备的联调联试。</w:t>
      </w:r>
    </w:p>
    <w:p w:rsidR="00104309" w:rsidRPr="00EB79D3" w:rsidRDefault="005D1FB9" w:rsidP="00104309">
      <w:pPr>
        <w:ind w:firstLineChars="200" w:firstLine="482"/>
        <w:rPr>
          <w:rFonts w:asciiTheme="minorEastAsia" w:eastAsiaTheme="minorEastAsia" w:hAnsiTheme="minorEastAsia" w:cs="楷体_GB2312"/>
          <w:b/>
          <w:color w:val="1D1B11" w:themeColor="background2" w:themeShade="1A"/>
          <w:sz w:val="24"/>
          <w:szCs w:val="24"/>
        </w:rPr>
      </w:pPr>
      <w:r w:rsidRPr="00EB79D3">
        <w:rPr>
          <w:rFonts w:asciiTheme="minorEastAsia" w:eastAsiaTheme="minorEastAsia" w:hAnsiTheme="minorEastAsia" w:cs="楷体_GB2312" w:hint="eastAsia"/>
          <w:b/>
          <w:color w:val="1D1B11" w:themeColor="background2" w:themeShade="1A"/>
          <w:sz w:val="24"/>
          <w:szCs w:val="24"/>
        </w:rPr>
        <w:t>10.气动控制</w:t>
      </w:r>
      <w:r w:rsidRPr="00EB79D3">
        <w:rPr>
          <w:rFonts w:asciiTheme="minorEastAsia" w:eastAsiaTheme="minorEastAsia" w:hAnsiTheme="minorEastAsia" w:cs="楷体_GB2312"/>
          <w:b/>
          <w:color w:val="1D1B11" w:themeColor="background2" w:themeShade="1A"/>
          <w:sz w:val="24"/>
          <w:szCs w:val="24"/>
        </w:rPr>
        <w:t>系统</w:t>
      </w:r>
    </w:p>
    <w:p w:rsidR="00104309" w:rsidRPr="00EB79D3" w:rsidRDefault="005D1FB9" w:rsidP="00104309">
      <w:pPr>
        <w:ind w:leftChars="200" w:left="420"/>
        <w:rPr>
          <w:rFonts w:asciiTheme="minorEastAsia" w:eastAsiaTheme="minorEastAsia" w:hAnsiTheme="minorEastAsia" w:cs="楷体_GB2312"/>
          <w:color w:val="1D1B11" w:themeColor="background2" w:themeShade="1A"/>
          <w:sz w:val="24"/>
          <w:szCs w:val="24"/>
        </w:rPr>
      </w:pPr>
      <w:r w:rsidRPr="00EB79D3">
        <w:rPr>
          <w:rFonts w:asciiTheme="minorEastAsia" w:eastAsiaTheme="minorEastAsia" w:hAnsiTheme="minorEastAsia" w:cs="楷体_GB2312" w:hint="eastAsia"/>
          <w:color w:val="1D1B11" w:themeColor="background2" w:themeShade="1A"/>
          <w:sz w:val="24"/>
          <w:szCs w:val="24"/>
        </w:rPr>
        <w:t>气动控制系统按照分散就近的原则进行设计，管路布置简洁，气压损失小，元件响应速度快。气动柜设计，充分考虑维护方便。</w:t>
      </w:r>
      <w:r w:rsidR="00B4663F" w:rsidRPr="00EB79D3">
        <w:rPr>
          <w:rFonts w:asciiTheme="minorEastAsia" w:eastAsiaTheme="minorEastAsia" w:hAnsiTheme="minorEastAsia" w:cs="楷体_GB2312" w:hint="eastAsia"/>
          <w:color w:val="1D1B11" w:themeColor="background2" w:themeShade="1A"/>
          <w:sz w:val="24"/>
          <w:szCs w:val="24"/>
        </w:rPr>
        <w:t>气管全部采用耐高温设计。</w:t>
      </w:r>
    </w:p>
    <w:p w:rsidR="00ED07BB" w:rsidRPr="00EB79D3" w:rsidRDefault="00ED07BB" w:rsidP="00ED07BB">
      <w:pPr>
        <w:ind w:firstLineChars="200" w:firstLine="482"/>
        <w:rPr>
          <w:rFonts w:asciiTheme="minorEastAsia" w:eastAsiaTheme="minorEastAsia" w:hAnsiTheme="minorEastAsia" w:cs="楷体_GB2312"/>
          <w:b/>
          <w:sz w:val="24"/>
          <w:szCs w:val="24"/>
        </w:rPr>
      </w:pPr>
      <w:r w:rsidRPr="00EB79D3">
        <w:rPr>
          <w:rFonts w:asciiTheme="minorEastAsia" w:eastAsiaTheme="minorEastAsia" w:hAnsiTheme="minorEastAsia" w:cs="楷体_GB2312" w:hint="eastAsia"/>
          <w:b/>
          <w:sz w:val="24"/>
          <w:szCs w:val="24"/>
        </w:rPr>
        <w:t>11.油漆颜色：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981"/>
        <w:gridCol w:w="4160"/>
      </w:tblGrid>
      <w:tr w:rsidR="00ED07BB" w:rsidRPr="00EB79D3" w:rsidTr="00ED07BB">
        <w:trPr>
          <w:jc w:val="center"/>
        </w:trPr>
        <w:tc>
          <w:tcPr>
            <w:tcW w:w="876" w:type="dxa"/>
            <w:vAlign w:val="center"/>
          </w:tcPr>
          <w:p w:rsidR="00ED07BB" w:rsidRPr="00EB79D3" w:rsidRDefault="00ED07BB" w:rsidP="00ED07BB">
            <w:pPr>
              <w:jc w:val="center"/>
              <w:rPr>
                <w:rFonts w:asciiTheme="minorEastAsia" w:eastAsiaTheme="minorEastAsia" w:hAnsiTheme="minorEastAsia"/>
                <w:b/>
                <w:sz w:val="24"/>
                <w:szCs w:val="24"/>
              </w:rPr>
            </w:pPr>
            <w:r w:rsidRPr="00EB79D3">
              <w:rPr>
                <w:rFonts w:asciiTheme="minorEastAsia" w:eastAsiaTheme="minorEastAsia" w:hAnsiTheme="minorEastAsia"/>
                <w:b/>
                <w:sz w:val="24"/>
                <w:szCs w:val="24"/>
              </w:rPr>
              <w:t>序号</w:t>
            </w:r>
          </w:p>
        </w:tc>
        <w:tc>
          <w:tcPr>
            <w:tcW w:w="2981" w:type="dxa"/>
            <w:vAlign w:val="center"/>
          </w:tcPr>
          <w:p w:rsidR="00ED07BB" w:rsidRPr="00EB79D3" w:rsidRDefault="00ED07BB" w:rsidP="00ED07BB">
            <w:pPr>
              <w:jc w:val="center"/>
              <w:rPr>
                <w:rFonts w:asciiTheme="minorEastAsia" w:eastAsiaTheme="minorEastAsia" w:hAnsiTheme="minorEastAsia"/>
                <w:b/>
                <w:sz w:val="24"/>
                <w:szCs w:val="24"/>
              </w:rPr>
            </w:pPr>
            <w:r w:rsidRPr="00EB79D3">
              <w:rPr>
                <w:rFonts w:asciiTheme="minorEastAsia" w:eastAsiaTheme="minorEastAsia" w:hAnsiTheme="minorEastAsia"/>
                <w:b/>
                <w:sz w:val="24"/>
                <w:szCs w:val="24"/>
              </w:rPr>
              <w:t>项目</w:t>
            </w:r>
          </w:p>
        </w:tc>
        <w:tc>
          <w:tcPr>
            <w:tcW w:w="4160" w:type="dxa"/>
            <w:vAlign w:val="center"/>
          </w:tcPr>
          <w:p w:rsidR="00ED07BB" w:rsidRPr="00EB79D3" w:rsidRDefault="00ED07BB" w:rsidP="00ED07BB">
            <w:pPr>
              <w:jc w:val="center"/>
              <w:rPr>
                <w:rFonts w:asciiTheme="minorEastAsia" w:eastAsiaTheme="minorEastAsia" w:hAnsiTheme="minorEastAsia"/>
                <w:b/>
                <w:sz w:val="24"/>
                <w:szCs w:val="24"/>
              </w:rPr>
            </w:pPr>
            <w:r w:rsidRPr="00EB79D3">
              <w:rPr>
                <w:rFonts w:asciiTheme="minorEastAsia" w:eastAsiaTheme="minorEastAsia" w:hAnsiTheme="minorEastAsia"/>
                <w:b/>
                <w:sz w:val="24"/>
                <w:szCs w:val="24"/>
              </w:rPr>
              <w:t>油漆颜色</w:t>
            </w:r>
          </w:p>
        </w:tc>
      </w:tr>
      <w:tr w:rsidR="00ED07BB" w:rsidRPr="00EB79D3" w:rsidTr="00ED07BB">
        <w:trPr>
          <w:jc w:val="center"/>
        </w:trPr>
        <w:tc>
          <w:tcPr>
            <w:tcW w:w="876"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1</w:t>
            </w:r>
          </w:p>
        </w:tc>
        <w:tc>
          <w:tcPr>
            <w:tcW w:w="2981"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主机色</w:t>
            </w:r>
          </w:p>
        </w:tc>
        <w:tc>
          <w:tcPr>
            <w:tcW w:w="4160"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RAL</w:t>
            </w:r>
            <w:r w:rsidRPr="00EB79D3">
              <w:rPr>
                <w:rFonts w:asciiTheme="minorEastAsia" w:eastAsiaTheme="minorEastAsia" w:hAnsiTheme="minorEastAsia" w:cs="宋体" w:hint="eastAsia"/>
                <w:kern w:val="0"/>
                <w:sz w:val="24"/>
                <w:szCs w:val="24"/>
                <w:lang w:val="zh-CN"/>
              </w:rPr>
              <w:t>7035</w:t>
            </w:r>
          </w:p>
        </w:tc>
      </w:tr>
      <w:tr w:rsidR="00ED07BB" w:rsidRPr="00EB79D3" w:rsidTr="00ED07BB">
        <w:trPr>
          <w:jc w:val="center"/>
        </w:trPr>
        <w:tc>
          <w:tcPr>
            <w:tcW w:w="876"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2</w:t>
            </w:r>
          </w:p>
        </w:tc>
        <w:tc>
          <w:tcPr>
            <w:tcW w:w="2981"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运动色</w:t>
            </w:r>
          </w:p>
        </w:tc>
        <w:tc>
          <w:tcPr>
            <w:tcW w:w="4160"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RAL200</w:t>
            </w:r>
            <w:r w:rsidRPr="00EB79D3">
              <w:rPr>
                <w:rFonts w:asciiTheme="minorEastAsia" w:eastAsiaTheme="minorEastAsia" w:hAnsiTheme="minorEastAsia" w:cs="宋体" w:hint="eastAsia"/>
                <w:kern w:val="0"/>
                <w:sz w:val="24"/>
                <w:szCs w:val="24"/>
                <w:lang w:val="zh-CN"/>
              </w:rPr>
              <w:t>9</w:t>
            </w:r>
          </w:p>
        </w:tc>
      </w:tr>
      <w:tr w:rsidR="00ED07BB" w:rsidRPr="00EB79D3" w:rsidTr="00ED07BB">
        <w:trPr>
          <w:jc w:val="center"/>
        </w:trPr>
        <w:tc>
          <w:tcPr>
            <w:tcW w:w="876"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3</w:t>
            </w:r>
          </w:p>
        </w:tc>
        <w:tc>
          <w:tcPr>
            <w:tcW w:w="2981"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安全</w:t>
            </w:r>
            <w:r w:rsidRPr="00EB79D3">
              <w:rPr>
                <w:rFonts w:asciiTheme="minorEastAsia" w:eastAsiaTheme="minorEastAsia" w:hAnsiTheme="minorEastAsia" w:cs="宋体" w:hint="eastAsia"/>
                <w:kern w:val="0"/>
                <w:sz w:val="24"/>
                <w:szCs w:val="24"/>
                <w:lang w:val="zh-CN"/>
              </w:rPr>
              <w:t>防护罩、网色</w:t>
            </w:r>
          </w:p>
        </w:tc>
        <w:tc>
          <w:tcPr>
            <w:tcW w:w="4160"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RAL</w:t>
            </w:r>
            <w:r w:rsidRPr="00EB79D3">
              <w:rPr>
                <w:rFonts w:asciiTheme="minorEastAsia" w:eastAsiaTheme="minorEastAsia" w:hAnsiTheme="minorEastAsia" w:cs="宋体" w:hint="eastAsia"/>
                <w:kern w:val="0"/>
                <w:sz w:val="24"/>
                <w:szCs w:val="24"/>
                <w:lang w:val="zh-CN"/>
              </w:rPr>
              <w:t>1026</w:t>
            </w:r>
          </w:p>
        </w:tc>
      </w:tr>
      <w:tr w:rsidR="00ED07BB" w:rsidRPr="00EB79D3" w:rsidTr="00ED07BB">
        <w:trPr>
          <w:jc w:val="center"/>
        </w:trPr>
        <w:tc>
          <w:tcPr>
            <w:tcW w:w="876"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hint="eastAsia"/>
                <w:kern w:val="0"/>
                <w:sz w:val="24"/>
                <w:szCs w:val="24"/>
                <w:lang w:val="zh-CN"/>
              </w:rPr>
              <w:t>4</w:t>
            </w:r>
          </w:p>
        </w:tc>
        <w:tc>
          <w:tcPr>
            <w:tcW w:w="2981"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hint="eastAsia"/>
                <w:kern w:val="0"/>
                <w:sz w:val="24"/>
                <w:szCs w:val="24"/>
                <w:lang w:val="zh-CN"/>
              </w:rPr>
              <w:t>安全防护栏部件色</w:t>
            </w:r>
          </w:p>
        </w:tc>
        <w:tc>
          <w:tcPr>
            <w:tcW w:w="4160" w:type="dxa"/>
            <w:vAlign w:val="center"/>
          </w:tcPr>
          <w:p w:rsidR="00ED07BB" w:rsidRPr="00EB79D3" w:rsidRDefault="00ED07BB" w:rsidP="00ED07BB">
            <w:pPr>
              <w:autoSpaceDE w:val="0"/>
              <w:autoSpaceDN w:val="0"/>
              <w:adjustRightInd w:val="0"/>
              <w:ind w:firstLineChars="650" w:firstLine="1560"/>
              <w:jc w:val="left"/>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RAL</w:t>
            </w:r>
            <w:r w:rsidRPr="00EB79D3">
              <w:rPr>
                <w:rFonts w:asciiTheme="minorEastAsia" w:eastAsiaTheme="minorEastAsia" w:hAnsiTheme="minorEastAsia" w:cs="宋体" w:hint="eastAsia"/>
                <w:kern w:val="0"/>
                <w:sz w:val="24"/>
                <w:szCs w:val="24"/>
                <w:lang w:val="zh-CN"/>
              </w:rPr>
              <w:t>1026+</w:t>
            </w:r>
            <w:r w:rsidRPr="00EB79D3">
              <w:rPr>
                <w:rFonts w:asciiTheme="minorEastAsia" w:eastAsiaTheme="minorEastAsia" w:hAnsiTheme="minorEastAsia" w:cs="宋体"/>
                <w:kern w:val="0"/>
                <w:sz w:val="24"/>
                <w:szCs w:val="24"/>
                <w:lang w:val="zh-CN"/>
              </w:rPr>
              <w:t>RAL</w:t>
            </w:r>
            <w:r w:rsidRPr="00EB79D3">
              <w:rPr>
                <w:rFonts w:asciiTheme="minorEastAsia" w:eastAsiaTheme="minorEastAsia" w:hAnsiTheme="minorEastAsia" w:cs="宋体" w:hint="eastAsia"/>
                <w:kern w:val="0"/>
                <w:sz w:val="24"/>
                <w:szCs w:val="24"/>
                <w:lang w:val="zh-CN"/>
              </w:rPr>
              <w:t>9005</w:t>
            </w:r>
          </w:p>
        </w:tc>
      </w:tr>
      <w:tr w:rsidR="00ED07BB" w:rsidRPr="00EB79D3" w:rsidTr="00ED07BB">
        <w:trPr>
          <w:jc w:val="center"/>
        </w:trPr>
        <w:tc>
          <w:tcPr>
            <w:tcW w:w="876"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hint="eastAsia"/>
                <w:kern w:val="0"/>
                <w:sz w:val="24"/>
                <w:szCs w:val="24"/>
                <w:lang w:val="zh-CN"/>
              </w:rPr>
              <w:t>5</w:t>
            </w:r>
          </w:p>
        </w:tc>
        <w:tc>
          <w:tcPr>
            <w:tcW w:w="2981" w:type="dxa"/>
            <w:vAlign w:val="center"/>
          </w:tcPr>
          <w:p w:rsidR="00ED07BB" w:rsidRPr="00EB79D3" w:rsidRDefault="00ED07BB" w:rsidP="00ED07BB">
            <w:pPr>
              <w:jc w:val="center"/>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控制柜颜色</w:t>
            </w:r>
          </w:p>
        </w:tc>
        <w:tc>
          <w:tcPr>
            <w:tcW w:w="4160" w:type="dxa"/>
            <w:vAlign w:val="center"/>
          </w:tcPr>
          <w:p w:rsidR="00ED07BB" w:rsidRPr="00EB79D3" w:rsidRDefault="00ED07BB" w:rsidP="00ED07BB">
            <w:pPr>
              <w:autoSpaceDE w:val="0"/>
              <w:autoSpaceDN w:val="0"/>
              <w:adjustRightInd w:val="0"/>
              <w:ind w:firstLineChars="650" w:firstLine="1560"/>
              <w:jc w:val="left"/>
              <w:rPr>
                <w:rFonts w:asciiTheme="minorEastAsia" w:eastAsiaTheme="minorEastAsia" w:hAnsiTheme="minorEastAsia" w:cs="宋体"/>
                <w:kern w:val="0"/>
                <w:sz w:val="24"/>
                <w:szCs w:val="24"/>
                <w:lang w:val="zh-CN"/>
              </w:rPr>
            </w:pPr>
            <w:r w:rsidRPr="00EB79D3">
              <w:rPr>
                <w:rFonts w:asciiTheme="minorEastAsia" w:eastAsiaTheme="minorEastAsia" w:hAnsiTheme="minorEastAsia" w:cs="宋体"/>
                <w:kern w:val="0"/>
                <w:sz w:val="24"/>
                <w:szCs w:val="24"/>
                <w:lang w:val="zh-CN"/>
              </w:rPr>
              <w:t>RAL</w:t>
            </w:r>
            <w:r w:rsidRPr="00EB79D3">
              <w:rPr>
                <w:rFonts w:asciiTheme="minorEastAsia" w:eastAsiaTheme="minorEastAsia" w:hAnsiTheme="minorEastAsia" w:cs="宋体" w:hint="eastAsia"/>
                <w:kern w:val="0"/>
                <w:sz w:val="24"/>
                <w:szCs w:val="24"/>
                <w:lang w:val="zh-CN"/>
              </w:rPr>
              <w:t>7035</w:t>
            </w:r>
          </w:p>
        </w:tc>
      </w:tr>
    </w:tbl>
    <w:p w:rsidR="00ED07BB" w:rsidRPr="00EB79D3" w:rsidRDefault="00ED07BB" w:rsidP="00104309">
      <w:pPr>
        <w:ind w:leftChars="200" w:left="420"/>
        <w:rPr>
          <w:rFonts w:asciiTheme="minorEastAsia" w:eastAsiaTheme="minorEastAsia" w:hAnsiTheme="minorEastAsia" w:cs="楷体_GB2312"/>
          <w:color w:val="1D1B11" w:themeColor="background2" w:themeShade="1A"/>
          <w:sz w:val="24"/>
          <w:szCs w:val="24"/>
        </w:rPr>
      </w:pPr>
    </w:p>
    <w:p w:rsidR="005D1FB9" w:rsidRPr="00EB79D3" w:rsidRDefault="005D1FB9" w:rsidP="00104309">
      <w:pPr>
        <w:ind w:firstLineChars="200" w:firstLine="482"/>
        <w:rPr>
          <w:rFonts w:asciiTheme="minorEastAsia" w:eastAsiaTheme="minorEastAsia" w:hAnsiTheme="minorEastAsia" w:cs="楷体_GB2312"/>
          <w:b/>
          <w:sz w:val="24"/>
          <w:szCs w:val="24"/>
        </w:rPr>
      </w:pPr>
      <w:r w:rsidRPr="00EB79D3">
        <w:rPr>
          <w:rFonts w:asciiTheme="minorEastAsia" w:eastAsiaTheme="minorEastAsia" w:hAnsiTheme="minorEastAsia" w:cs="楷体_GB2312" w:hint="eastAsia"/>
          <w:b/>
          <w:sz w:val="24"/>
          <w:szCs w:val="24"/>
        </w:rPr>
        <w:t>12.主要外购件供应商表</w:t>
      </w:r>
    </w:p>
    <w:tbl>
      <w:tblPr>
        <w:tblW w:w="9620" w:type="dxa"/>
        <w:tblInd w:w="-10" w:type="dxa"/>
        <w:tblLook w:val="04A0" w:firstRow="1" w:lastRow="0" w:firstColumn="1" w:lastColumn="0" w:noHBand="0" w:noVBand="1"/>
      </w:tblPr>
      <w:tblGrid>
        <w:gridCol w:w="1080"/>
        <w:gridCol w:w="3640"/>
        <w:gridCol w:w="4900"/>
      </w:tblGrid>
      <w:tr w:rsidR="00EB79D3" w:rsidRPr="00EB79D3" w:rsidTr="00EB79D3">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b/>
                <w:bCs/>
                <w:color w:val="000000"/>
                <w:kern w:val="0"/>
                <w:sz w:val="24"/>
                <w:szCs w:val="24"/>
              </w:rPr>
            </w:pPr>
            <w:r w:rsidRPr="00EB79D3">
              <w:rPr>
                <w:rFonts w:asciiTheme="minorEastAsia" w:eastAsiaTheme="minorEastAsia" w:hAnsiTheme="minorEastAsia" w:cs="宋体" w:hint="eastAsia"/>
                <w:b/>
                <w:bCs/>
                <w:color w:val="000000"/>
                <w:kern w:val="0"/>
                <w:sz w:val="24"/>
                <w:szCs w:val="24"/>
              </w:rPr>
              <w:t>序号</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b/>
                <w:bCs/>
                <w:color w:val="000000"/>
                <w:kern w:val="0"/>
                <w:sz w:val="24"/>
                <w:szCs w:val="24"/>
              </w:rPr>
            </w:pPr>
            <w:r w:rsidRPr="00EB79D3">
              <w:rPr>
                <w:rFonts w:asciiTheme="minorEastAsia" w:eastAsiaTheme="minorEastAsia" w:hAnsiTheme="minorEastAsia" w:cs="宋体" w:hint="eastAsia"/>
                <w:b/>
                <w:bCs/>
                <w:color w:val="000000"/>
                <w:kern w:val="0"/>
                <w:sz w:val="24"/>
                <w:szCs w:val="24"/>
              </w:rPr>
              <w:t>名    称</w:t>
            </w:r>
          </w:p>
        </w:tc>
        <w:tc>
          <w:tcPr>
            <w:tcW w:w="4900" w:type="dxa"/>
            <w:tcBorders>
              <w:top w:val="single" w:sz="8" w:space="0" w:color="auto"/>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b/>
                <w:bCs/>
                <w:color w:val="000000"/>
                <w:kern w:val="0"/>
                <w:sz w:val="24"/>
                <w:szCs w:val="24"/>
              </w:rPr>
            </w:pPr>
            <w:r w:rsidRPr="00EB79D3">
              <w:rPr>
                <w:rFonts w:asciiTheme="minorEastAsia" w:eastAsiaTheme="minorEastAsia" w:hAnsiTheme="minorEastAsia" w:cs="宋体" w:hint="eastAsia"/>
                <w:b/>
                <w:bCs/>
                <w:color w:val="000000"/>
                <w:kern w:val="0"/>
                <w:sz w:val="24"/>
                <w:szCs w:val="24"/>
              </w:rPr>
              <w:t>品    牌</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1</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气源三联件、压力表</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FESTO</w:t>
            </w:r>
            <w:r w:rsidR="000D02CA">
              <w:rPr>
                <w:rFonts w:asciiTheme="minorEastAsia" w:eastAsiaTheme="minorEastAsia" w:hAnsiTheme="minorEastAsia" w:cs="宋体" w:hint="eastAsia"/>
                <w:color w:val="000000"/>
                <w:kern w:val="0"/>
                <w:sz w:val="24"/>
                <w:szCs w:val="24"/>
              </w:rPr>
              <w:t>/</w:t>
            </w:r>
            <w:r w:rsidR="000D02CA">
              <w:rPr>
                <w:rFonts w:asciiTheme="minorEastAsia" w:eastAsiaTheme="minorEastAsia" w:hAnsiTheme="minorEastAsia" w:cs="宋体"/>
                <w:color w:val="000000"/>
                <w:kern w:val="0"/>
                <w:sz w:val="24"/>
                <w:szCs w:val="24"/>
              </w:rPr>
              <w:t>SMC</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2</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气动电磁阀</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FESTO</w:t>
            </w:r>
            <w:r w:rsidR="000D02CA">
              <w:rPr>
                <w:rFonts w:asciiTheme="minorEastAsia" w:eastAsiaTheme="minorEastAsia" w:hAnsiTheme="minorEastAsia" w:cs="宋体"/>
                <w:color w:val="000000"/>
                <w:kern w:val="0"/>
                <w:sz w:val="24"/>
                <w:szCs w:val="24"/>
              </w:rPr>
              <w:t>/SMC</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3</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气缸</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FESTO</w:t>
            </w:r>
            <w:r w:rsidR="000D02CA">
              <w:rPr>
                <w:rFonts w:asciiTheme="minorEastAsia" w:eastAsiaTheme="minorEastAsia" w:hAnsiTheme="minorEastAsia" w:cs="宋体"/>
                <w:color w:val="000000"/>
                <w:kern w:val="0"/>
                <w:sz w:val="24"/>
                <w:szCs w:val="24"/>
              </w:rPr>
              <w:t>/SMC</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4</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零压开关</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0D02CA" w:rsidP="00EB79D3">
            <w:pPr>
              <w:widowControl/>
              <w:jc w:val="left"/>
              <w:rPr>
                <w:rFonts w:asciiTheme="minorEastAsia" w:eastAsiaTheme="minorEastAsia" w:hAnsiTheme="minorEastAsia" w:cs="宋体"/>
                <w:color w:val="000000"/>
                <w:kern w:val="0"/>
                <w:sz w:val="24"/>
                <w:szCs w:val="24"/>
              </w:rPr>
            </w:pPr>
            <w:r w:rsidRPr="00A953A0">
              <w:rPr>
                <w:rFonts w:asciiTheme="minorEastAsia" w:eastAsiaTheme="minorEastAsia" w:hAnsiTheme="minorEastAsia" w:cs="宋体" w:hint="eastAsia"/>
                <w:color w:val="000000"/>
                <w:kern w:val="0"/>
                <w:sz w:val="24"/>
                <w:szCs w:val="24"/>
              </w:rPr>
              <w:t>J</w:t>
            </w:r>
            <w:r w:rsidRPr="00A953A0">
              <w:rPr>
                <w:rFonts w:asciiTheme="minorEastAsia" w:eastAsiaTheme="minorEastAsia" w:hAnsiTheme="minorEastAsia" w:cs="宋体"/>
                <w:color w:val="000000"/>
                <w:kern w:val="0"/>
                <w:sz w:val="24"/>
                <w:szCs w:val="24"/>
              </w:rPr>
              <w:t>OBWELL</w:t>
            </w:r>
            <w:r w:rsidR="00EB79D3" w:rsidRPr="00EB79D3">
              <w:rPr>
                <w:rFonts w:asciiTheme="minorEastAsia" w:eastAsiaTheme="minorEastAsia" w:hAnsiTheme="minorEastAsia" w:cs="宋体" w:hint="eastAsia"/>
                <w:color w:val="000000"/>
                <w:kern w:val="0"/>
                <w:sz w:val="24"/>
                <w:szCs w:val="24"/>
              </w:rPr>
              <w:t>/HONEYWELL</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5</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高压泵</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油研</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6</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操作动力油泵和其它主要液压阀</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油研</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7</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其它液压辅助元件</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FE6EDC">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国产知名品牌</w:t>
            </w:r>
            <w:r w:rsidR="00FE6EDC" w:rsidRPr="00EB79D3">
              <w:rPr>
                <w:rFonts w:asciiTheme="minorEastAsia" w:eastAsiaTheme="minorEastAsia" w:hAnsiTheme="minorEastAsia" w:cs="宋体"/>
                <w:color w:val="000000"/>
                <w:kern w:val="0"/>
                <w:sz w:val="24"/>
                <w:szCs w:val="24"/>
              </w:rPr>
              <w:t xml:space="preserve"> </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8</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油缸</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 xml:space="preserve">台湾君帆 </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EB79D3" w:rsidP="00EB79D3">
            <w:pPr>
              <w:widowControl/>
              <w:jc w:val="center"/>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9</w:t>
            </w:r>
          </w:p>
        </w:tc>
        <w:tc>
          <w:tcPr>
            <w:tcW w:w="3640" w:type="dxa"/>
            <w:tcBorders>
              <w:top w:val="nil"/>
              <w:left w:val="nil"/>
              <w:bottom w:val="single" w:sz="8" w:space="0" w:color="auto"/>
              <w:right w:val="single" w:sz="8" w:space="0" w:color="auto"/>
            </w:tcBorders>
            <w:shd w:val="clear" w:color="auto" w:fill="auto"/>
            <w:vAlign w:val="center"/>
            <w:hideMark/>
          </w:tcPr>
          <w:p w:rsidR="00EB79D3" w:rsidRPr="00D3418E" w:rsidRDefault="00EB79D3" w:rsidP="00F8095C">
            <w:pPr>
              <w:widowControl/>
              <w:jc w:val="left"/>
              <w:rPr>
                <w:rFonts w:asciiTheme="minorEastAsia" w:eastAsiaTheme="minorEastAsia" w:hAnsiTheme="minorEastAsia" w:cs="宋体"/>
                <w:color w:val="000000"/>
                <w:kern w:val="0"/>
                <w:sz w:val="24"/>
                <w:szCs w:val="24"/>
              </w:rPr>
            </w:pPr>
            <w:r w:rsidRPr="00D3418E">
              <w:rPr>
                <w:rFonts w:asciiTheme="minorEastAsia" w:eastAsiaTheme="minorEastAsia" w:hAnsiTheme="minorEastAsia" w:cs="宋体" w:hint="eastAsia"/>
                <w:color w:val="000000"/>
                <w:kern w:val="0"/>
                <w:sz w:val="24"/>
                <w:szCs w:val="24"/>
              </w:rPr>
              <w:t>液压站</w:t>
            </w:r>
            <w:r w:rsidR="00CC74BB" w:rsidRPr="00D3418E">
              <w:rPr>
                <w:rFonts w:asciiTheme="minorEastAsia" w:eastAsiaTheme="minorEastAsia" w:hAnsiTheme="minorEastAsia" w:cs="宋体" w:hint="eastAsia"/>
                <w:color w:val="000000"/>
                <w:kern w:val="0"/>
                <w:sz w:val="24"/>
                <w:szCs w:val="24"/>
              </w:rPr>
              <w:t>伺服系统</w:t>
            </w:r>
          </w:p>
        </w:tc>
        <w:tc>
          <w:tcPr>
            <w:tcW w:w="4900" w:type="dxa"/>
            <w:tcBorders>
              <w:top w:val="nil"/>
              <w:left w:val="nil"/>
              <w:bottom w:val="single" w:sz="8" w:space="0" w:color="auto"/>
              <w:right w:val="single" w:sz="8" w:space="0" w:color="auto"/>
            </w:tcBorders>
            <w:shd w:val="clear" w:color="auto" w:fill="auto"/>
            <w:vAlign w:val="center"/>
            <w:hideMark/>
          </w:tcPr>
          <w:p w:rsidR="00EB79D3" w:rsidRPr="00D3418E" w:rsidRDefault="00CC74BB" w:rsidP="00475985">
            <w:pPr>
              <w:widowControl/>
              <w:jc w:val="left"/>
              <w:rPr>
                <w:rFonts w:asciiTheme="minorEastAsia" w:eastAsiaTheme="minorEastAsia" w:hAnsiTheme="minorEastAsia" w:cs="宋体"/>
                <w:color w:val="000000"/>
                <w:kern w:val="0"/>
                <w:sz w:val="24"/>
                <w:szCs w:val="24"/>
              </w:rPr>
            </w:pPr>
            <w:r w:rsidRPr="00D3418E">
              <w:rPr>
                <w:rFonts w:ascii="宋体" w:hAnsi="宋体" w:cs="宋体" w:hint="eastAsia"/>
                <w:color w:val="000000"/>
                <w:kern w:val="0"/>
                <w:sz w:val="22"/>
                <w:szCs w:val="22"/>
              </w:rPr>
              <w:t>AB KINETIX5700系列</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10</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液压站冷却器为板式</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SWEP舒瑞普品牌</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11</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液压站油过滤器</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贺德克</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12</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高压胶管</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陕西延长（外表保温处理，表面温度与室温差异≤20℃，寿命不低于</w:t>
            </w:r>
            <w:r w:rsidR="00FE6EDC" w:rsidRPr="00B84E39">
              <w:rPr>
                <w:rFonts w:asciiTheme="minorEastAsia" w:eastAsiaTheme="minorEastAsia" w:hAnsiTheme="minorEastAsia" w:cs="宋体" w:hint="eastAsia"/>
                <w:color w:val="000000"/>
                <w:kern w:val="0"/>
                <w:sz w:val="24"/>
                <w:szCs w:val="24"/>
              </w:rPr>
              <w:t>2</w:t>
            </w:r>
            <w:r w:rsidRPr="00B84E39">
              <w:rPr>
                <w:rFonts w:asciiTheme="minorEastAsia" w:eastAsiaTheme="minorEastAsia" w:hAnsiTheme="minorEastAsia" w:cs="宋体" w:hint="eastAsia"/>
                <w:color w:val="000000"/>
                <w:kern w:val="0"/>
                <w:sz w:val="24"/>
                <w:szCs w:val="24"/>
              </w:rPr>
              <w:t>年</w:t>
            </w:r>
            <w:r w:rsidRPr="00EB79D3">
              <w:rPr>
                <w:rFonts w:asciiTheme="minorEastAsia" w:eastAsiaTheme="minorEastAsia" w:hAnsiTheme="minorEastAsia" w:cs="宋体" w:hint="eastAsia"/>
                <w:color w:val="000000"/>
                <w:kern w:val="0"/>
                <w:sz w:val="24"/>
                <w:szCs w:val="24"/>
              </w:rPr>
              <w:t>）</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13</w:t>
            </w:r>
          </w:p>
        </w:tc>
        <w:tc>
          <w:tcPr>
            <w:tcW w:w="3640" w:type="dxa"/>
            <w:tcBorders>
              <w:top w:val="nil"/>
              <w:left w:val="nil"/>
              <w:bottom w:val="single" w:sz="8" w:space="0" w:color="auto"/>
              <w:right w:val="single" w:sz="8" w:space="0" w:color="auto"/>
            </w:tcBorders>
            <w:shd w:val="clear" w:color="auto" w:fill="auto"/>
            <w:vAlign w:val="center"/>
            <w:hideMark/>
          </w:tcPr>
          <w:p w:rsidR="00EB79D3" w:rsidRPr="00B84E39" w:rsidRDefault="00EB79D3" w:rsidP="00EB79D3">
            <w:pPr>
              <w:widowControl/>
              <w:jc w:val="left"/>
              <w:rPr>
                <w:rFonts w:asciiTheme="minorEastAsia" w:eastAsiaTheme="minorEastAsia" w:hAnsiTheme="minorEastAsia" w:cs="宋体"/>
                <w:color w:val="000000"/>
                <w:kern w:val="0"/>
                <w:sz w:val="24"/>
                <w:szCs w:val="24"/>
              </w:rPr>
            </w:pPr>
            <w:r w:rsidRPr="00B84E39">
              <w:rPr>
                <w:rFonts w:asciiTheme="minorEastAsia" w:eastAsiaTheme="minorEastAsia" w:hAnsiTheme="minorEastAsia" w:cs="宋体" w:hint="eastAsia"/>
                <w:color w:val="000000"/>
                <w:kern w:val="0"/>
                <w:sz w:val="24"/>
                <w:szCs w:val="24"/>
              </w:rPr>
              <w:t>保压切断阀</w:t>
            </w:r>
            <w:r w:rsidR="003D1B00" w:rsidRPr="00B84E39">
              <w:rPr>
                <w:rFonts w:asciiTheme="minorEastAsia" w:eastAsiaTheme="minorEastAsia" w:hAnsiTheme="minorEastAsia" w:cs="宋体" w:hint="eastAsia"/>
                <w:color w:val="000000"/>
                <w:kern w:val="0"/>
                <w:sz w:val="24"/>
                <w:szCs w:val="24"/>
              </w:rPr>
              <w:t>（不锈钢）</w:t>
            </w:r>
          </w:p>
        </w:tc>
        <w:tc>
          <w:tcPr>
            <w:tcW w:w="4900" w:type="dxa"/>
            <w:tcBorders>
              <w:top w:val="nil"/>
              <w:left w:val="nil"/>
              <w:bottom w:val="single" w:sz="8" w:space="0" w:color="auto"/>
              <w:right w:val="single" w:sz="8" w:space="0" w:color="auto"/>
            </w:tcBorders>
            <w:shd w:val="clear" w:color="auto" w:fill="auto"/>
            <w:vAlign w:val="center"/>
            <w:hideMark/>
          </w:tcPr>
          <w:p w:rsidR="00EB79D3" w:rsidRPr="00B84E39" w:rsidRDefault="00EB79D3" w:rsidP="00EB79D3">
            <w:pPr>
              <w:widowControl/>
              <w:jc w:val="left"/>
              <w:rPr>
                <w:rFonts w:asciiTheme="minorEastAsia" w:eastAsiaTheme="minorEastAsia" w:hAnsiTheme="minorEastAsia" w:cs="宋体"/>
                <w:color w:val="000000"/>
                <w:kern w:val="0"/>
                <w:sz w:val="24"/>
                <w:szCs w:val="24"/>
              </w:rPr>
            </w:pPr>
            <w:r w:rsidRPr="00B84E39">
              <w:rPr>
                <w:rFonts w:asciiTheme="minorEastAsia" w:eastAsiaTheme="minorEastAsia" w:hAnsiTheme="minorEastAsia" w:cs="宋体" w:hint="eastAsia"/>
                <w:color w:val="000000"/>
                <w:kern w:val="0"/>
                <w:sz w:val="24"/>
                <w:szCs w:val="24"/>
              </w:rPr>
              <w:t>ROCKY</w:t>
            </w:r>
            <w:r w:rsidR="00B84E39" w:rsidRPr="00B84E39">
              <w:rPr>
                <w:rFonts w:asciiTheme="minorEastAsia" w:eastAsiaTheme="minorEastAsia" w:hAnsiTheme="minorEastAsia" w:cs="宋体" w:hint="eastAsia"/>
                <w:color w:val="000000"/>
                <w:kern w:val="0"/>
                <w:sz w:val="24"/>
                <w:szCs w:val="24"/>
              </w:rPr>
              <w:t>/</w:t>
            </w:r>
            <w:r w:rsidR="00DF401D" w:rsidRPr="00B84E39">
              <w:rPr>
                <w:rFonts w:asciiTheme="minorEastAsia" w:eastAsiaTheme="minorEastAsia" w:hAnsiTheme="minorEastAsia" w:cs="宋体" w:hint="eastAsia"/>
                <w:color w:val="000000"/>
                <w:kern w:val="0"/>
                <w:sz w:val="24"/>
                <w:szCs w:val="24"/>
              </w:rPr>
              <w:t>VALAS</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14</w:t>
            </w:r>
          </w:p>
        </w:tc>
        <w:tc>
          <w:tcPr>
            <w:tcW w:w="3640" w:type="dxa"/>
            <w:tcBorders>
              <w:top w:val="nil"/>
              <w:left w:val="nil"/>
              <w:bottom w:val="single" w:sz="8" w:space="0" w:color="auto"/>
              <w:right w:val="single" w:sz="8" w:space="0" w:color="auto"/>
            </w:tcBorders>
            <w:shd w:val="clear" w:color="auto" w:fill="auto"/>
            <w:vAlign w:val="center"/>
            <w:hideMark/>
          </w:tcPr>
          <w:p w:rsidR="00EB79D3" w:rsidRPr="00B84E39" w:rsidRDefault="00EB79D3" w:rsidP="00EB79D3">
            <w:pPr>
              <w:widowControl/>
              <w:jc w:val="left"/>
              <w:rPr>
                <w:rFonts w:asciiTheme="minorEastAsia" w:eastAsiaTheme="minorEastAsia" w:hAnsiTheme="minorEastAsia" w:cs="宋体"/>
                <w:color w:val="000000"/>
                <w:kern w:val="0"/>
                <w:sz w:val="24"/>
                <w:szCs w:val="24"/>
              </w:rPr>
            </w:pPr>
            <w:r w:rsidRPr="00B84E39">
              <w:rPr>
                <w:rFonts w:asciiTheme="minorEastAsia" w:eastAsiaTheme="minorEastAsia" w:hAnsiTheme="minorEastAsia" w:cs="宋体" w:hint="eastAsia"/>
                <w:color w:val="000000"/>
                <w:kern w:val="0"/>
                <w:sz w:val="24"/>
                <w:szCs w:val="24"/>
              </w:rPr>
              <w:t>动力水等其他切断阀</w:t>
            </w:r>
            <w:r w:rsidR="003D1B00" w:rsidRPr="00B84E39">
              <w:rPr>
                <w:rFonts w:asciiTheme="minorEastAsia" w:eastAsiaTheme="minorEastAsia" w:hAnsiTheme="minorEastAsia" w:cs="宋体" w:hint="eastAsia"/>
                <w:color w:val="000000"/>
                <w:kern w:val="0"/>
                <w:sz w:val="24"/>
                <w:szCs w:val="24"/>
              </w:rPr>
              <w:t>（不锈钢）</w:t>
            </w:r>
          </w:p>
        </w:tc>
        <w:tc>
          <w:tcPr>
            <w:tcW w:w="4900" w:type="dxa"/>
            <w:tcBorders>
              <w:top w:val="nil"/>
              <w:left w:val="nil"/>
              <w:bottom w:val="single" w:sz="8" w:space="0" w:color="auto"/>
              <w:right w:val="single" w:sz="8" w:space="0" w:color="auto"/>
            </w:tcBorders>
            <w:shd w:val="clear" w:color="auto" w:fill="auto"/>
            <w:vAlign w:val="center"/>
            <w:hideMark/>
          </w:tcPr>
          <w:p w:rsidR="00EB79D3" w:rsidRPr="00B84E39" w:rsidRDefault="00475985" w:rsidP="00475985">
            <w:pPr>
              <w:widowControl/>
              <w:jc w:val="left"/>
              <w:rPr>
                <w:rFonts w:asciiTheme="minorEastAsia" w:eastAsiaTheme="minorEastAsia" w:hAnsiTheme="minorEastAsia" w:cs="宋体"/>
                <w:color w:val="000000"/>
                <w:kern w:val="0"/>
                <w:sz w:val="24"/>
                <w:szCs w:val="24"/>
              </w:rPr>
            </w:pPr>
            <w:r w:rsidRPr="00B84E39">
              <w:rPr>
                <w:rFonts w:asciiTheme="minorEastAsia" w:eastAsiaTheme="minorEastAsia" w:hAnsiTheme="minorEastAsia" w:cs="宋体" w:hint="eastAsia"/>
                <w:color w:val="000000"/>
                <w:kern w:val="0"/>
                <w:sz w:val="24"/>
                <w:szCs w:val="24"/>
              </w:rPr>
              <w:t>吴中</w:t>
            </w:r>
            <w:r w:rsidR="00B84E39" w:rsidRPr="00B84E39">
              <w:rPr>
                <w:rFonts w:asciiTheme="minorEastAsia" w:eastAsiaTheme="minorEastAsia" w:hAnsiTheme="minorEastAsia" w:cs="宋体" w:hint="eastAsia"/>
                <w:color w:val="000000"/>
                <w:kern w:val="0"/>
                <w:sz w:val="24"/>
                <w:szCs w:val="24"/>
              </w:rPr>
              <w:t>/</w:t>
            </w:r>
            <w:r w:rsidR="00DF401D" w:rsidRPr="00B84E39">
              <w:rPr>
                <w:rFonts w:asciiTheme="minorEastAsia" w:eastAsiaTheme="minorEastAsia" w:hAnsiTheme="minorEastAsia" w:cs="宋体" w:hint="eastAsia"/>
                <w:color w:val="000000"/>
                <w:kern w:val="0"/>
                <w:sz w:val="24"/>
                <w:szCs w:val="24"/>
              </w:rPr>
              <w:t>VALAS</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15</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蒸汽平衡阀\薄膜调节阀</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DF401D">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Durbin/VALAS</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16</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PLC</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CC74BB" w:rsidP="00346C60">
            <w:pPr>
              <w:widowControl/>
              <w:jc w:val="left"/>
              <w:rPr>
                <w:rFonts w:asciiTheme="minorEastAsia" w:eastAsiaTheme="minorEastAsia" w:hAnsiTheme="minorEastAsia" w:cs="宋体"/>
                <w:color w:val="000000"/>
                <w:kern w:val="0"/>
                <w:sz w:val="24"/>
                <w:szCs w:val="24"/>
              </w:rPr>
            </w:pPr>
            <w:r w:rsidRPr="00D3418E">
              <w:rPr>
                <w:rFonts w:asciiTheme="minorEastAsia" w:eastAsiaTheme="minorEastAsia" w:hAnsiTheme="minorEastAsia" w:cs="宋体" w:hint="eastAsia"/>
                <w:color w:val="000000"/>
                <w:kern w:val="0"/>
                <w:sz w:val="24"/>
                <w:szCs w:val="24"/>
              </w:rPr>
              <w:t>欧姆龙C</w:t>
            </w:r>
            <w:r w:rsidRPr="00D3418E">
              <w:rPr>
                <w:rFonts w:asciiTheme="minorEastAsia" w:eastAsiaTheme="minorEastAsia" w:hAnsiTheme="minorEastAsia" w:cs="宋体"/>
                <w:color w:val="000000"/>
                <w:kern w:val="0"/>
                <w:sz w:val="24"/>
                <w:szCs w:val="24"/>
              </w:rPr>
              <w:t>J2M</w:t>
            </w:r>
            <w:r w:rsidR="00231825" w:rsidRPr="00EB79D3">
              <w:rPr>
                <w:rFonts w:asciiTheme="minorEastAsia" w:eastAsiaTheme="minorEastAsia" w:hAnsiTheme="minorEastAsia" w:cs="宋体"/>
                <w:color w:val="000000"/>
                <w:kern w:val="0"/>
                <w:sz w:val="24"/>
                <w:szCs w:val="24"/>
              </w:rPr>
              <w:t xml:space="preserve"> </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17</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平板电脑</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研华TPC-1273H（支持WIN10及以上系统）；硬盘容量256G</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18</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 xml:space="preserve">铂热电阻   </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上海润仪</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19</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 xml:space="preserve">压力开关 </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D0773E" w:rsidP="00475985">
            <w:pPr>
              <w:widowControl/>
              <w:jc w:val="left"/>
              <w:rPr>
                <w:rFonts w:asciiTheme="minorEastAsia" w:eastAsiaTheme="minorEastAsia" w:hAnsiTheme="minorEastAsia" w:cs="宋体"/>
                <w:color w:val="000000"/>
                <w:kern w:val="0"/>
                <w:sz w:val="24"/>
                <w:szCs w:val="24"/>
              </w:rPr>
            </w:pPr>
            <w:r w:rsidRPr="00A953A0">
              <w:rPr>
                <w:rFonts w:asciiTheme="minorEastAsia" w:eastAsiaTheme="minorEastAsia" w:hAnsiTheme="minorEastAsia" w:cs="宋体" w:hint="eastAsia"/>
                <w:color w:val="000000"/>
                <w:kern w:val="0"/>
                <w:sz w:val="24"/>
                <w:szCs w:val="24"/>
              </w:rPr>
              <w:t>J</w:t>
            </w:r>
            <w:r w:rsidRPr="00A953A0">
              <w:rPr>
                <w:rFonts w:asciiTheme="minorEastAsia" w:eastAsiaTheme="minorEastAsia" w:hAnsiTheme="minorEastAsia" w:cs="宋体"/>
                <w:color w:val="000000"/>
                <w:kern w:val="0"/>
                <w:sz w:val="24"/>
                <w:szCs w:val="24"/>
              </w:rPr>
              <w:t>OBWELL</w:t>
            </w:r>
            <w:r w:rsidRPr="00A953A0">
              <w:rPr>
                <w:rFonts w:asciiTheme="minorEastAsia" w:eastAsiaTheme="minorEastAsia" w:hAnsiTheme="minorEastAsia" w:cs="宋体" w:hint="eastAsia"/>
                <w:color w:val="000000"/>
                <w:kern w:val="0"/>
                <w:sz w:val="24"/>
                <w:szCs w:val="24"/>
              </w:rPr>
              <w:t>/HON</w:t>
            </w:r>
            <w:r w:rsidRPr="00EB79D3">
              <w:rPr>
                <w:rFonts w:asciiTheme="minorEastAsia" w:eastAsiaTheme="minorEastAsia" w:hAnsiTheme="minorEastAsia" w:cs="宋体" w:hint="eastAsia"/>
                <w:color w:val="000000"/>
                <w:kern w:val="0"/>
                <w:sz w:val="24"/>
                <w:szCs w:val="24"/>
              </w:rPr>
              <w:t>EYWELL</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20</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压力变送器</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022D07" w:rsidP="00EB79D3">
            <w:pPr>
              <w:widowControl/>
              <w:jc w:val="left"/>
              <w:rPr>
                <w:rFonts w:asciiTheme="minorEastAsia" w:eastAsiaTheme="minorEastAsia" w:hAnsiTheme="minorEastAsia" w:cs="宋体"/>
                <w:color w:val="000000"/>
                <w:kern w:val="0"/>
                <w:sz w:val="24"/>
                <w:szCs w:val="24"/>
              </w:rPr>
            </w:pPr>
            <w:r w:rsidRPr="00D0773E">
              <w:rPr>
                <w:rFonts w:asciiTheme="minorEastAsia" w:eastAsiaTheme="minorEastAsia" w:hAnsiTheme="minorEastAsia" w:cs="宋体"/>
                <w:color w:val="000000"/>
                <w:kern w:val="0"/>
                <w:sz w:val="24"/>
                <w:szCs w:val="24"/>
              </w:rPr>
              <w:t>FOXBORO</w:t>
            </w:r>
            <w:r w:rsidR="00EB79D3" w:rsidRPr="00D0773E">
              <w:rPr>
                <w:rFonts w:asciiTheme="minorEastAsia" w:eastAsiaTheme="minorEastAsia" w:hAnsiTheme="minorEastAsia" w:cs="宋体" w:hint="eastAsia"/>
                <w:color w:val="000000"/>
                <w:kern w:val="0"/>
                <w:sz w:val="24"/>
                <w:szCs w:val="24"/>
              </w:rPr>
              <w:t>/HONEYWELL</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21</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接近开关</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TURCK</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22</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6B15F0">
              <w:rPr>
                <w:rFonts w:asciiTheme="minorEastAsia" w:eastAsiaTheme="minorEastAsia" w:hAnsiTheme="minorEastAsia" w:cs="宋体" w:hint="eastAsia"/>
                <w:color w:val="000000"/>
                <w:kern w:val="0"/>
                <w:sz w:val="24"/>
                <w:szCs w:val="24"/>
              </w:rPr>
              <w:t>内置式位移传感器</w:t>
            </w:r>
          </w:p>
        </w:tc>
        <w:tc>
          <w:tcPr>
            <w:tcW w:w="4900" w:type="dxa"/>
            <w:tcBorders>
              <w:top w:val="nil"/>
              <w:left w:val="nil"/>
              <w:bottom w:val="single" w:sz="8" w:space="0" w:color="auto"/>
              <w:right w:val="single" w:sz="8" w:space="0" w:color="auto"/>
            </w:tcBorders>
            <w:shd w:val="clear" w:color="auto" w:fill="auto"/>
            <w:vAlign w:val="center"/>
            <w:hideMark/>
          </w:tcPr>
          <w:p w:rsidR="00EB79D3" w:rsidRPr="00CC521A" w:rsidRDefault="00D0773E" w:rsidP="0078697A">
            <w:pPr>
              <w:widowControl/>
              <w:jc w:val="left"/>
              <w:rPr>
                <w:rFonts w:asciiTheme="minorEastAsia" w:eastAsiaTheme="minorEastAsia" w:hAnsiTheme="minorEastAsia" w:cs="宋体"/>
                <w:color w:val="000000" w:themeColor="text1"/>
                <w:kern w:val="0"/>
                <w:sz w:val="24"/>
                <w:szCs w:val="24"/>
              </w:rPr>
            </w:pPr>
            <w:r w:rsidRPr="00A953A0">
              <w:rPr>
                <w:rFonts w:asciiTheme="minorEastAsia" w:eastAsiaTheme="minorEastAsia" w:hAnsiTheme="minorEastAsia" w:cs="宋体" w:hint="eastAsia"/>
                <w:color w:val="000000" w:themeColor="text1"/>
                <w:kern w:val="0"/>
                <w:sz w:val="24"/>
                <w:szCs w:val="24"/>
              </w:rPr>
              <w:t>特倍福（柔性）</w:t>
            </w:r>
            <w:r w:rsidR="0078697A" w:rsidRPr="00CC521A">
              <w:rPr>
                <w:rFonts w:asciiTheme="minorEastAsia" w:eastAsiaTheme="minorEastAsia" w:hAnsiTheme="minorEastAsia" w:cs="宋体"/>
                <w:color w:val="000000" w:themeColor="text1"/>
                <w:kern w:val="0"/>
                <w:sz w:val="24"/>
                <w:szCs w:val="24"/>
              </w:rPr>
              <w:t xml:space="preserve"> </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CC74BB"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23</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6B15F0">
              <w:rPr>
                <w:rFonts w:asciiTheme="minorEastAsia" w:eastAsiaTheme="minorEastAsia" w:hAnsiTheme="minorEastAsia" w:cs="宋体" w:hint="eastAsia"/>
                <w:color w:val="000000"/>
                <w:kern w:val="0"/>
                <w:sz w:val="24"/>
                <w:szCs w:val="24"/>
              </w:rPr>
              <w:t>电气</w:t>
            </w:r>
            <w:r w:rsidR="0078697A">
              <w:rPr>
                <w:rFonts w:asciiTheme="minorEastAsia" w:eastAsiaTheme="minorEastAsia" w:hAnsiTheme="minorEastAsia" w:cs="宋体" w:hint="eastAsia"/>
                <w:color w:val="000000"/>
                <w:kern w:val="0"/>
                <w:sz w:val="24"/>
                <w:szCs w:val="24"/>
              </w:rPr>
              <w:t>比例阀</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78697A" w:rsidP="00EB79D3">
            <w:pPr>
              <w:widowControl/>
              <w:jc w:val="left"/>
              <w:rPr>
                <w:rFonts w:asciiTheme="minorEastAsia" w:eastAsiaTheme="minorEastAsia" w:hAnsiTheme="minorEastAsia" w:cs="宋体"/>
                <w:color w:val="000000"/>
                <w:kern w:val="0"/>
                <w:sz w:val="24"/>
                <w:szCs w:val="24"/>
              </w:rPr>
            </w:pPr>
            <w:r w:rsidRPr="0078697A">
              <w:rPr>
                <w:rFonts w:asciiTheme="minorEastAsia" w:eastAsiaTheme="minorEastAsia" w:hAnsiTheme="minorEastAsia" w:cs="宋体"/>
                <w:color w:val="000000"/>
                <w:kern w:val="0"/>
                <w:sz w:val="24"/>
                <w:szCs w:val="24"/>
              </w:rPr>
              <w:t>FESTO/SMC</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78697A"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24</w:t>
            </w:r>
          </w:p>
        </w:tc>
        <w:tc>
          <w:tcPr>
            <w:tcW w:w="3640" w:type="dxa"/>
            <w:tcBorders>
              <w:top w:val="nil"/>
              <w:left w:val="nil"/>
              <w:bottom w:val="single" w:sz="8" w:space="0" w:color="auto"/>
              <w:right w:val="single" w:sz="8" w:space="0" w:color="auto"/>
            </w:tcBorders>
            <w:shd w:val="clear" w:color="auto" w:fill="auto"/>
            <w:vAlign w:val="center"/>
            <w:hideMark/>
          </w:tcPr>
          <w:p w:rsidR="00EB79D3" w:rsidRPr="006B15F0" w:rsidRDefault="00EB79D3" w:rsidP="00EB79D3">
            <w:pPr>
              <w:widowControl/>
              <w:jc w:val="left"/>
              <w:rPr>
                <w:rFonts w:asciiTheme="minorEastAsia" w:eastAsiaTheme="minorEastAsia" w:hAnsiTheme="minorEastAsia" w:cs="宋体"/>
                <w:color w:val="000000"/>
                <w:kern w:val="0"/>
                <w:sz w:val="24"/>
                <w:szCs w:val="24"/>
              </w:rPr>
            </w:pPr>
            <w:r w:rsidRPr="006B15F0">
              <w:rPr>
                <w:rFonts w:asciiTheme="minorEastAsia" w:eastAsiaTheme="minorEastAsia" w:hAnsiTheme="minorEastAsia" w:cs="宋体" w:hint="eastAsia"/>
                <w:color w:val="000000"/>
                <w:kern w:val="0"/>
                <w:sz w:val="24"/>
                <w:szCs w:val="24"/>
              </w:rPr>
              <w:t>外置式位移传感器</w:t>
            </w:r>
          </w:p>
        </w:tc>
        <w:tc>
          <w:tcPr>
            <w:tcW w:w="4900" w:type="dxa"/>
            <w:tcBorders>
              <w:top w:val="nil"/>
              <w:left w:val="nil"/>
              <w:bottom w:val="single" w:sz="8" w:space="0" w:color="auto"/>
              <w:right w:val="single" w:sz="8" w:space="0" w:color="auto"/>
            </w:tcBorders>
            <w:shd w:val="clear" w:color="auto" w:fill="auto"/>
            <w:vAlign w:val="center"/>
            <w:hideMark/>
          </w:tcPr>
          <w:p w:rsidR="00EB79D3" w:rsidRPr="00A953A0" w:rsidRDefault="00D0773E" w:rsidP="0078697A">
            <w:pPr>
              <w:widowControl/>
              <w:jc w:val="left"/>
              <w:rPr>
                <w:rFonts w:asciiTheme="minorEastAsia" w:eastAsiaTheme="minorEastAsia" w:hAnsiTheme="minorEastAsia" w:cs="宋体"/>
                <w:color w:val="000000"/>
                <w:kern w:val="0"/>
                <w:sz w:val="24"/>
                <w:szCs w:val="24"/>
              </w:rPr>
            </w:pPr>
            <w:r w:rsidRPr="00A953A0">
              <w:rPr>
                <w:rFonts w:asciiTheme="minorEastAsia" w:eastAsiaTheme="minorEastAsia" w:hAnsiTheme="minorEastAsia" w:cs="宋体" w:hint="eastAsia"/>
                <w:color w:val="000000"/>
                <w:kern w:val="0"/>
                <w:sz w:val="24"/>
                <w:szCs w:val="24"/>
              </w:rPr>
              <w:t>特倍福</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78697A"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25</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低压电气</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ABB/进口品牌</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78697A"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26</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 xml:space="preserve">24V电源用    </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PULS</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78697A"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27</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D27E1">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 xml:space="preserve">光电开关  </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BANNER</w:t>
            </w:r>
          </w:p>
        </w:tc>
      </w:tr>
      <w:tr w:rsidR="00ED27E1"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tcPr>
          <w:p w:rsidR="00ED27E1" w:rsidRPr="00EB79D3" w:rsidRDefault="0078697A"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28</w:t>
            </w:r>
          </w:p>
        </w:tc>
        <w:tc>
          <w:tcPr>
            <w:tcW w:w="3640" w:type="dxa"/>
            <w:tcBorders>
              <w:top w:val="nil"/>
              <w:left w:val="nil"/>
              <w:bottom w:val="single" w:sz="8" w:space="0" w:color="auto"/>
              <w:right w:val="single" w:sz="8" w:space="0" w:color="auto"/>
            </w:tcBorders>
            <w:shd w:val="clear" w:color="auto" w:fill="auto"/>
            <w:vAlign w:val="center"/>
          </w:tcPr>
          <w:p w:rsidR="00ED27E1" w:rsidRPr="00B84E39" w:rsidRDefault="00ED27E1" w:rsidP="00EB79D3">
            <w:pPr>
              <w:widowControl/>
              <w:jc w:val="left"/>
              <w:rPr>
                <w:rFonts w:asciiTheme="minorEastAsia" w:eastAsiaTheme="minorEastAsia" w:hAnsiTheme="minorEastAsia" w:cs="宋体"/>
                <w:color w:val="000000"/>
                <w:kern w:val="0"/>
                <w:sz w:val="24"/>
                <w:szCs w:val="24"/>
              </w:rPr>
            </w:pPr>
            <w:r w:rsidRPr="00B84E39">
              <w:rPr>
                <w:rFonts w:asciiTheme="minorEastAsia" w:eastAsiaTheme="minorEastAsia" w:hAnsiTheme="minorEastAsia" w:cs="宋体" w:hint="eastAsia"/>
                <w:color w:val="000000"/>
                <w:kern w:val="0"/>
                <w:sz w:val="24"/>
                <w:szCs w:val="24"/>
              </w:rPr>
              <w:t>快换接头</w:t>
            </w:r>
          </w:p>
        </w:tc>
        <w:tc>
          <w:tcPr>
            <w:tcW w:w="4900" w:type="dxa"/>
            <w:tcBorders>
              <w:top w:val="nil"/>
              <w:left w:val="nil"/>
              <w:bottom w:val="single" w:sz="8" w:space="0" w:color="auto"/>
              <w:right w:val="single" w:sz="8" w:space="0" w:color="auto"/>
            </w:tcBorders>
            <w:shd w:val="clear" w:color="auto" w:fill="auto"/>
            <w:vAlign w:val="center"/>
          </w:tcPr>
          <w:p w:rsidR="00ED27E1" w:rsidRPr="00EB79D3" w:rsidRDefault="00ED27E1" w:rsidP="00EB79D3">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日东工器</w:t>
            </w:r>
          </w:p>
        </w:tc>
      </w:tr>
      <w:tr w:rsidR="00EB79D3" w:rsidRPr="00EB79D3" w:rsidTr="00EB79D3">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EB79D3" w:rsidRPr="00EB79D3" w:rsidRDefault="0078697A" w:rsidP="00EB79D3">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29</w:t>
            </w:r>
          </w:p>
        </w:tc>
        <w:tc>
          <w:tcPr>
            <w:tcW w:w="364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 xml:space="preserve">电控柜  </w:t>
            </w:r>
          </w:p>
        </w:tc>
        <w:tc>
          <w:tcPr>
            <w:tcW w:w="4900" w:type="dxa"/>
            <w:tcBorders>
              <w:top w:val="nil"/>
              <w:left w:val="nil"/>
              <w:bottom w:val="single" w:sz="8" w:space="0" w:color="auto"/>
              <w:right w:val="single" w:sz="8" w:space="0" w:color="auto"/>
            </w:tcBorders>
            <w:shd w:val="clear" w:color="auto" w:fill="auto"/>
            <w:vAlign w:val="center"/>
            <w:hideMark/>
          </w:tcPr>
          <w:p w:rsidR="00EB79D3" w:rsidRPr="00EB79D3" w:rsidRDefault="00EB79D3" w:rsidP="00EB79D3">
            <w:pPr>
              <w:widowControl/>
              <w:jc w:val="left"/>
              <w:rPr>
                <w:rFonts w:asciiTheme="minorEastAsia" w:eastAsiaTheme="minorEastAsia" w:hAnsiTheme="minorEastAsia" w:cs="宋体"/>
                <w:color w:val="000000"/>
                <w:kern w:val="0"/>
                <w:sz w:val="24"/>
                <w:szCs w:val="24"/>
              </w:rPr>
            </w:pPr>
            <w:r w:rsidRPr="00EB79D3">
              <w:rPr>
                <w:rFonts w:asciiTheme="minorEastAsia" w:eastAsiaTheme="minorEastAsia" w:hAnsiTheme="minorEastAsia" w:cs="宋体" w:hint="eastAsia"/>
                <w:color w:val="000000"/>
                <w:kern w:val="0"/>
                <w:sz w:val="24"/>
                <w:szCs w:val="24"/>
              </w:rPr>
              <w:t>奥星/柳州微控</w:t>
            </w:r>
          </w:p>
        </w:tc>
      </w:tr>
    </w:tbl>
    <w:p w:rsidR="00EB79D3" w:rsidRPr="00EB79D3" w:rsidRDefault="00EB79D3" w:rsidP="00104309">
      <w:pPr>
        <w:ind w:firstLineChars="200" w:firstLine="482"/>
        <w:rPr>
          <w:rFonts w:asciiTheme="minorEastAsia" w:eastAsiaTheme="minorEastAsia" w:hAnsiTheme="minorEastAsia" w:cs="楷体_GB2312"/>
          <w:b/>
          <w:sz w:val="24"/>
          <w:szCs w:val="24"/>
        </w:rPr>
      </w:pPr>
    </w:p>
    <w:p w:rsidR="005D1FB9" w:rsidRPr="00EB79D3" w:rsidRDefault="005D1FB9" w:rsidP="005D1FB9">
      <w:pPr>
        <w:spacing w:line="360" w:lineRule="auto"/>
        <w:rPr>
          <w:rFonts w:asciiTheme="minorEastAsia" w:eastAsiaTheme="minorEastAsia" w:hAnsiTheme="minorEastAsia"/>
          <w:b/>
          <w:color w:val="000000"/>
          <w:sz w:val="24"/>
          <w:szCs w:val="24"/>
        </w:rPr>
      </w:pPr>
      <w:r w:rsidRPr="00EB79D3">
        <w:rPr>
          <w:rFonts w:asciiTheme="minorEastAsia" w:eastAsiaTheme="minorEastAsia" w:hAnsiTheme="minorEastAsia" w:hint="eastAsia"/>
          <w:b/>
          <w:color w:val="000000"/>
          <w:sz w:val="24"/>
          <w:szCs w:val="24"/>
        </w:rPr>
        <w:t xml:space="preserve">     备注：以上配件如有更改需双方共同确认。</w:t>
      </w:r>
    </w:p>
    <w:p w:rsidR="005D1FB9" w:rsidRPr="00EB79D3" w:rsidRDefault="005D1FB9" w:rsidP="00F63736">
      <w:pPr>
        <w:ind w:firstLine="420"/>
        <w:rPr>
          <w:rFonts w:asciiTheme="minorEastAsia" w:eastAsiaTheme="minorEastAsia" w:hAnsiTheme="minorEastAsia"/>
          <w:sz w:val="24"/>
          <w:szCs w:val="24"/>
        </w:rPr>
      </w:pPr>
    </w:p>
    <w:p w:rsidR="00C635B5" w:rsidRPr="00EB79D3" w:rsidRDefault="005D1FB9" w:rsidP="00A90464">
      <w:pPr>
        <w:ind w:firstLineChars="200" w:firstLine="482"/>
        <w:rPr>
          <w:rFonts w:asciiTheme="minorEastAsia" w:eastAsiaTheme="minorEastAsia" w:hAnsiTheme="minorEastAsia" w:cs="楷体_GB2312"/>
          <w:b/>
          <w:sz w:val="24"/>
          <w:szCs w:val="24"/>
        </w:rPr>
      </w:pPr>
      <w:r w:rsidRPr="00EB79D3">
        <w:rPr>
          <w:rFonts w:asciiTheme="minorEastAsia" w:eastAsiaTheme="minorEastAsia" w:hAnsiTheme="minorEastAsia" w:cs="楷体_GB2312" w:hint="eastAsia"/>
          <w:b/>
          <w:sz w:val="24"/>
          <w:szCs w:val="24"/>
        </w:rPr>
        <w:t>13</w:t>
      </w:r>
      <w:r w:rsidR="00A90464" w:rsidRPr="00EB79D3">
        <w:rPr>
          <w:rFonts w:asciiTheme="minorEastAsia" w:eastAsiaTheme="minorEastAsia" w:hAnsiTheme="minorEastAsia" w:cs="楷体_GB2312" w:hint="eastAsia"/>
          <w:b/>
          <w:sz w:val="24"/>
          <w:szCs w:val="24"/>
        </w:rPr>
        <w:t>.</w:t>
      </w:r>
      <w:r w:rsidR="00A90464" w:rsidRPr="00EB79D3">
        <w:rPr>
          <w:rFonts w:asciiTheme="minorEastAsia" w:eastAsiaTheme="minorEastAsia" w:hAnsiTheme="minorEastAsia" w:cs="楷体_GB2312"/>
          <w:b/>
          <w:sz w:val="24"/>
          <w:szCs w:val="24"/>
        </w:rPr>
        <w:t xml:space="preserve"> </w:t>
      </w:r>
      <w:r w:rsidR="00A90464" w:rsidRPr="00EB79D3">
        <w:rPr>
          <w:rFonts w:asciiTheme="minorEastAsia" w:eastAsiaTheme="minorEastAsia" w:hAnsiTheme="minorEastAsia" w:cs="楷体_GB2312" w:hint="eastAsia"/>
          <w:b/>
          <w:sz w:val="24"/>
          <w:szCs w:val="24"/>
        </w:rPr>
        <w:t>硫化工艺要求：</w:t>
      </w:r>
    </w:p>
    <w:p w:rsidR="005946C5" w:rsidRPr="00022D07" w:rsidRDefault="00ED07BB" w:rsidP="00ED07BB">
      <w:pPr>
        <w:ind w:leftChars="200" w:left="420"/>
        <w:rPr>
          <w:rFonts w:asciiTheme="minorEastAsia" w:eastAsiaTheme="minorEastAsia" w:hAnsiTheme="minorEastAsia" w:cs="楷体_GB2312"/>
          <w:sz w:val="24"/>
          <w:szCs w:val="24"/>
        </w:rPr>
      </w:pPr>
      <w:r w:rsidRPr="00022D07">
        <w:rPr>
          <w:rFonts w:asciiTheme="minorEastAsia" w:eastAsiaTheme="minorEastAsia" w:hAnsiTheme="minorEastAsia" w:cs="楷体_GB2312"/>
          <w:sz w:val="24"/>
          <w:szCs w:val="24"/>
        </w:rPr>
        <w:t>1)</w:t>
      </w:r>
      <w:r w:rsidR="005946C5" w:rsidRPr="00022D07">
        <w:rPr>
          <w:rFonts w:asciiTheme="minorEastAsia" w:eastAsiaTheme="minorEastAsia" w:hAnsiTheme="minorEastAsia" w:cs="楷体_GB2312" w:hint="eastAsia"/>
          <w:sz w:val="24"/>
          <w:szCs w:val="24"/>
        </w:rPr>
        <w:t>硫化工艺步骤包括：定型（蒸汽）—内压蒸汽进—阀门转换-热水进、热水回—热水回—5bar（主排）—0bar（排空）-抽真空</w:t>
      </w:r>
    </w:p>
    <w:p w:rsidR="00A90464" w:rsidRPr="00EB79D3" w:rsidRDefault="00EB79D3" w:rsidP="00AD690B">
      <w:pPr>
        <w:ind w:leftChars="200"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w:t>
      </w:r>
      <w:r w:rsidR="00A90464" w:rsidRPr="00EB79D3">
        <w:rPr>
          <w:rFonts w:asciiTheme="minorEastAsia" w:eastAsiaTheme="minorEastAsia" w:hAnsiTheme="minorEastAsia" w:cs="楷体_GB2312" w:hint="eastAsia"/>
          <w:sz w:val="24"/>
          <w:szCs w:val="24"/>
        </w:rPr>
        <w:t>）</w:t>
      </w:r>
      <w:r w:rsidR="005946C5" w:rsidRPr="00022D07">
        <w:rPr>
          <w:rFonts w:asciiTheme="minorEastAsia" w:eastAsiaTheme="minorEastAsia" w:hAnsiTheme="minorEastAsia" w:cs="楷体_GB2312" w:hint="eastAsia"/>
          <w:sz w:val="24"/>
          <w:szCs w:val="24"/>
        </w:rPr>
        <w:t>显示在平板电脑上的硫化曲线</w:t>
      </w:r>
      <w:r w:rsidR="00ED27E1" w:rsidRPr="00022D07">
        <w:rPr>
          <w:rFonts w:asciiTheme="minorEastAsia" w:eastAsiaTheme="minorEastAsia" w:hAnsiTheme="minorEastAsia" w:cs="楷体_GB2312" w:hint="eastAsia"/>
          <w:sz w:val="24"/>
          <w:szCs w:val="24"/>
        </w:rPr>
        <w:t>不少于</w:t>
      </w:r>
      <w:r w:rsidR="00AD690B">
        <w:rPr>
          <w:rFonts w:asciiTheme="minorEastAsia" w:eastAsiaTheme="minorEastAsia" w:hAnsiTheme="minorEastAsia" w:cs="楷体_GB2312" w:hint="eastAsia"/>
          <w:sz w:val="24"/>
          <w:szCs w:val="24"/>
        </w:rPr>
        <w:t>7</w:t>
      </w:r>
      <w:r w:rsidR="005946C5" w:rsidRPr="00022D07">
        <w:rPr>
          <w:rFonts w:asciiTheme="minorEastAsia" w:eastAsiaTheme="minorEastAsia" w:hAnsiTheme="minorEastAsia" w:cs="楷体_GB2312" w:hint="eastAsia"/>
          <w:sz w:val="24"/>
          <w:szCs w:val="24"/>
        </w:rPr>
        <w:t>条，</w:t>
      </w:r>
      <w:r w:rsidR="00ED27E1" w:rsidRPr="00022D07">
        <w:rPr>
          <w:rFonts w:asciiTheme="minorEastAsia" w:eastAsiaTheme="minorEastAsia" w:hAnsiTheme="minorEastAsia" w:cs="楷体_GB2312" w:hint="eastAsia"/>
          <w:sz w:val="24"/>
          <w:szCs w:val="24"/>
        </w:rPr>
        <w:t>包括但不限于</w:t>
      </w:r>
      <w:r w:rsidR="005946C5" w:rsidRPr="00022D07">
        <w:rPr>
          <w:rFonts w:asciiTheme="minorEastAsia" w:eastAsiaTheme="minorEastAsia" w:hAnsiTheme="minorEastAsia" w:cs="楷体_GB2312" w:hint="eastAsia"/>
          <w:sz w:val="24"/>
          <w:szCs w:val="24"/>
        </w:rPr>
        <w:t>记录内温、内压、热板温度、模套温度、热板压力、模套压力、合模力</w:t>
      </w:r>
      <w:r w:rsidR="00A90464" w:rsidRPr="00EB79D3">
        <w:rPr>
          <w:rFonts w:asciiTheme="minorEastAsia" w:eastAsiaTheme="minorEastAsia" w:hAnsiTheme="minorEastAsia" w:cs="楷体_GB2312" w:hint="eastAsia"/>
          <w:sz w:val="24"/>
          <w:szCs w:val="24"/>
        </w:rPr>
        <w:t>。</w:t>
      </w:r>
    </w:p>
    <w:p w:rsidR="00A90464" w:rsidRPr="00EB79D3" w:rsidRDefault="00AD690B" w:rsidP="00E3021E">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3</w:t>
      </w:r>
      <w:r w:rsidR="00A90464" w:rsidRPr="00EB79D3">
        <w:rPr>
          <w:rFonts w:asciiTheme="minorEastAsia" w:eastAsiaTheme="minorEastAsia" w:hAnsiTheme="minorEastAsia" w:cs="楷体_GB2312" w:hint="eastAsia"/>
          <w:sz w:val="24"/>
          <w:szCs w:val="24"/>
        </w:rPr>
        <w:t>）所有工艺参数和报警信息（工艺报警、设备报警）不但在</w:t>
      </w:r>
      <w:r w:rsidR="00A90464" w:rsidRPr="00EB79D3">
        <w:rPr>
          <w:rFonts w:asciiTheme="minorEastAsia" w:eastAsiaTheme="minorEastAsia" w:hAnsiTheme="minorEastAsia" w:cs="楷体_GB2312"/>
          <w:sz w:val="24"/>
          <w:szCs w:val="24"/>
        </w:rPr>
        <w:t>HMI</w:t>
      </w:r>
      <w:r w:rsidR="00493B04">
        <w:rPr>
          <w:rFonts w:asciiTheme="minorEastAsia" w:eastAsiaTheme="minorEastAsia" w:hAnsiTheme="minorEastAsia" w:cs="楷体_GB2312" w:hint="eastAsia"/>
          <w:sz w:val="24"/>
          <w:szCs w:val="24"/>
        </w:rPr>
        <w:t>上能显示、修改，</w:t>
      </w:r>
      <w:r w:rsidR="00A90464" w:rsidRPr="00EB79D3">
        <w:rPr>
          <w:rFonts w:asciiTheme="minorEastAsia" w:eastAsiaTheme="minorEastAsia" w:hAnsiTheme="minorEastAsia" w:cs="楷体_GB2312" w:hint="eastAsia"/>
          <w:sz w:val="24"/>
          <w:szCs w:val="24"/>
        </w:rPr>
        <w:t>而且要传输到远程上位机进行收集、记录。由于涉及到一些商业机密，</w:t>
      </w:r>
      <w:r w:rsidR="00A90464" w:rsidRPr="00EB79D3">
        <w:rPr>
          <w:rFonts w:asciiTheme="minorEastAsia" w:eastAsiaTheme="minorEastAsia" w:hAnsiTheme="minorEastAsia" w:cs="楷体_GB2312" w:hint="eastAsia"/>
          <w:sz w:val="24"/>
          <w:szCs w:val="24"/>
        </w:rPr>
        <w:lastRenderedPageBreak/>
        <w:t>只能改大概值及信息。（</w:t>
      </w:r>
      <w:r w:rsidR="00E12D62" w:rsidRPr="00EB79D3">
        <w:rPr>
          <w:rFonts w:asciiTheme="minorEastAsia" w:eastAsiaTheme="minorEastAsia" w:hAnsiTheme="minorEastAsia" w:cs="楷体_GB2312" w:hint="eastAsia"/>
          <w:sz w:val="24"/>
          <w:szCs w:val="24"/>
        </w:rPr>
        <w:t>提供参数信息</w:t>
      </w:r>
      <w:r w:rsidR="00A90464" w:rsidRPr="00EB79D3">
        <w:rPr>
          <w:rFonts w:asciiTheme="minorEastAsia" w:eastAsiaTheme="minorEastAsia" w:hAnsiTheme="minorEastAsia" w:cs="楷体_GB2312" w:hint="eastAsia"/>
          <w:sz w:val="24"/>
          <w:szCs w:val="24"/>
        </w:rPr>
        <w:t>）</w:t>
      </w:r>
    </w:p>
    <w:p w:rsidR="00A90464" w:rsidRPr="00EB79D3" w:rsidRDefault="00AD690B" w:rsidP="00E3021E">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4</w:t>
      </w:r>
      <w:r w:rsidR="00A90464"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所有的工艺参数的输入、参数调用，必须有判断且有报警提示，防止批量次品的发生。各个画面有不同的授权、密码。主要画面设计应</w:t>
      </w:r>
      <w:r w:rsidR="00E12D62" w:rsidRPr="00EB79D3">
        <w:rPr>
          <w:rFonts w:asciiTheme="minorEastAsia" w:eastAsiaTheme="minorEastAsia" w:hAnsiTheme="minorEastAsia" w:cs="楷体_GB2312" w:hint="eastAsia"/>
          <w:sz w:val="24"/>
          <w:szCs w:val="24"/>
        </w:rPr>
        <w:t>该涵盖：输入、输出、各种控制（</w:t>
      </w:r>
      <w:r w:rsidR="00E12D62" w:rsidRPr="00022D07">
        <w:rPr>
          <w:rFonts w:asciiTheme="minorEastAsia" w:eastAsiaTheme="minorEastAsia" w:hAnsiTheme="minorEastAsia" w:cs="楷体_GB2312" w:hint="eastAsia"/>
          <w:sz w:val="24"/>
          <w:szCs w:val="24"/>
        </w:rPr>
        <w:t>装卸胎手</w:t>
      </w:r>
      <w:r w:rsidR="00E12D62" w:rsidRPr="00EB79D3">
        <w:rPr>
          <w:rFonts w:asciiTheme="minorEastAsia" w:eastAsiaTheme="minorEastAsia" w:hAnsiTheme="minorEastAsia" w:cs="楷体_GB2312" w:hint="eastAsia"/>
          <w:sz w:val="24"/>
          <w:szCs w:val="24"/>
        </w:rPr>
        <w:t>、主机、上环、下环</w:t>
      </w:r>
      <w:r w:rsidR="00A90464" w:rsidRPr="00EB79D3">
        <w:rPr>
          <w:rFonts w:asciiTheme="minorEastAsia" w:eastAsiaTheme="minorEastAsia" w:hAnsiTheme="minorEastAsia" w:cs="楷体_GB2312" w:hint="eastAsia"/>
          <w:sz w:val="24"/>
          <w:szCs w:val="24"/>
        </w:rPr>
        <w:t>）、工艺温度压力曲线、实时历史报警信息、设备实时报警信息、偏差校验设定、各种控制参数可实时输入且由不同的画面组成（例如阀组、工艺参数、装</w:t>
      </w:r>
      <w:r w:rsidR="00E12D62" w:rsidRPr="00EB79D3">
        <w:rPr>
          <w:rFonts w:asciiTheme="minorEastAsia" w:eastAsiaTheme="minorEastAsia" w:hAnsiTheme="minorEastAsia" w:cs="楷体_GB2312" w:hint="eastAsia"/>
          <w:sz w:val="24"/>
          <w:szCs w:val="24"/>
        </w:rPr>
        <w:t>卸胎手、主机</w:t>
      </w:r>
      <w:r w:rsidR="00493B04">
        <w:rPr>
          <w:rFonts w:asciiTheme="minorEastAsia" w:eastAsiaTheme="minorEastAsia" w:hAnsiTheme="minorEastAsia" w:cs="楷体_GB2312" w:hint="eastAsia"/>
          <w:sz w:val="24"/>
          <w:szCs w:val="24"/>
        </w:rPr>
        <w:t>、上环、下环、定型、抽真空、各种位移等）</w:t>
      </w:r>
    </w:p>
    <w:p w:rsidR="00E12D62" w:rsidRPr="00EB79D3" w:rsidRDefault="00AD690B" w:rsidP="00E3021E">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5</w:t>
      </w:r>
      <w:r w:rsidR="00E12D62" w:rsidRPr="00EB79D3">
        <w:rPr>
          <w:rFonts w:asciiTheme="minorEastAsia" w:eastAsiaTheme="minorEastAsia" w:hAnsiTheme="minorEastAsia" w:cs="楷体_GB2312"/>
          <w:sz w:val="24"/>
          <w:szCs w:val="24"/>
        </w:rPr>
        <w:t>)</w:t>
      </w:r>
      <w:r w:rsidR="005946C5" w:rsidRPr="00022D07">
        <w:rPr>
          <w:rFonts w:asciiTheme="minorEastAsia" w:eastAsiaTheme="minorEastAsia" w:hAnsiTheme="minorEastAsia" w:cs="楷体_GB2312" w:hint="eastAsia"/>
          <w:sz w:val="24"/>
          <w:szCs w:val="24"/>
        </w:rPr>
        <w:t xml:space="preserve"> 管路上有内温、热板、模套测温热井</w:t>
      </w:r>
      <w:r w:rsidR="00A90464" w:rsidRPr="00EB79D3">
        <w:rPr>
          <w:rFonts w:asciiTheme="minorEastAsia" w:eastAsiaTheme="minorEastAsia" w:hAnsiTheme="minorEastAsia" w:cs="楷体_GB2312" w:hint="eastAsia"/>
          <w:sz w:val="24"/>
          <w:szCs w:val="24"/>
        </w:rPr>
        <w:t>，并在平板电脑中设置校正温度表格，根据提供热井图纸加工。</w:t>
      </w:r>
    </w:p>
    <w:p w:rsidR="00BE6C2A" w:rsidRPr="00EB79D3" w:rsidRDefault="00AD690B" w:rsidP="00EB79D3">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6</w:t>
      </w:r>
      <w:r w:rsidR="00E12D62"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在向各胶囊内供给硫化媒介的出入口安装滤网，解决胶囊内杂物进入各阀门问题。</w:t>
      </w:r>
    </w:p>
    <w:p w:rsidR="00E12D62" w:rsidRPr="00EB79D3" w:rsidRDefault="00AD690B" w:rsidP="00E3021E">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7</w:t>
      </w:r>
      <w:r w:rsidR="00E12D62" w:rsidRPr="00EB79D3">
        <w:rPr>
          <w:rFonts w:asciiTheme="minorEastAsia" w:eastAsiaTheme="minorEastAsia" w:hAnsiTheme="minorEastAsia" w:cs="楷体_GB2312"/>
          <w:sz w:val="24"/>
          <w:szCs w:val="24"/>
        </w:rPr>
        <w:t>)</w:t>
      </w:r>
      <w:r w:rsidR="00A90464" w:rsidRPr="00F8095C">
        <w:rPr>
          <w:rFonts w:asciiTheme="minorEastAsia" w:eastAsiaTheme="minorEastAsia" w:hAnsiTheme="minorEastAsia" w:cs="楷体_GB2312" w:hint="eastAsia"/>
          <w:sz w:val="24"/>
          <w:szCs w:val="24"/>
        </w:rPr>
        <w:t>各项参数可通过上位机进行读写、显示和存储，并可实现全厂网络共享。可通过总网将生产、技术、质检、模具所需要下传的信息、参数等同步下载到各机台的平板电脑相关界面。（此项内容需要技术联络确定）</w:t>
      </w:r>
    </w:p>
    <w:p w:rsidR="00E12D62" w:rsidRPr="00EB79D3" w:rsidRDefault="00AD690B" w:rsidP="00E3021E">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8</w:t>
      </w:r>
      <w:r w:rsidR="00E12D62" w:rsidRPr="00EB79D3">
        <w:rPr>
          <w:rFonts w:asciiTheme="minorEastAsia" w:eastAsiaTheme="minorEastAsia" w:hAnsiTheme="minorEastAsia" w:cs="楷体_GB2312" w:hint="eastAsia"/>
          <w:sz w:val="24"/>
          <w:szCs w:val="24"/>
        </w:rPr>
        <w:t>)</w:t>
      </w:r>
      <w:r w:rsidR="00A90464" w:rsidRPr="00EB79D3">
        <w:rPr>
          <w:rFonts w:asciiTheme="minorEastAsia" w:eastAsiaTheme="minorEastAsia" w:hAnsiTheme="minorEastAsia" w:cs="楷体_GB2312" w:hint="eastAsia"/>
          <w:sz w:val="24"/>
          <w:szCs w:val="24"/>
        </w:rPr>
        <w:t>机台运行情况（包括曲线、模拟硫化状态及生产、技术、质检所要求的各项内容等各项生产信息）能实时地显示、并通过上位机存储至</w:t>
      </w:r>
      <w:r w:rsidR="00A90464" w:rsidRPr="00EB79D3">
        <w:rPr>
          <w:rFonts w:asciiTheme="minorEastAsia" w:eastAsiaTheme="minorEastAsia" w:hAnsiTheme="minorEastAsia" w:cs="楷体_GB2312"/>
          <w:sz w:val="24"/>
          <w:szCs w:val="24"/>
        </w:rPr>
        <w:t>PLC</w:t>
      </w:r>
      <w:r w:rsidR="00A90464" w:rsidRPr="00EB79D3">
        <w:rPr>
          <w:rFonts w:asciiTheme="minorEastAsia" w:eastAsiaTheme="minorEastAsia" w:hAnsiTheme="minorEastAsia" w:cs="楷体_GB2312" w:hint="eastAsia"/>
          <w:sz w:val="24"/>
          <w:szCs w:val="24"/>
        </w:rPr>
        <w:t>并上传。</w:t>
      </w:r>
    </w:p>
    <w:p w:rsidR="00E12D62" w:rsidRPr="00EB79D3" w:rsidRDefault="00AD690B" w:rsidP="00E3021E">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9</w:t>
      </w:r>
      <w:r w:rsidR="00E12D62"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主机、装</w:t>
      </w:r>
      <w:r w:rsidR="00BE6C2A" w:rsidRPr="00EB79D3">
        <w:rPr>
          <w:rFonts w:asciiTheme="minorEastAsia" w:eastAsiaTheme="minorEastAsia" w:hAnsiTheme="minorEastAsia" w:cs="楷体_GB2312" w:hint="eastAsia"/>
          <w:sz w:val="24"/>
          <w:szCs w:val="24"/>
        </w:rPr>
        <w:t>卸</w:t>
      </w:r>
      <w:r w:rsidR="00A90464" w:rsidRPr="00EB79D3">
        <w:rPr>
          <w:rFonts w:asciiTheme="minorEastAsia" w:eastAsiaTheme="minorEastAsia" w:hAnsiTheme="minorEastAsia" w:cs="楷体_GB2312" w:hint="eastAsia"/>
          <w:sz w:val="24"/>
          <w:szCs w:val="24"/>
        </w:rPr>
        <w:t>胎机械手、上环、下环等功能切换主要在</w:t>
      </w:r>
      <w:r w:rsidR="00A90464" w:rsidRPr="00EB79D3">
        <w:rPr>
          <w:rFonts w:asciiTheme="minorEastAsia" w:eastAsiaTheme="minorEastAsia" w:hAnsiTheme="minorEastAsia" w:cs="楷体_GB2312"/>
          <w:sz w:val="24"/>
          <w:szCs w:val="24"/>
        </w:rPr>
        <w:t>HMI</w:t>
      </w:r>
      <w:r w:rsidR="00A90464" w:rsidRPr="00EB79D3">
        <w:rPr>
          <w:rFonts w:asciiTheme="minorEastAsia" w:eastAsiaTheme="minorEastAsia" w:hAnsiTheme="minorEastAsia" w:cs="楷体_GB2312" w:hint="eastAsia"/>
          <w:sz w:val="24"/>
          <w:szCs w:val="24"/>
        </w:rPr>
        <w:t>上进行，并具备对应画面的按钮操作模式。</w:t>
      </w:r>
    </w:p>
    <w:p w:rsidR="00AD690B" w:rsidRDefault="00E12D62" w:rsidP="00AD690B">
      <w:pPr>
        <w:ind w:leftChars="200"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w:t>
      </w:r>
      <w:r w:rsidR="00AD690B">
        <w:rPr>
          <w:rFonts w:asciiTheme="minorEastAsia" w:eastAsiaTheme="minorEastAsia" w:hAnsiTheme="minorEastAsia" w:cs="楷体_GB2312" w:hint="eastAsia"/>
          <w:sz w:val="24"/>
          <w:szCs w:val="24"/>
        </w:rPr>
        <w:t>0</w:t>
      </w:r>
      <w:r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定型过大或过小，各种原因导致的不合模、不开模，</w:t>
      </w:r>
      <w:r w:rsidR="00AD690B">
        <w:rPr>
          <w:rFonts w:asciiTheme="minorEastAsia" w:eastAsiaTheme="minorEastAsia" w:hAnsiTheme="minorEastAsia" w:cs="楷体_GB2312" w:hint="eastAsia"/>
          <w:sz w:val="24"/>
          <w:szCs w:val="24"/>
        </w:rPr>
        <w:t>轮胎</w:t>
      </w:r>
      <w:r w:rsidR="00A90464" w:rsidRPr="00EB79D3">
        <w:rPr>
          <w:rFonts w:asciiTheme="minorEastAsia" w:eastAsiaTheme="minorEastAsia" w:hAnsiTheme="minorEastAsia" w:cs="楷体_GB2312" w:hint="eastAsia"/>
          <w:sz w:val="24"/>
          <w:szCs w:val="24"/>
        </w:rPr>
        <w:t>重压，各种原因导致的压力温度低或高等等都要有报警提示。</w:t>
      </w:r>
      <w:r w:rsidR="005946C5" w:rsidRPr="00022D07">
        <w:rPr>
          <w:rFonts w:asciiTheme="minorEastAsia" w:eastAsiaTheme="minorEastAsia" w:hAnsiTheme="minorEastAsia" w:cs="楷体_GB2312" w:hint="eastAsia"/>
          <w:sz w:val="24"/>
          <w:szCs w:val="24"/>
        </w:rPr>
        <w:t>合模10秒未进内压报警提示，</w:t>
      </w:r>
      <w:r w:rsidR="00493B04" w:rsidRPr="00022D07">
        <w:rPr>
          <w:rFonts w:asciiTheme="minorEastAsia" w:eastAsiaTheme="minorEastAsia" w:hAnsiTheme="minorEastAsia" w:cs="楷体_GB2312" w:hint="eastAsia"/>
          <w:sz w:val="24"/>
          <w:szCs w:val="24"/>
        </w:rPr>
        <w:t>硫化过程中</w:t>
      </w:r>
      <w:r w:rsidR="005946C5" w:rsidRPr="00022D07">
        <w:rPr>
          <w:rFonts w:asciiTheme="minorEastAsia" w:eastAsiaTheme="minorEastAsia" w:hAnsiTheme="minorEastAsia" w:cs="楷体_GB2312" w:hint="eastAsia"/>
          <w:sz w:val="24"/>
          <w:szCs w:val="24"/>
        </w:rPr>
        <w:t>打手动报警提示等</w:t>
      </w:r>
    </w:p>
    <w:p w:rsidR="00E12D62" w:rsidRPr="00EB79D3" w:rsidRDefault="00AD690B" w:rsidP="00AD690B">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11</w:t>
      </w:r>
      <w:r w:rsidR="00E12D62"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所有的电控阀都要有连锁装置，禁止人为因素导致的误动作伤人。</w:t>
      </w:r>
    </w:p>
    <w:p w:rsidR="00AD690B" w:rsidRDefault="00AD690B" w:rsidP="00AD690B">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12</w:t>
      </w:r>
      <w:r w:rsidR="00E12D62"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液压站具有油温高低、液位高低报警，回油阻塞报警、冷却回路阻塞报警、系统压力报警。由于液压站负载大，盘内电器件实测温度不能超过</w:t>
      </w:r>
      <w:r w:rsidR="00A90464" w:rsidRPr="00EB79D3">
        <w:rPr>
          <w:rFonts w:asciiTheme="minorEastAsia" w:eastAsiaTheme="minorEastAsia" w:hAnsiTheme="minorEastAsia" w:cs="楷体_GB2312"/>
          <w:sz w:val="24"/>
          <w:szCs w:val="24"/>
        </w:rPr>
        <w:t>50</w:t>
      </w:r>
      <w:r w:rsidR="00A90464" w:rsidRPr="00EB79D3">
        <w:rPr>
          <w:rFonts w:asciiTheme="minorEastAsia" w:eastAsiaTheme="minorEastAsia" w:hAnsiTheme="minorEastAsia" w:cs="楷体_GB2312" w:hint="eastAsia"/>
          <w:sz w:val="24"/>
          <w:szCs w:val="24"/>
        </w:rPr>
        <w:t>度。大的电器件要考虑烧毁后对上方线路的保护隔离，防止损坏其他电器。</w:t>
      </w:r>
    </w:p>
    <w:p w:rsidR="00A90464" w:rsidRPr="00EB79D3" w:rsidRDefault="00AD690B" w:rsidP="00AD690B">
      <w:pPr>
        <w:ind w:leftChars="200" w:left="420"/>
        <w:rPr>
          <w:rFonts w:asciiTheme="minorEastAsia" w:eastAsiaTheme="minorEastAsia" w:hAnsiTheme="minorEastAsia" w:cs="楷体_GB2312"/>
          <w:sz w:val="24"/>
          <w:szCs w:val="24"/>
        </w:rPr>
      </w:pPr>
      <w:r>
        <w:rPr>
          <w:rFonts w:asciiTheme="minorEastAsia" w:eastAsiaTheme="minorEastAsia" w:hAnsiTheme="minorEastAsia" w:cs="楷体_GB2312" w:hint="eastAsia"/>
          <w:sz w:val="24"/>
          <w:szCs w:val="24"/>
        </w:rPr>
        <w:t>13</w:t>
      </w:r>
      <w:r w:rsidR="00E12D62"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硫化机界面上可查到定型压力波动的曲线记录。</w:t>
      </w:r>
    </w:p>
    <w:p w:rsidR="005946C5" w:rsidRPr="00022D07" w:rsidRDefault="005946C5" w:rsidP="005946C5">
      <w:pPr>
        <w:ind w:firstLineChars="200" w:firstLine="480"/>
        <w:rPr>
          <w:rFonts w:asciiTheme="minorEastAsia" w:eastAsiaTheme="minorEastAsia" w:hAnsiTheme="minorEastAsia" w:cs="楷体_GB2312"/>
          <w:sz w:val="24"/>
          <w:szCs w:val="24"/>
        </w:rPr>
      </w:pPr>
      <w:r w:rsidRPr="00022D07">
        <w:rPr>
          <w:rFonts w:asciiTheme="minorEastAsia" w:eastAsiaTheme="minorEastAsia" w:hAnsiTheme="minorEastAsia" w:cs="楷体_GB2312" w:hint="eastAsia"/>
          <w:sz w:val="24"/>
          <w:szCs w:val="24"/>
        </w:rPr>
        <w:t>定型压力、合模力需</w:t>
      </w:r>
      <w:r w:rsidR="00022D07">
        <w:rPr>
          <w:rFonts w:asciiTheme="minorEastAsia" w:eastAsiaTheme="minorEastAsia" w:hAnsiTheme="minorEastAsia" w:cs="楷体_GB2312" w:hint="eastAsia"/>
          <w:sz w:val="24"/>
          <w:szCs w:val="24"/>
        </w:rPr>
        <w:t>精准</w:t>
      </w:r>
      <w:r w:rsidRPr="00022D07">
        <w:rPr>
          <w:rFonts w:asciiTheme="minorEastAsia" w:eastAsiaTheme="minorEastAsia" w:hAnsiTheme="minorEastAsia" w:cs="楷体_GB2312" w:hint="eastAsia"/>
          <w:sz w:val="24"/>
          <w:szCs w:val="24"/>
        </w:rPr>
        <w:t>控制，不漂移</w:t>
      </w:r>
    </w:p>
    <w:p w:rsidR="005946C5" w:rsidRPr="00022D07" w:rsidRDefault="005946C5" w:rsidP="005946C5">
      <w:pPr>
        <w:ind w:firstLineChars="200" w:firstLine="480"/>
        <w:rPr>
          <w:rFonts w:asciiTheme="minorEastAsia" w:eastAsiaTheme="minorEastAsia" w:hAnsiTheme="minorEastAsia" w:cs="楷体_GB2312"/>
          <w:sz w:val="24"/>
          <w:szCs w:val="24"/>
        </w:rPr>
      </w:pPr>
      <w:r w:rsidRPr="00022D07">
        <w:rPr>
          <w:rFonts w:asciiTheme="minorEastAsia" w:eastAsiaTheme="minorEastAsia" w:hAnsiTheme="minorEastAsia" w:cs="楷体_GB2312" w:hint="eastAsia"/>
          <w:sz w:val="24"/>
          <w:szCs w:val="24"/>
        </w:rPr>
        <w:t>温模控制：温模按技术要求进行控制，温模未结束，机械手禁止转入。</w:t>
      </w:r>
    </w:p>
    <w:p w:rsidR="005946C5" w:rsidRPr="00022D07" w:rsidRDefault="005946C5" w:rsidP="005946C5">
      <w:pPr>
        <w:ind w:firstLineChars="200" w:firstLine="480"/>
        <w:rPr>
          <w:rFonts w:asciiTheme="minorEastAsia" w:eastAsiaTheme="minorEastAsia" w:hAnsiTheme="minorEastAsia" w:cs="楷体_GB2312"/>
          <w:sz w:val="24"/>
          <w:szCs w:val="24"/>
        </w:rPr>
      </w:pPr>
      <w:r w:rsidRPr="00022D07">
        <w:rPr>
          <w:rFonts w:asciiTheme="minorEastAsia" w:eastAsiaTheme="minorEastAsia" w:hAnsiTheme="minorEastAsia" w:cs="楷体_GB2312" w:hint="eastAsia"/>
          <w:sz w:val="24"/>
          <w:szCs w:val="24"/>
        </w:rPr>
        <w:t>硫化延时：设置停机时间长延时功能。</w:t>
      </w:r>
    </w:p>
    <w:p w:rsidR="005946C5" w:rsidRPr="00022D07" w:rsidRDefault="005946C5" w:rsidP="005946C5">
      <w:pPr>
        <w:ind w:firstLineChars="200" w:firstLine="480"/>
        <w:rPr>
          <w:rFonts w:asciiTheme="minorEastAsia" w:eastAsiaTheme="minorEastAsia" w:hAnsiTheme="minorEastAsia" w:cs="楷体_GB2312"/>
          <w:sz w:val="24"/>
          <w:szCs w:val="24"/>
        </w:rPr>
      </w:pPr>
      <w:r w:rsidRPr="00022D07">
        <w:rPr>
          <w:rFonts w:asciiTheme="minorEastAsia" w:eastAsiaTheme="minorEastAsia" w:hAnsiTheme="minorEastAsia" w:cs="楷体_GB2312" w:hint="eastAsia"/>
          <w:sz w:val="24"/>
          <w:szCs w:val="24"/>
        </w:rPr>
        <w:t>所有记录需要与我公司上位机及M</w:t>
      </w:r>
      <w:r w:rsidRPr="00022D07">
        <w:rPr>
          <w:rFonts w:asciiTheme="minorEastAsia" w:eastAsiaTheme="minorEastAsia" w:hAnsiTheme="minorEastAsia" w:cs="楷体_GB2312"/>
          <w:sz w:val="24"/>
          <w:szCs w:val="24"/>
        </w:rPr>
        <w:t>ES</w:t>
      </w:r>
      <w:r w:rsidRPr="00022D07">
        <w:rPr>
          <w:rFonts w:asciiTheme="minorEastAsia" w:eastAsiaTheme="minorEastAsia" w:hAnsiTheme="minorEastAsia" w:cs="楷体_GB2312" w:hint="eastAsia"/>
          <w:sz w:val="24"/>
          <w:szCs w:val="24"/>
        </w:rPr>
        <w:t>内容一致（需要现场沟通）</w:t>
      </w:r>
    </w:p>
    <w:p w:rsidR="005946C5" w:rsidRPr="00EB79D3" w:rsidRDefault="005946C5" w:rsidP="004227E0">
      <w:pPr>
        <w:ind w:firstLineChars="200" w:firstLine="480"/>
        <w:rPr>
          <w:rFonts w:asciiTheme="minorEastAsia" w:eastAsiaTheme="minorEastAsia" w:hAnsiTheme="minorEastAsia" w:cs="楷体_GB2312"/>
          <w:sz w:val="24"/>
          <w:szCs w:val="24"/>
        </w:rPr>
      </w:pPr>
    </w:p>
    <w:p w:rsidR="00E12D62" w:rsidRPr="00EB79D3" w:rsidRDefault="005D1FB9" w:rsidP="00E12D62">
      <w:pPr>
        <w:ind w:firstLineChars="200" w:firstLine="482"/>
        <w:rPr>
          <w:rFonts w:asciiTheme="minorEastAsia" w:eastAsiaTheme="minorEastAsia" w:hAnsiTheme="minorEastAsia" w:cs="楷体_GB2312"/>
          <w:b/>
          <w:sz w:val="24"/>
          <w:szCs w:val="24"/>
        </w:rPr>
      </w:pPr>
      <w:r w:rsidRPr="00EB79D3">
        <w:rPr>
          <w:rFonts w:asciiTheme="minorEastAsia" w:eastAsiaTheme="minorEastAsia" w:hAnsiTheme="minorEastAsia" w:cs="楷体_GB2312" w:hint="eastAsia"/>
          <w:b/>
          <w:sz w:val="24"/>
          <w:szCs w:val="24"/>
        </w:rPr>
        <w:t>14</w:t>
      </w:r>
      <w:r w:rsidR="00E12D62" w:rsidRPr="00EB79D3">
        <w:rPr>
          <w:rFonts w:asciiTheme="minorEastAsia" w:eastAsiaTheme="minorEastAsia" w:hAnsiTheme="minorEastAsia" w:cs="楷体_GB2312"/>
          <w:b/>
          <w:sz w:val="24"/>
          <w:szCs w:val="24"/>
        </w:rPr>
        <w:t>.</w:t>
      </w:r>
      <w:r w:rsidR="00A90464" w:rsidRPr="00EB79D3">
        <w:rPr>
          <w:rFonts w:asciiTheme="minorEastAsia" w:eastAsiaTheme="minorEastAsia" w:hAnsiTheme="minorEastAsia" w:cs="楷体_GB2312" w:hint="eastAsia"/>
          <w:b/>
          <w:sz w:val="24"/>
          <w:szCs w:val="24"/>
        </w:rPr>
        <w:t>硫化工艺参数报警：</w:t>
      </w:r>
    </w:p>
    <w:p w:rsidR="00E12D62" w:rsidRPr="00F8095C" w:rsidRDefault="00E12D62" w:rsidP="00E12D62">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w:t>
      </w:r>
      <w:r w:rsidRPr="00EB79D3">
        <w:rPr>
          <w:rFonts w:asciiTheme="minorEastAsia" w:eastAsiaTheme="minorEastAsia" w:hAnsiTheme="minorEastAsia" w:cs="楷体_GB2312"/>
          <w:sz w:val="24"/>
          <w:szCs w:val="24"/>
        </w:rPr>
        <w:t>)</w:t>
      </w:r>
      <w:r w:rsidR="00A90464" w:rsidRPr="00F8095C">
        <w:rPr>
          <w:rFonts w:asciiTheme="minorEastAsia" w:eastAsiaTheme="minorEastAsia" w:hAnsiTheme="minorEastAsia" w:cs="楷体_GB2312" w:hint="eastAsia"/>
          <w:sz w:val="24"/>
          <w:szCs w:val="24"/>
        </w:rPr>
        <w:t>设定硫化机工艺参数报警，报警项目包括</w:t>
      </w:r>
      <w:r w:rsidR="00BE6C2A" w:rsidRPr="00F8095C">
        <w:rPr>
          <w:rFonts w:asciiTheme="minorEastAsia" w:eastAsiaTheme="minorEastAsia" w:hAnsiTheme="minorEastAsia" w:cs="楷体_GB2312" w:hint="eastAsia"/>
          <w:sz w:val="24"/>
          <w:szCs w:val="24"/>
        </w:rPr>
        <w:t>内外</w:t>
      </w:r>
      <w:r w:rsidR="00A90464" w:rsidRPr="00F8095C">
        <w:rPr>
          <w:rFonts w:asciiTheme="minorEastAsia" w:eastAsiaTheme="minorEastAsia" w:hAnsiTheme="minorEastAsia" w:cs="楷体_GB2312" w:hint="eastAsia"/>
          <w:sz w:val="24"/>
          <w:szCs w:val="24"/>
        </w:rPr>
        <w:t>温度、</w:t>
      </w:r>
      <w:r w:rsidR="00BE6C2A" w:rsidRPr="00F8095C">
        <w:rPr>
          <w:rFonts w:asciiTheme="minorEastAsia" w:eastAsiaTheme="minorEastAsia" w:hAnsiTheme="minorEastAsia" w:cs="楷体_GB2312" w:hint="eastAsia"/>
          <w:sz w:val="24"/>
          <w:szCs w:val="24"/>
        </w:rPr>
        <w:t>内外</w:t>
      </w:r>
      <w:r w:rsidR="00A90464" w:rsidRPr="00F8095C">
        <w:rPr>
          <w:rFonts w:asciiTheme="minorEastAsia" w:eastAsiaTheme="minorEastAsia" w:hAnsiTheme="minorEastAsia" w:cs="楷体_GB2312" w:hint="eastAsia"/>
          <w:sz w:val="24"/>
          <w:szCs w:val="24"/>
        </w:rPr>
        <w:t>压力、硫化时间。</w:t>
      </w:r>
    </w:p>
    <w:p w:rsidR="005946C5" w:rsidRPr="00EB79D3" w:rsidRDefault="005946C5" w:rsidP="00E12D62">
      <w:pPr>
        <w:ind w:left="420"/>
        <w:rPr>
          <w:rFonts w:asciiTheme="minorEastAsia" w:eastAsiaTheme="minorEastAsia" w:hAnsiTheme="minorEastAsia" w:cs="楷体_GB2312"/>
          <w:sz w:val="24"/>
          <w:szCs w:val="24"/>
        </w:rPr>
      </w:pPr>
      <w:r w:rsidRPr="00F8095C">
        <w:rPr>
          <w:rFonts w:asciiTheme="minorEastAsia" w:eastAsiaTheme="minorEastAsia" w:hAnsiTheme="minorEastAsia" w:cs="楷体_GB2312" w:hint="eastAsia"/>
          <w:sz w:val="24"/>
          <w:szCs w:val="24"/>
        </w:rPr>
        <w:t>设置开模热板模套温度压力报警</w:t>
      </w:r>
    </w:p>
    <w:p w:rsidR="00E12D62" w:rsidRPr="00EB79D3" w:rsidRDefault="00E12D62" w:rsidP="00E12D62">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w:t>
      </w:r>
      <w:r w:rsidRPr="00EB79D3">
        <w:rPr>
          <w:rFonts w:asciiTheme="minorEastAsia" w:eastAsiaTheme="minorEastAsia" w:hAnsiTheme="minorEastAsia" w:cs="楷体_GB2312"/>
          <w:sz w:val="24"/>
          <w:szCs w:val="24"/>
        </w:rPr>
        <w:t>)</w:t>
      </w:r>
      <w:r w:rsidR="00A90464" w:rsidRPr="00EB79D3">
        <w:rPr>
          <w:rFonts w:asciiTheme="minorEastAsia" w:eastAsiaTheme="minorEastAsia" w:hAnsiTheme="minorEastAsia" w:cs="楷体_GB2312" w:hint="eastAsia"/>
          <w:sz w:val="24"/>
          <w:szCs w:val="24"/>
        </w:rPr>
        <w:t>硫化机的操作柜上安装醒目的声光报警灯（即报警时灯光闪烁同时有响声）</w:t>
      </w:r>
    </w:p>
    <w:p w:rsidR="00A90464" w:rsidRPr="00EB1CBB" w:rsidRDefault="00E12D62"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sz w:val="24"/>
          <w:szCs w:val="24"/>
        </w:rPr>
        <w:t>3)</w:t>
      </w:r>
      <w:r w:rsidR="00A90464" w:rsidRPr="00EB79D3">
        <w:rPr>
          <w:rFonts w:asciiTheme="minorEastAsia" w:eastAsiaTheme="minorEastAsia" w:hAnsiTheme="minorEastAsia" w:cs="楷体_GB2312" w:hint="eastAsia"/>
          <w:sz w:val="24"/>
          <w:szCs w:val="24"/>
        </w:rPr>
        <w:t>能够查询历史，断电后报警信息不消失。硫化工艺报</w:t>
      </w:r>
      <w:r w:rsidR="005946C5" w:rsidRPr="00EB79D3">
        <w:rPr>
          <w:rFonts w:asciiTheme="minorEastAsia" w:eastAsiaTheme="minorEastAsia" w:hAnsiTheme="minorEastAsia" w:cs="楷体_GB2312" w:hint="eastAsia"/>
          <w:sz w:val="24"/>
          <w:szCs w:val="24"/>
        </w:rPr>
        <w:t>警要在硫化温压曲线上有标记，包括发生的时间点，温度、压力的数值</w:t>
      </w:r>
      <w:r w:rsidR="00A90464" w:rsidRPr="00EB79D3">
        <w:rPr>
          <w:rFonts w:asciiTheme="minorEastAsia" w:eastAsiaTheme="minorEastAsia" w:hAnsiTheme="minorEastAsia" w:cs="楷体_GB2312" w:hint="eastAsia"/>
          <w:sz w:val="24"/>
          <w:szCs w:val="24"/>
        </w:rPr>
        <w:t>等信息。</w:t>
      </w:r>
      <w:r w:rsidR="005946C5" w:rsidRPr="00EB1CBB">
        <w:rPr>
          <w:rFonts w:asciiTheme="minorEastAsia" w:eastAsiaTheme="minorEastAsia" w:hAnsiTheme="minorEastAsia" w:cs="楷体_GB2312" w:hint="eastAsia"/>
          <w:sz w:val="24"/>
          <w:szCs w:val="24"/>
        </w:rPr>
        <w:t>报警复位需要专用密码。</w:t>
      </w:r>
    </w:p>
    <w:p w:rsidR="004227E0" w:rsidRPr="00EB79D3" w:rsidRDefault="004227E0" w:rsidP="0062235E">
      <w:pPr>
        <w:rPr>
          <w:rFonts w:asciiTheme="minorEastAsia" w:eastAsiaTheme="minorEastAsia" w:hAnsiTheme="minorEastAsia" w:cs="楷体_GB2312"/>
          <w:b/>
          <w:bCs/>
          <w:sz w:val="24"/>
          <w:szCs w:val="24"/>
        </w:rPr>
      </w:pPr>
      <w:r w:rsidRPr="00EB79D3">
        <w:rPr>
          <w:rFonts w:asciiTheme="minorEastAsia" w:eastAsiaTheme="minorEastAsia" w:hAnsiTheme="minorEastAsia" w:cs="楷体_GB2312" w:hint="eastAsia"/>
          <w:b/>
          <w:bCs/>
          <w:sz w:val="24"/>
          <w:szCs w:val="24"/>
        </w:rPr>
        <w:t>四、 职责与分工</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1.甲方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1）负责提供硫化机机安装必须的电源、气源等；</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2）提供与</w:t>
      </w:r>
      <w:r w:rsidR="00ED07BB" w:rsidRPr="00EB79D3">
        <w:rPr>
          <w:rFonts w:asciiTheme="minorEastAsia" w:eastAsiaTheme="minorEastAsia" w:hAnsiTheme="minorEastAsia" w:cs="楷体_GB2312" w:hint="eastAsia"/>
          <w:sz w:val="24"/>
          <w:szCs w:val="24"/>
        </w:rPr>
        <w:t>全钢</w:t>
      </w:r>
      <w:r w:rsidRPr="00EB79D3">
        <w:rPr>
          <w:rFonts w:asciiTheme="minorEastAsia" w:eastAsiaTheme="minorEastAsia" w:hAnsiTheme="minorEastAsia" w:cs="楷体_GB2312" w:hint="eastAsia"/>
          <w:sz w:val="24"/>
          <w:szCs w:val="24"/>
        </w:rPr>
        <w:t>子午</w:t>
      </w:r>
      <w:r w:rsidR="001502EF" w:rsidRPr="00EB79D3">
        <w:rPr>
          <w:rFonts w:asciiTheme="minorEastAsia" w:eastAsiaTheme="minorEastAsia" w:hAnsiTheme="minorEastAsia" w:cs="楷体_GB2312" w:hint="eastAsia"/>
          <w:sz w:val="24"/>
          <w:szCs w:val="24"/>
        </w:rPr>
        <w:t>工程</w:t>
      </w:r>
      <w:r w:rsidRPr="00EB79D3">
        <w:rPr>
          <w:rFonts w:asciiTheme="minorEastAsia" w:eastAsiaTheme="minorEastAsia" w:hAnsiTheme="minorEastAsia" w:cs="楷体_GB2312" w:hint="eastAsia"/>
          <w:sz w:val="24"/>
          <w:szCs w:val="24"/>
        </w:rPr>
        <w:t>轮胎有关的工艺参数和操作程序，在负荷试车时，负责轮胎硫化工艺，协助乙方调试设备，直至硫化出合格轮胎；</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3）提供负荷试车及验收时的全部调试用品(胎胚)；</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lastRenderedPageBreak/>
        <w:t>4）甲方提供设备到厂后拆卸需要的工具(吊车等)。</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2.乙方</w:t>
      </w:r>
      <w:r w:rsidRPr="00EB79D3">
        <w:rPr>
          <w:rFonts w:asciiTheme="minorEastAsia" w:eastAsiaTheme="minorEastAsia" w:hAnsiTheme="minorEastAsia" w:cs="楷体_GB2312"/>
          <w:sz w:val="24"/>
          <w:szCs w:val="24"/>
        </w:rPr>
        <w:tab/>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w:t>
      </w:r>
      <w:r w:rsidR="001502EF" w:rsidRPr="00EB79D3">
        <w:rPr>
          <w:rFonts w:asciiTheme="minorEastAsia" w:eastAsiaTheme="minorEastAsia" w:hAnsiTheme="minorEastAsia" w:cs="楷体_GB2312" w:hint="eastAsia"/>
          <w:sz w:val="24"/>
          <w:szCs w:val="24"/>
        </w:rPr>
        <w:t>）提供给甲方关于硫化</w:t>
      </w:r>
      <w:r w:rsidRPr="00EB79D3">
        <w:rPr>
          <w:rFonts w:asciiTheme="minorEastAsia" w:eastAsiaTheme="minorEastAsia" w:hAnsiTheme="minorEastAsia" w:cs="楷体_GB2312" w:hint="eastAsia"/>
          <w:sz w:val="24"/>
          <w:szCs w:val="24"/>
        </w:rPr>
        <w:t>机的相关技术文件(详见供货范围)；</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2）负责对甲方设备、技术、维护人员、操作工的技术培训；</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3）负责硫化机负荷试车时的设备调试，协助甲方硫化轮胎；</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4）对甲方提供的任何技术资料和图纸不得扩散给任何第三方；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5）乙方技术人员在调试期间应遵守甲方的规章制度和厂纪厂规。</w:t>
      </w:r>
      <w:bookmarkStart w:id="1" w:name="_Toc479949992"/>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6）乙方安装调试人员在现场工作其间的所有费用，包括往返路费、宿费、医疗费、防护用品等费用均由乙方自行负责。</w:t>
      </w:r>
    </w:p>
    <w:p w:rsidR="004227E0" w:rsidRPr="00EB79D3" w:rsidRDefault="004227E0" w:rsidP="0062235E">
      <w:pPr>
        <w:rPr>
          <w:rFonts w:asciiTheme="minorEastAsia" w:eastAsiaTheme="minorEastAsia" w:hAnsiTheme="minorEastAsia" w:cs="楷体_GB2312"/>
          <w:b/>
          <w:bCs/>
          <w:sz w:val="24"/>
          <w:szCs w:val="24"/>
        </w:rPr>
      </w:pPr>
      <w:bookmarkStart w:id="2" w:name="_Toc512034512"/>
      <w:r w:rsidRPr="00EB79D3">
        <w:rPr>
          <w:rFonts w:asciiTheme="minorEastAsia" w:eastAsiaTheme="minorEastAsia" w:hAnsiTheme="minorEastAsia" w:cs="楷体_GB2312" w:hint="eastAsia"/>
          <w:b/>
          <w:bCs/>
          <w:sz w:val="24"/>
          <w:szCs w:val="24"/>
        </w:rPr>
        <w:t>五、供货、安装与试运行</w:t>
      </w:r>
      <w:bookmarkEnd w:id="1"/>
      <w:bookmarkEnd w:id="2"/>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供货周期6个月，安装，调试期</w:t>
      </w:r>
      <w:r w:rsidR="009F7EDE">
        <w:rPr>
          <w:rFonts w:asciiTheme="minorEastAsia" w:eastAsiaTheme="minorEastAsia" w:hAnsiTheme="minorEastAsia" w:cs="楷体_GB2312" w:hint="eastAsia"/>
          <w:sz w:val="24"/>
          <w:szCs w:val="24"/>
        </w:rPr>
        <w:t>40天</w:t>
      </w:r>
      <w:r w:rsidRPr="00EB79D3">
        <w:rPr>
          <w:rFonts w:asciiTheme="minorEastAsia" w:eastAsiaTheme="minorEastAsia" w:hAnsiTheme="minorEastAsia" w:cs="楷体_GB2312" w:hint="eastAsia"/>
          <w:sz w:val="24"/>
          <w:szCs w:val="24"/>
        </w:rPr>
        <w:t>（因</w:t>
      </w:r>
      <w:r w:rsidRPr="00EB79D3">
        <w:rPr>
          <w:rFonts w:asciiTheme="minorEastAsia" w:eastAsiaTheme="minorEastAsia" w:hAnsiTheme="minorEastAsia" w:cs="楷体_GB2312"/>
          <w:sz w:val="24"/>
          <w:szCs w:val="24"/>
        </w:rPr>
        <w:t>台数不同需</w:t>
      </w:r>
      <w:r w:rsidRPr="00EB79D3">
        <w:rPr>
          <w:rFonts w:asciiTheme="minorEastAsia" w:eastAsiaTheme="minorEastAsia" w:hAnsiTheme="minorEastAsia" w:cs="楷体_GB2312" w:hint="eastAsia"/>
          <w:sz w:val="24"/>
          <w:szCs w:val="24"/>
        </w:rPr>
        <w:t>根据</w:t>
      </w:r>
      <w:r w:rsidRPr="00EB79D3">
        <w:rPr>
          <w:rFonts w:asciiTheme="minorEastAsia" w:eastAsiaTheme="minorEastAsia" w:hAnsiTheme="minorEastAsia" w:cs="楷体_GB2312"/>
          <w:sz w:val="24"/>
          <w:szCs w:val="24"/>
        </w:rPr>
        <w:t>甲方要求</w:t>
      </w:r>
      <w:r w:rsidRPr="00EB79D3">
        <w:rPr>
          <w:rFonts w:asciiTheme="minorEastAsia" w:eastAsiaTheme="minorEastAsia" w:hAnsiTheme="minorEastAsia" w:cs="楷体_GB2312" w:hint="eastAsia"/>
          <w:sz w:val="24"/>
          <w:szCs w:val="24"/>
        </w:rPr>
        <w:t>协商）。</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1.安装</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1）乙方应在合同签订后30日内提供详细的基础图，甲方应按基础图在设备到厂前制作完成设备基础</w:t>
      </w:r>
      <w:r w:rsidRPr="00EB79D3">
        <w:rPr>
          <w:rFonts w:asciiTheme="minorEastAsia" w:eastAsiaTheme="minorEastAsia" w:hAnsiTheme="minorEastAsia" w:cs="楷体_GB2312"/>
          <w:sz w:val="24"/>
          <w:szCs w:val="24"/>
        </w:rPr>
        <w:t>。</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2）甲方负责将风水电气接到设备界区，甲方</w:t>
      </w:r>
      <w:r w:rsidRPr="00EB79D3">
        <w:rPr>
          <w:rFonts w:asciiTheme="minorEastAsia" w:eastAsiaTheme="minorEastAsia" w:hAnsiTheme="minorEastAsia" w:cs="楷体_GB2312"/>
          <w:sz w:val="24"/>
          <w:szCs w:val="24"/>
        </w:rPr>
        <w:t>负责</w:t>
      </w:r>
      <w:r w:rsidRPr="00EB79D3">
        <w:rPr>
          <w:rFonts w:asciiTheme="minorEastAsia" w:eastAsiaTheme="minorEastAsia" w:hAnsiTheme="minorEastAsia" w:cs="楷体_GB2312" w:hint="eastAsia"/>
          <w:sz w:val="24"/>
          <w:szCs w:val="24"/>
        </w:rPr>
        <w:t>设备</w:t>
      </w:r>
      <w:r w:rsidRPr="00EB79D3">
        <w:rPr>
          <w:rFonts w:asciiTheme="minorEastAsia" w:eastAsiaTheme="minorEastAsia" w:hAnsiTheme="minorEastAsia" w:cs="楷体_GB2312"/>
          <w:sz w:val="24"/>
          <w:szCs w:val="24"/>
        </w:rPr>
        <w:t>安装</w:t>
      </w:r>
      <w:r w:rsidRPr="00EB79D3">
        <w:rPr>
          <w:rFonts w:asciiTheme="minorEastAsia" w:eastAsiaTheme="minorEastAsia" w:hAnsiTheme="minorEastAsia" w:cs="楷体_GB2312" w:hint="eastAsia"/>
          <w:sz w:val="24"/>
          <w:szCs w:val="24"/>
        </w:rPr>
        <w:t>，乙</w:t>
      </w:r>
      <w:r w:rsidRPr="00EB79D3">
        <w:rPr>
          <w:rFonts w:asciiTheme="minorEastAsia" w:eastAsiaTheme="minorEastAsia" w:hAnsiTheme="minorEastAsia" w:cs="楷体_GB2312"/>
          <w:sz w:val="24"/>
          <w:szCs w:val="24"/>
        </w:rPr>
        <w:t>方指导安装</w:t>
      </w:r>
      <w:r w:rsidRPr="00EB79D3">
        <w:rPr>
          <w:rFonts w:asciiTheme="minorEastAsia" w:eastAsiaTheme="minorEastAsia" w:hAnsiTheme="minorEastAsia" w:cs="楷体_GB2312" w:hint="eastAsia"/>
          <w:sz w:val="24"/>
          <w:szCs w:val="24"/>
        </w:rPr>
        <w:t>。</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2.调试</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根据甲方要求，乙方派技术人员到甲方进行调试，甲方提供必要的调试保障条件和固定的项目联系人协助调试。</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3.负荷试车</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乙方调试人员将协助甲方试制轮胎，遵循甲方硫化工艺要求，确保设备满足负荷试车要求；</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甲方工艺人员提出硫化工艺要求，乙方调试人员根据要求确定工艺程序；</w:t>
      </w:r>
      <w:bookmarkStart w:id="3" w:name="_Toc479949994"/>
    </w:p>
    <w:p w:rsidR="004227E0" w:rsidRPr="00EB79D3" w:rsidRDefault="004227E0" w:rsidP="0062235E">
      <w:pPr>
        <w:rPr>
          <w:rFonts w:asciiTheme="minorEastAsia" w:eastAsiaTheme="minorEastAsia" w:hAnsiTheme="minorEastAsia" w:cs="楷体_GB2312"/>
          <w:b/>
          <w:bCs/>
          <w:sz w:val="24"/>
          <w:szCs w:val="24"/>
        </w:rPr>
      </w:pPr>
      <w:bookmarkStart w:id="4" w:name="_Toc512034513"/>
      <w:r w:rsidRPr="00EB79D3">
        <w:rPr>
          <w:rFonts w:asciiTheme="minorEastAsia" w:eastAsiaTheme="minorEastAsia" w:hAnsiTheme="minorEastAsia" w:cs="楷体_GB2312" w:hint="eastAsia"/>
          <w:b/>
          <w:bCs/>
          <w:sz w:val="24"/>
          <w:szCs w:val="24"/>
        </w:rPr>
        <w:t>六、验收</w:t>
      </w:r>
      <w:bookmarkEnd w:id="3"/>
      <w:bookmarkEnd w:id="4"/>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1.预验收</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1）验收地点：乙方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2）验收标准和内容：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设备外表面应平整光滑，喷漆应表面均匀、色调一致，色标由甲方认可；</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整机空运转应平稳，无不正常的冲击、振动；</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各种保护装置和安全装置的动作应安全可靠</w:t>
      </w:r>
      <w:r w:rsidR="00830F8F" w:rsidRPr="00830F8F">
        <w:rPr>
          <w:rFonts w:asciiTheme="minorEastAsia" w:eastAsiaTheme="minorEastAsia" w:hAnsiTheme="minorEastAsia" w:cs="楷体_GB2312" w:hint="eastAsia"/>
          <w:sz w:val="24"/>
          <w:szCs w:val="24"/>
          <w:highlight w:val="yellow"/>
        </w:rPr>
        <w:t>，安全检修平台需要符合相关法规要求</w:t>
      </w:r>
      <w:r w:rsidRPr="00EB79D3">
        <w:rPr>
          <w:rFonts w:asciiTheme="minorEastAsia" w:eastAsiaTheme="minorEastAsia" w:hAnsiTheme="minorEastAsia" w:cs="楷体_GB2312" w:hint="eastAsia"/>
          <w:sz w:val="24"/>
          <w:szCs w:val="24"/>
        </w:rPr>
        <w:t>。</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2.开箱验收</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验收地点：甲方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货物运抵甲方后，双方共同根据装箱清单进行开箱验收。</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3.最终验收</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验收地点：甲方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验收标准和内容</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在甲方经安装调试和空负荷试车后进行负荷试车。</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设备运行正常，无异常振动，无泄漏；</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气动系统、电控系统灵敏可靠，运行正常；</w:t>
      </w:r>
    </w:p>
    <w:p w:rsidR="004227E0" w:rsidRPr="00EB79D3" w:rsidRDefault="004227E0" w:rsidP="00FF1277">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硫化后的轮胎各部件尺寸精度、外观满足甲方工艺要求，、能满足甲方全钢工程子午胎硫化要求；达到上述所述要求后，进行48小时负荷试车考核；在负荷试车验收期间，设备应保证有连续累计48小时内无故障，若中间出现故障，考核将从头开始。 乙方在认为设备已经达到验收条件时,可向甲方提出验收申请,甲方应尽快安排有关人员对设备进行验收。</w:t>
      </w:r>
      <w:bookmarkStart w:id="5" w:name="_Toc479949996"/>
      <w:bookmarkStart w:id="6" w:name="_Toc512034515"/>
    </w:p>
    <w:p w:rsidR="004227E0" w:rsidRPr="00EB79D3" w:rsidRDefault="004227E0" w:rsidP="0062235E">
      <w:pPr>
        <w:rPr>
          <w:rFonts w:asciiTheme="minorEastAsia" w:eastAsiaTheme="minorEastAsia" w:hAnsiTheme="minorEastAsia" w:cs="楷体_GB2312"/>
          <w:b/>
          <w:bCs/>
          <w:sz w:val="24"/>
          <w:szCs w:val="24"/>
        </w:rPr>
      </w:pPr>
      <w:r w:rsidRPr="00EB79D3">
        <w:rPr>
          <w:rFonts w:asciiTheme="minorEastAsia" w:eastAsiaTheme="minorEastAsia" w:hAnsiTheme="minorEastAsia" w:cs="楷体_GB2312" w:hint="eastAsia"/>
          <w:b/>
          <w:bCs/>
          <w:sz w:val="24"/>
          <w:szCs w:val="24"/>
        </w:rPr>
        <w:lastRenderedPageBreak/>
        <w:t>七、质量保证与技术服务</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1）乙方对设备的质量保证期自设备正式验收之日起12个月。在此期间确因乙方设备质量问题应由乙方负责修理，所需费用由乙方承担。</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2）在质量保证期内，由于甲方管理不善、操作不当、维护不当或违反操作等造成的损坏，乙方亦协助处理，但所发生的费用应由甲方负责。</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3）乙方承诺在质量保证期后，继续为甲方提供技术服务，优先提供备品备件，费用由甲方承担。</w:t>
      </w:r>
    </w:p>
    <w:p w:rsidR="004227E0" w:rsidRPr="00EB79D3" w:rsidRDefault="004227E0" w:rsidP="00FF1277">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4）乙方承诺在接到甲方请求技术支持后4小时内做出反应；若需要24小时到达甲方现场。</w:t>
      </w:r>
    </w:p>
    <w:p w:rsidR="004227E0" w:rsidRPr="00EB79D3" w:rsidRDefault="004227E0" w:rsidP="0062235E">
      <w:pPr>
        <w:rPr>
          <w:rFonts w:asciiTheme="minorEastAsia" w:eastAsiaTheme="minorEastAsia" w:hAnsiTheme="minorEastAsia" w:cs="楷体_GB2312"/>
          <w:b/>
          <w:bCs/>
          <w:sz w:val="24"/>
          <w:szCs w:val="24"/>
        </w:rPr>
      </w:pPr>
      <w:r w:rsidRPr="00EB79D3">
        <w:rPr>
          <w:rFonts w:asciiTheme="minorEastAsia" w:eastAsiaTheme="minorEastAsia" w:hAnsiTheme="minorEastAsia" w:cs="楷体_GB2312" w:hint="eastAsia"/>
          <w:b/>
          <w:bCs/>
          <w:sz w:val="24"/>
          <w:szCs w:val="24"/>
        </w:rPr>
        <w:t>八、技术资料</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卖方提供的技术资料应使用中国法定计量单位制。技术资料和图纸文种中文。卖方提供的技术资料要组织结构清晰、逻辑性强。资料内容要正确、准确、一致、清晰完整，符合设备安装、调试、操作和维修的要求。</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技术资料提供的内容及要求</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1.机械竣工图纸：</w:t>
      </w:r>
      <w:r w:rsidRPr="00EB79D3">
        <w:rPr>
          <w:rFonts w:asciiTheme="minorEastAsia" w:eastAsiaTheme="minorEastAsia" w:hAnsiTheme="minorEastAsia" w:cs="楷体_GB2312"/>
          <w:sz w:val="24"/>
          <w:szCs w:val="24"/>
        </w:rPr>
        <w:t xml:space="preserve"> </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平面布置图</w:t>
      </w:r>
      <w:r w:rsidR="005B7381"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管路图、设备基础图、设备总装图、设备部装图、气动原理图、液压原理图</w:t>
      </w:r>
      <w:r w:rsidR="00DA01BD" w:rsidRPr="00EB79D3">
        <w:rPr>
          <w:rFonts w:asciiTheme="minorEastAsia" w:eastAsiaTheme="minorEastAsia" w:hAnsiTheme="minorEastAsia" w:cs="楷体_GB2312" w:hint="eastAsia"/>
          <w:sz w:val="24"/>
          <w:szCs w:val="24"/>
        </w:rPr>
        <w:t>（包含所有零配件清单，清单中有规格型号、厂家</w:t>
      </w:r>
      <w:r w:rsidR="00170FB1" w:rsidRPr="00EB79D3">
        <w:rPr>
          <w:rFonts w:asciiTheme="minorEastAsia" w:eastAsiaTheme="minorEastAsia" w:hAnsiTheme="minorEastAsia" w:cs="楷体_GB2312" w:hint="eastAsia"/>
          <w:sz w:val="24"/>
          <w:szCs w:val="24"/>
        </w:rPr>
        <w:t>等信息</w:t>
      </w:r>
      <w:r w:rsidR="00DA01BD" w:rsidRPr="00EB79D3">
        <w:rPr>
          <w:rFonts w:asciiTheme="minorEastAsia" w:eastAsiaTheme="minorEastAsia" w:hAnsiTheme="minorEastAsia" w:cs="楷体_GB2312" w:hint="eastAsia"/>
          <w:sz w:val="24"/>
          <w:szCs w:val="24"/>
        </w:rPr>
        <w:t>）</w:t>
      </w:r>
      <w:r w:rsidRPr="00EB79D3">
        <w:rPr>
          <w:rFonts w:asciiTheme="minorEastAsia" w:eastAsiaTheme="minorEastAsia" w:hAnsiTheme="minorEastAsia" w:cs="楷体_GB2312" w:hint="eastAsia"/>
          <w:sz w:val="24"/>
          <w:szCs w:val="24"/>
        </w:rPr>
        <w:t>、热工原理图、各油缸图纸；</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2.电气竣工图纸：</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控制流程图、电气原理图、接线图、互连图、开孔图、器件布置图、配线图、</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程序。</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3.产品使用维护说明书：</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包括机械、电气、液压使用</w:t>
      </w:r>
      <w:r w:rsidR="00B839EE" w:rsidRPr="00EB79D3">
        <w:rPr>
          <w:rFonts w:asciiTheme="minorEastAsia" w:eastAsiaTheme="minorEastAsia" w:hAnsiTheme="minorEastAsia" w:cs="楷体_GB2312" w:hint="eastAsia"/>
          <w:sz w:val="24"/>
          <w:szCs w:val="24"/>
        </w:rPr>
        <w:t>及维护保养</w:t>
      </w:r>
      <w:r w:rsidRPr="00EB79D3">
        <w:rPr>
          <w:rFonts w:asciiTheme="minorEastAsia" w:eastAsiaTheme="minorEastAsia" w:hAnsiTheme="minorEastAsia" w:cs="楷体_GB2312" w:hint="eastAsia"/>
          <w:sz w:val="24"/>
          <w:szCs w:val="24"/>
        </w:rPr>
        <w:t>说明书</w:t>
      </w:r>
      <w:r w:rsidR="00F03785" w:rsidRPr="00EB79D3">
        <w:rPr>
          <w:rFonts w:asciiTheme="minorEastAsia" w:eastAsiaTheme="minorEastAsia" w:hAnsiTheme="minorEastAsia" w:cs="楷体_GB2312" w:hint="eastAsia"/>
          <w:sz w:val="24"/>
          <w:szCs w:val="24"/>
        </w:rPr>
        <w:t>；设备点巡检清单（</w:t>
      </w:r>
      <w:r w:rsidR="00DA01BD" w:rsidRPr="00EB79D3">
        <w:rPr>
          <w:rFonts w:asciiTheme="minorEastAsia" w:eastAsiaTheme="minorEastAsia" w:hAnsiTheme="minorEastAsia" w:cs="楷体_GB2312" w:hint="eastAsia"/>
          <w:sz w:val="24"/>
          <w:szCs w:val="24"/>
        </w:rPr>
        <w:t>分机械和电气，</w:t>
      </w:r>
      <w:r w:rsidR="00F03785" w:rsidRPr="00EB79D3">
        <w:rPr>
          <w:rFonts w:asciiTheme="minorEastAsia" w:eastAsiaTheme="minorEastAsia" w:hAnsiTheme="minorEastAsia" w:cs="楷体_GB2312" w:hint="eastAsia"/>
          <w:sz w:val="24"/>
          <w:szCs w:val="24"/>
        </w:rPr>
        <w:t>包含日检、周检等项目）、润滑图表（包含润滑点、润滑周期、润滑油脂等）</w:t>
      </w:r>
      <w:r w:rsidRPr="00EB79D3">
        <w:rPr>
          <w:rFonts w:asciiTheme="minorEastAsia" w:eastAsiaTheme="minorEastAsia" w:hAnsiTheme="minorEastAsia" w:cs="楷体_GB2312" w:hint="eastAsia"/>
          <w:sz w:val="24"/>
          <w:szCs w:val="24"/>
        </w:rPr>
        <w:t>；根据图纸及表格可以查到每个零件的型号及代码</w:t>
      </w:r>
      <w:r w:rsidR="005B7381" w:rsidRPr="00EB79D3">
        <w:rPr>
          <w:rFonts w:asciiTheme="minorEastAsia" w:eastAsiaTheme="minorEastAsia" w:hAnsiTheme="minorEastAsia" w:cs="楷体_GB2312" w:hint="eastAsia"/>
          <w:sz w:val="24"/>
          <w:szCs w:val="24"/>
        </w:rPr>
        <w:t>。</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4.其他资料：</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易损件图纸、易损件清单（主要配套厂家一览表包括规格型号、产地、联系方式等）、</w:t>
      </w:r>
      <w:r w:rsidR="001059D9" w:rsidRPr="001059D9">
        <w:rPr>
          <w:rFonts w:asciiTheme="minorEastAsia" w:eastAsiaTheme="minorEastAsia" w:hAnsiTheme="minorEastAsia" w:cs="楷体_GB2312" w:hint="eastAsia"/>
          <w:sz w:val="24"/>
          <w:szCs w:val="24"/>
          <w:highlight w:val="yellow"/>
        </w:rPr>
        <w:t>设备安全操作规程、</w:t>
      </w:r>
      <w:r w:rsidRPr="00EB79D3">
        <w:rPr>
          <w:rFonts w:asciiTheme="minorEastAsia" w:eastAsiaTheme="minorEastAsia" w:hAnsiTheme="minorEastAsia" w:cs="楷体_GB2312" w:hint="eastAsia"/>
          <w:sz w:val="24"/>
          <w:szCs w:val="24"/>
        </w:rPr>
        <w:t>随机资料等。</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以上所有提供电子版资料。</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卖方在交货时随设备免费提供打印全套技术资料4套∕每个合同。</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卖方负责在调试过程中对买方人员进行培训，保证买方人员掌握设备操作，能使设备正常运行，并能较为熟练的排除一般故障。</w:t>
      </w:r>
    </w:p>
    <w:p w:rsidR="00E66609" w:rsidRPr="00EB79D3" w:rsidRDefault="00E66609"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5.精度校验工具：</w:t>
      </w:r>
    </w:p>
    <w:p w:rsidR="004227E0" w:rsidRPr="00EB79D3" w:rsidRDefault="00E66609" w:rsidP="00FF1277">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随机赠送精度校验工具、工装一套</w:t>
      </w:r>
      <w:bookmarkStart w:id="7" w:name="_Toc479949997"/>
      <w:bookmarkStart w:id="8" w:name="_Toc512034516"/>
      <w:bookmarkEnd w:id="5"/>
      <w:bookmarkEnd w:id="6"/>
    </w:p>
    <w:p w:rsidR="004227E0" w:rsidRPr="00EB79D3" w:rsidRDefault="004227E0" w:rsidP="0062235E">
      <w:pPr>
        <w:rPr>
          <w:rFonts w:asciiTheme="minorEastAsia" w:eastAsiaTheme="minorEastAsia" w:hAnsiTheme="minorEastAsia" w:cs="楷体_GB2312"/>
          <w:b/>
          <w:bCs/>
          <w:sz w:val="24"/>
          <w:szCs w:val="24"/>
        </w:rPr>
      </w:pPr>
      <w:r w:rsidRPr="00EB79D3">
        <w:rPr>
          <w:rFonts w:asciiTheme="minorEastAsia" w:eastAsiaTheme="minorEastAsia" w:hAnsiTheme="minorEastAsia" w:cs="楷体_GB2312" w:hint="eastAsia"/>
          <w:b/>
          <w:bCs/>
          <w:sz w:val="24"/>
          <w:szCs w:val="24"/>
        </w:rPr>
        <w:t>九、其他</w:t>
      </w:r>
      <w:bookmarkEnd w:id="7"/>
      <w:bookmarkEnd w:id="8"/>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乙方在设备预验收后，在发运前将甲方的设备维护和操作人员进行为期1-2周的技术培训；</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甲方派机械、电气、技术、操作人员各2名参加，乙方免费培训；</w:t>
      </w:r>
    </w:p>
    <w:p w:rsidR="004227E0" w:rsidRPr="00EB79D3" w:rsidRDefault="004227E0" w:rsidP="004227E0">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 xml:space="preserve">    乙方定期举办硫化机培训班，甲方可根据需要派人参加。</w:t>
      </w:r>
    </w:p>
    <w:p w:rsidR="004227E0" w:rsidRPr="00EB79D3" w:rsidRDefault="004227E0" w:rsidP="00FF1277">
      <w:pPr>
        <w:ind w:left="420"/>
        <w:rPr>
          <w:rFonts w:asciiTheme="minorEastAsia" w:eastAsiaTheme="minorEastAsia" w:hAnsiTheme="minorEastAsia" w:cs="楷体_GB2312"/>
          <w:sz w:val="24"/>
          <w:szCs w:val="24"/>
        </w:rPr>
      </w:pPr>
      <w:r w:rsidRPr="00EB79D3">
        <w:rPr>
          <w:rFonts w:asciiTheme="minorEastAsia" w:eastAsiaTheme="minorEastAsia" w:hAnsiTheme="minorEastAsia" w:cs="楷体_GB2312" w:hint="eastAsia"/>
          <w:sz w:val="24"/>
          <w:szCs w:val="24"/>
        </w:rPr>
        <w:t>其他未尽事宜双方协商解决，并形成书面文件与本协议具有同等法律效力。</w:t>
      </w:r>
    </w:p>
    <w:p w:rsidR="00FF1277" w:rsidRPr="00EB79D3" w:rsidRDefault="00FF1277" w:rsidP="00FF1277">
      <w:pPr>
        <w:ind w:left="420"/>
        <w:rPr>
          <w:rFonts w:asciiTheme="minorEastAsia" w:eastAsiaTheme="minorEastAsia" w:hAnsiTheme="minorEastAsia" w:cs="楷体_GB2312"/>
          <w:sz w:val="24"/>
          <w:szCs w:val="24"/>
        </w:rPr>
      </w:pPr>
    </w:p>
    <w:p w:rsidR="004227E0" w:rsidRPr="00EB79D3" w:rsidRDefault="004227E0" w:rsidP="004227E0">
      <w:pPr>
        <w:ind w:left="420"/>
        <w:rPr>
          <w:rFonts w:asciiTheme="minorEastAsia" w:eastAsiaTheme="minorEastAsia" w:hAnsiTheme="minorEastAsia"/>
          <w:sz w:val="24"/>
          <w:szCs w:val="24"/>
        </w:rPr>
      </w:pPr>
      <w:r w:rsidRPr="00EB79D3">
        <w:rPr>
          <w:rFonts w:asciiTheme="minorEastAsia" w:eastAsiaTheme="minorEastAsia" w:hAnsiTheme="minorEastAsia"/>
          <w:sz w:val="24"/>
          <w:szCs w:val="24"/>
        </w:rPr>
        <w:t xml:space="preserve">甲方：浦林成山（山东）轮胎有限公司      乙方： </w:t>
      </w:r>
    </w:p>
    <w:p w:rsidR="004227E0" w:rsidRPr="00EB79D3" w:rsidRDefault="004227E0" w:rsidP="004227E0">
      <w:pPr>
        <w:ind w:left="420"/>
        <w:rPr>
          <w:rFonts w:asciiTheme="minorEastAsia" w:eastAsiaTheme="minorEastAsia" w:hAnsiTheme="minorEastAsia"/>
          <w:sz w:val="24"/>
          <w:szCs w:val="24"/>
        </w:rPr>
      </w:pPr>
    </w:p>
    <w:p w:rsidR="004227E0" w:rsidRPr="00EB79D3" w:rsidRDefault="004227E0" w:rsidP="004227E0">
      <w:pPr>
        <w:ind w:left="420"/>
        <w:rPr>
          <w:rFonts w:asciiTheme="minorEastAsia" w:eastAsiaTheme="minorEastAsia" w:hAnsiTheme="minorEastAsia"/>
          <w:sz w:val="24"/>
          <w:szCs w:val="24"/>
        </w:rPr>
      </w:pPr>
      <w:r w:rsidRPr="00EB79D3">
        <w:rPr>
          <w:rFonts w:asciiTheme="minorEastAsia" w:eastAsiaTheme="minorEastAsia" w:hAnsiTheme="minorEastAsia"/>
          <w:sz w:val="24"/>
          <w:szCs w:val="24"/>
        </w:rPr>
        <w:t>签字：                                        签字：</w:t>
      </w:r>
    </w:p>
    <w:p w:rsidR="004227E0" w:rsidRPr="00EB79D3" w:rsidRDefault="004227E0" w:rsidP="004227E0">
      <w:pPr>
        <w:ind w:left="420"/>
        <w:rPr>
          <w:rFonts w:asciiTheme="minorEastAsia" w:eastAsiaTheme="minorEastAsia" w:hAnsiTheme="minorEastAsia"/>
          <w:sz w:val="24"/>
          <w:szCs w:val="24"/>
        </w:rPr>
      </w:pPr>
    </w:p>
    <w:p w:rsidR="004227E0" w:rsidRPr="00EB79D3" w:rsidRDefault="004227E0" w:rsidP="004227E0">
      <w:pPr>
        <w:ind w:left="420"/>
        <w:rPr>
          <w:rFonts w:asciiTheme="minorEastAsia" w:eastAsiaTheme="minorEastAsia" w:hAnsiTheme="minorEastAsia"/>
          <w:sz w:val="24"/>
          <w:szCs w:val="24"/>
        </w:rPr>
      </w:pPr>
      <w:r w:rsidRPr="00EB79D3">
        <w:rPr>
          <w:rFonts w:asciiTheme="minorEastAsia" w:eastAsiaTheme="minorEastAsia" w:hAnsiTheme="minorEastAsia"/>
          <w:sz w:val="24"/>
          <w:szCs w:val="24"/>
        </w:rPr>
        <w:t>日期：                                        日期：</w:t>
      </w:r>
    </w:p>
    <w:p w:rsidR="00A90464" w:rsidRPr="004227E0" w:rsidRDefault="00A90464" w:rsidP="00E12D62">
      <w:pPr>
        <w:rPr>
          <w:rFonts w:ascii="楷体_GB2312" w:eastAsia="楷体_GB2312" w:hAnsi="宋体"/>
          <w:u w:val="single"/>
        </w:rPr>
      </w:pPr>
    </w:p>
    <w:sectPr w:rsidR="00A90464" w:rsidRPr="004227E0" w:rsidSect="00103C61">
      <w:headerReference w:type="default" r:id="rId10"/>
      <w:footerReference w:type="default" r:id="rId11"/>
      <w:pgSz w:w="11907" w:h="16840"/>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BA" w:rsidRDefault="008E03BA" w:rsidP="00103C61">
      <w:r>
        <w:separator/>
      </w:r>
    </w:p>
  </w:endnote>
  <w:endnote w:type="continuationSeparator" w:id="0">
    <w:p w:rsidR="008E03BA" w:rsidRDefault="008E03BA" w:rsidP="0010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5C" w:rsidRDefault="00F8095C">
    <w:pPr>
      <w:pStyle w:val="aa"/>
      <w:ind w:right="360"/>
      <w:jc w:val="center"/>
    </w:pPr>
    <w:r>
      <w:rPr>
        <w:rStyle w:val="ae"/>
      </w:rPr>
      <w:fldChar w:fldCharType="begin"/>
    </w:r>
    <w:r>
      <w:rPr>
        <w:rStyle w:val="ae"/>
      </w:rPr>
      <w:instrText xml:space="preserve"> PAGE </w:instrText>
    </w:r>
    <w:r>
      <w:rPr>
        <w:rStyle w:val="ae"/>
      </w:rPr>
      <w:fldChar w:fldCharType="separate"/>
    </w:r>
    <w:r w:rsidR="00264BE3">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BA" w:rsidRDefault="008E03BA" w:rsidP="00103C61">
      <w:r>
        <w:separator/>
      </w:r>
    </w:p>
  </w:footnote>
  <w:footnote w:type="continuationSeparator" w:id="0">
    <w:p w:rsidR="008E03BA" w:rsidRDefault="008E03BA" w:rsidP="00103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5C" w:rsidRDefault="00F8095C">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A7A9A9"/>
    <w:multiLevelType w:val="singleLevel"/>
    <w:tmpl w:val="E6A7A9A9"/>
    <w:lvl w:ilvl="0">
      <w:start w:val="12"/>
      <w:numFmt w:val="decimal"/>
      <w:suff w:val="nothing"/>
      <w:lvlText w:val="%1）"/>
      <w:lvlJc w:val="left"/>
    </w:lvl>
  </w:abstractNum>
  <w:abstractNum w:abstractNumId="1" w15:restartNumberingAfterBreak="0">
    <w:nsid w:val="01EC6E17"/>
    <w:multiLevelType w:val="hybridMultilevel"/>
    <w:tmpl w:val="4EEE99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43461"/>
    <w:multiLevelType w:val="multilevel"/>
    <w:tmpl w:val="03743461"/>
    <w:lvl w:ilvl="0">
      <w:start w:val="1"/>
      <w:numFmt w:val="japaneseCounting"/>
      <w:lvlText w:val="%1、"/>
      <w:lvlJc w:val="left"/>
      <w:pPr>
        <w:tabs>
          <w:tab w:val="left" w:pos="1290"/>
        </w:tabs>
        <w:ind w:left="1290" w:hanging="720"/>
      </w:pPr>
      <w:rPr>
        <w:rFonts w:cs="Times New Roman" w:hint="eastAsia"/>
      </w:rPr>
    </w:lvl>
    <w:lvl w:ilvl="1">
      <w:start w:val="1"/>
      <w:numFmt w:val="decimal"/>
      <w:lvlText w:val="%2)"/>
      <w:lvlJc w:val="left"/>
      <w:pPr>
        <w:tabs>
          <w:tab w:val="left" w:pos="420"/>
        </w:tabs>
        <w:ind w:left="420" w:hanging="420"/>
      </w:pPr>
      <w:rPr>
        <w:rFonts w:cs="Times New Roman" w:hint="eastAsia"/>
      </w:rPr>
    </w:lvl>
    <w:lvl w:ilvl="2">
      <w:start w:val="1"/>
      <w:numFmt w:val="decimal"/>
      <w:lvlText w:val="(%3)"/>
      <w:lvlJc w:val="left"/>
      <w:pPr>
        <w:tabs>
          <w:tab w:val="left" w:pos="2460"/>
        </w:tabs>
        <w:ind w:left="2460" w:hanging="1050"/>
      </w:pPr>
      <w:rPr>
        <w:rFonts w:cs="Times New Roman" w:hint="default"/>
        <w:b/>
        <w:bCs/>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3" w15:restartNumberingAfterBreak="0">
    <w:nsid w:val="06547943"/>
    <w:multiLevelType w:val="hybridMultilevel"/>
    <w:tmpl w:val="86EA285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B8936EA"/>
    <w:multiLevelType w:val="hybridMultilevel"/>
    <w:tmpl w:val="C9020832"/>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C793701"/>
    <w:multiLevelType w:val="multilevel"/>
    <w:tmpl w:val="0C793701"/>
    <w:lvl w:ilvl="0">
      <w:start w:val="5"/>
      <w:numFmt w:val="japaneseCounting"/>
      <w:lvlText w:val="%1、"/>
      <w:lvlJc w:val="left"/>
      <w:pPr>
        <w:tabs>
          <w:tab w:val="left" w:pos="1290"/>
        </w:tabs>
        <w:ind w:left="129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6" w15:restartNumberingAfterBreak="0">
    <w:nsid w:val="0CF66369"/>
    <w:multiLevelType w:val="multilevel"/>
    <w:tmpl w:val="0CF66369"/>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7" w15:restartNumberingAfterBreak="0">
    <w:nsid w:val="0D1D36BD"/>
    <w:multiLevelType w:val="multilevel"/>
    <w:tmpl w:val="8282218C"/>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B5217D"/>
    <w:multiLevelType w:val="multilevel"/>
    <w:tmpl w:val="17B5217D"/>
    <w:lvl w:ilvl="0">
      <w:start w:val="1"/>
      <w:numFmt w:val="decimal"/>
      <w:lvlText w:val="%1)"/>
      <w:lvlJc w:val="left"/>
      <w:pPr>
        <w:tabs>
          <w:tab w:val="left" w:pos="990"/>
        </w:tabs>
        <w:ind w:left="990" w:hanging="420"/>
      </w:pPr>
      <w:rPr>
        <w:rFonts w:cs="Times New Roman"/>
      </w:rPr>
    </w:lvl>
    <w:lvl w:ilvl="1">
      <w:start w:val="1"/>
      <w:numFmt w:val="lowerLetter"/>
      <w:lvlText w:val="%2."/>
      <w:lvlJc w:val="left"/>
      <w:pPr>
        <w:tabs>
          <w:tab w:val="left" w:pos="1410"/>
        </w:tabs>
        <w:ind w:left="1410" w:hanging="420"/>
      </w:pPr>
      <w:rPr>
        <w:rFonts w:cs="Times New Roman" w:hint="eastAsia"/>
      </w:rPr>
    </w:lvl>
    <w:lvl w:ilvl="2">
      <w:start w:val="1"/>
      <w:numFmt w:val="decimal"/>
      <w:lvlText w:val="%3)"/>
      <w:lvlJc w:val="lef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9" w15:restartNumberingAfterBreak="0">
    <w:nsid w:val="220E3440"/>
    <w:multiLevelType w:val="hybridMultilevel"/>
    <w:tmpl w:val="FFFAB69E"/>
    <w:lvl w:ilvl="0" w:tplc="B816BDE8">
      <w:start w:val="1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4C1FCF"/>
    <w:multiLevelType w:val="multilevel"/>
    <w:tmpl w:val="244C1FCF"/>
    <w:lvl w:ilvl="0">
      <w:start w:val="1"/>
      <w:numFmt w:val="decimal"/>
      <w:lvlText w:val="%1)"/>
      <w:lvlJc w:val="left"/>
      <w:pPr>
        <w:tabs>
          <w:tab w:val="left" w:pos="980"/>
        </w:tabs>
        <w:ind w:left="980" w:hanging="420"/>
      </w:pPr>
      <w:rPr>
        <w:rFonts w:cs="Times New Roman"/>
      </w:rPr>
    </w:lvl>
    <w:lvl w:ilvl="1">
      <w:start w:val="1"/>
      <w:numFmt w:val="decimal"/>
      <w:lvlText w:val="%2."/>
      <w:lvlJc w:val="left"/>
      <w:pPr>
        <w:tabs>
          <w:tab w:val="left" w:pos="1021"/>
        </w:tabs>
        <w:ind w:left="170" w:firstLine="397"/>
      </w:pPr>
      <w:rPr>
        <w:rFonts w:cs="Times New Roman" w:hint="eastAsia"/>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11" w15:restartNumberingAfterBreak="0">
    <w:nsid w:val="28521560"/>
    <w:multiLevelType w:val="hybridMultilevel"/>
    <w:tmpl w:val="654C9C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431BE9"/>
    <w:multiLevelType w:val="hybridMultilevel"/>
    <w:tmpl w:val="C7B02EA2"/>
    <w:lvl w:ilvl="0" w:tplc="0A129EAC">
      <w:start w:val="24"/>
      <w:numFmt w:val="decimal"/>
      <w:lvlText w:val="%1)"/>
      <w:lvlJc w:val="left"/>
      <w:pPr>
        <w:ind w:left="1095" w:hanging="360"/>
      </w:pPr>
      <w:rPr>
        <w:rFonts w:cs="楷体_GB2312"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3" w15:restartNumberingAfterBreak="0">
    <w:nsid w:val="2B4A5E06"/>
    <w:multiLevelType w:val="hybridMultilevel"/>
    <w:tmpl w:val="3490C71C"/>
    <w:lvl w:ilvl="0" w:tplc="23700016">
      <w:start w:val="17"/>
      <w:numFmt w:val="decimal"/>
      <w:lvlText w:val="%1）"/>
      <w:lvlJc w:val="left"/>
      <w:pPr>
        <w:ind w:left="1032" w:hanging="465"/>
      </w:pPr>
      <w:rPr>
        <w:rFonts w:hAnsi="Times New Roman" w:hint="default"/>
        <w:b w:val="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D817290"/>
    <w:multiLevelType w:val="hybridMultilevel"/>
    <w:tmpl w:val="AA0C2D4C"/>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5" w15:restartNumberingAfterBreak="0">
    <w:nsid w:val="31C75D15"/>
    <w:multiLevelType w:val="multilevel"/>
    <w:tmpl w:val="68981462"/>
    <w:lvl w:ilvl="0">
      <w:start w:val="16"/>
      <w:numFmt w:val="decimal"/>
      <w:lvlText w:val="%1）"/>
      <w:lvlJc w:val="left"/>
      <w:pPr>
        <w:tabs>
          <w:tab w:val="left" w:pos="1429"/>
        </w:tabs>
        <w:ind w:left="1429" w:hanging="720"/>
      </w:pPr>
      <w:rPr>
        <w:rFonts w:cs="Times New Roman" w:hint="default"/>
      </w:rPr>
    </w:lvl>
    <w:lvl w:ilvl="1">
      <w:start w:val="7"/>
      <w:numFmt w:val="japaneseCounting"/>
      <w:lvlText w:val="%2、"/>
      <w:lvlJc w:val="left"/>
      <w:pPr>
        <w:tabs>
          <w:tab w:val="left" w:pos="1849"/>
        </w:tabs>
        <w:ind w:left="1849" w:hanging="720"/>
      </w:pPr>
      <w:rPr>
        <w:rFonts w:cs="Times New Roman" w:hint="default"/>
      </w:rPr>
    </w:lvl>
    <w:lvl w:ilvl="2">
      <w:start w:val="1"/>
      <w:numFmt w:val="lowerRoman"/>
      <w:lvlText w:val="%3."/>
      <w:lvlJc w:val="right"/>
      <w:pPr>
        <w:tabs>
          <w:tab w:val="left" w:pos="1969"/>
        </w:tabs>
        <w:ind w:left="1969" w:hanging="420"/>
      </w:pPr>
      <w:rPr>
        <w:rFonts w:cs="Times New Roman"/>
      </w:rPr>
    </w:lvl>
    <w:lvl w:ilvl="3">
      <w:start w:val="1"/>
      <w:numFmt w:val="decimal"/>
      <w:lvlText w:val="%4."/>
      <w:lvlJc w:val="left"/>
      <w:pPr>
        <w:tabs>
          <w:tab w:val="left" w:pos="2389"/>
        </w:tabs>
        <w:ind w:left="2389" w:hanging="420"/>
      </w:pPr>
      <w:rPr>
        <w:rFonts w:cs="Times New Roman"/>
      </w:rPr>
    </w:lvl>
    <w:lvl w:ilvl="4">
      <w:start w:val="1"/>
      <w:numFmt w:val="lowerLetter"/>
      <w:lvlText w:val="%5)"/>
      <w:lvlJc w:val="left"/>
      <w:pPr>
        <w:tabs>
          <w:tab w:val="left" w:pos="2809"/>
        </w:tabs>
        <w:ind w:left="2809" w:hanging="420"/>
      </w:pPr>
      <w:rPr>
        <w:rFonts w:cs="Times New Roman"/>
      </w:rPr>
    </w:lvl>
    <w:lvl w:ilvl="5">
      <w:start w:val="1"/>
      <w:numFmt w:val="lowerRoman"/>
      <w:lvlText w:val="%6."/>
      <w:lvlJc w:val="right"/>
      <w:pPr>
        <w:tabs>
          <w:tab w:val="left" w:pos="3229"/>
        </w:tabs>
        <w:ind w:left="3229" w:hanging="420"/>
      </w:pPr>
      <w:rPr>
        <w:rFonts w:cs="Times New Roman"/>
      </w:rPr>
    </w:lvl>
    <w:lvl w:ilvl="6">
      <w:start w:val="1"/>
      <w:numFmt w:val="decimal"/>
      <w:lvlText w:val="%7."/>
      <w:lvlJc w:val="left"/>
      <w:pPr>
        <w:tabs>
          <w:tab w:val="left" w:pos="3649"/>
        </w:tabs>
        <w:ind w:left="3649" w:hanging="420"/>
      </w:pPr>
      <w:rPr>
        <w:rFonts w:cs="Times New Roman"/>
      </w:rPr>
    </w:lvl>
    <w:lvl w:ilvl="7">
      <w:start w:val="1"/>
      <w:numFmt w:val="lowerLetter"/>
      <w:lvlText w:val="%8)"/>
      <w:lvlJc w:val="left"/>
      <w:pPr>
        <w:tabs>
          <w:tab w:val="left" w:pos="4069"/>
        </w:tabs>
        <w:ind w:left="4069" w:hanging="420"/>
      </w:pPr>
      <w:rPr>
        <w:rFonts w:cs="Times New Roman"/>
      </w:rPr>
    </w:lvl>
    <w:lvl w:ilvl="8">
      <w:start w:val="1"/>
      <w:numFmt w:val="lowerRoman"/>
      <w:lvlText w:val="%9."/>
      <w:lvlJc w:val="right"/>
      <w:pPr>
        <w:tabs>
          <w:tab w:val="left" w:pos="4489"/>
        </w:tabs>
        <w:ind w:left="4489" w:hanging="420"/>
      </w:pPr>
      <w:rPr>
        <w:rFonts w:cs="Times New Roman"/>
      </w:rPr>
    </w:lvl>
  </w:abstractNum>
  <w:abstractNum w:abstractNumId="16" w15:restartNumberingAfterBreak="0">
    <w:nsid w:val="34C472ED"/>
    <w:multiLevelType w:val="multilevel"/>
    <w:tmpl w:val="34C472ED"/>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17" w15:restartNumberingAfterBreak="0">
    <w:nsid w:val="3ED40966"/>
    <w:multiLevelType w:val="hybridMultilevel"/>
    <w:tmpl w:val="82B86DE2"/>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8" w15:restartNumberingAfterBreak="0">
    <w:nsid w:val="4144116E"/>
    <w:multiLevelType w:val="hybridMultilevel"/>
    <w:tmpl w:val="AA784DBC"/>
    <w:lvl w:ilvl="0" w:tplc="8646BBC2">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444841CA"/>
    <w:multiLevelType w:val="multilevel"/>
    <w:tmpl w:val="444841CA"/>
    <w:lvl w:ilvl="0">
      <w:start w:val="1"/>
      <w:numFmt w:val="decimal"/>
      <w:lvlText w:val="%1）"/>
      <w:lvlJc w:val="left"/>
      <w:pPr>
        <w:ind w:left="1280" w:hanging="720"/>
      </w:pPr>
      <w:rPr>
        <w:rFonts w:cs="楷体_GB2312"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46F42FFD"/>
    <w:multiLevelType w:val="multilevel"/>
    <w:tmpl w:val="46F42FFD"/>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1" w15:restartNumberingAfterBreak="0">
    <w:nsid w:val="496B5E04"/>
    <w:multiLevelType w:val="hybridMultilevel"/>
    <w:tmpl w:val="FA5C4A4C"/>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15:restartNumberingAfterBreak="0">
    <w:nsid w:val="4EC35082"/>
    <w:multiLevelType w:val="multilevel"/>
    <w:tmpl w:val="4EC35082"/>
    <w:lvl w:ilvl="0">
      <w:start w:val="1"/>
      <w:numFmt w:val="bullet"/>
      <w:lvlText w:val=""/>
      <w:lvlJc w:val="left"/>
      <w:pPr>
        <w:ind w:left="1247" w:hanging="420"/>
      </w:pPr>
      <w:rPr>
        <w:rFonts w:ascii="Wingdings" w:hAnsi="Wingdings" w:hint="default"/>
      </w:rPr>
    </w:lvl>
    <w:lvl w:ilvl="1">
      <w:start w:val="1"/>
      <w:numFmt w:val="bullet"/>
      <w:lvlText w:val=""/>
      <w:lvlJc w:val="left"/>
      <w:pPr>
        <w:ind w:left="1667" w:hanging="420"/>
      </w:pPr>
      <w:rPr>
        <w:rFonts w:ascii="Wingdings" w:hAnsi="Wingdings" w:hint="default"/>
      </w:rPr>
    </w:lvl>
    <w:lvl w:ilvl="2">
      <w:start w:val="1"/>
      <w:numFmt w:val="bullet"/>
      <w:lvlText w:val=""/>
      <w:lvlJc w:val="left"/>
      <w:pPr>
        <w:ind w:left="2087" w:hanging="420"/>
      </w:pPr>
      <w:rPr>
        <w:rFonts w:ascii="Wingdings" w:hAnsi="Wingdings" w:hint="default"/>
      </w:rPr>
    </w:lvl>
    <w:lvl w:ilvl="3">
      <w:start w:val="1"/>
      <w:numFmt w:val="bullet"/>
      <w:lvlText w:val=""/>
      <w:lvlJc w:val="left"/>
      <w:pPr>
        <w:ind w:left="2507" w:hanging="420"/>
      </w:pPr>
      <w:rPr>
        <w:rFonts w:ascii="Wingdings" w:hAnsi="Wingdings" w:hint="default"/>
      </w:rPr>
    </w:lvl>
    <w:lvl w:ilvl="4">
      <w:start w:val="1"/>
      <w:numFmt w:val="bullet"/>
      <w:lvlText w:val=""/>
      <w:lvlJc w:val="left"/>
      <w:pPr>
        <w:ind w:left="2927" w:hanging="420"/>
      </w:pPr>
      <w:rPr>
        <w:rFonts w:ascii="Wingdings" w:hAnsi="Wingdings" w:hint="default"/>
      </w:rPr>
    </w:lvl>
    <w:lvl w:ilvl="5">
      <w:start w:val="1"/>
      <w:numFmt w:val="bullet"/>
      <w:lvlText w:val=""/>
      <w:lvlJc w:val="left"/>
      <w:pPr>
        <w:ind w:left="3347" w:hanging="420"/>
      </w:pPr>
      <w:rPr>
        <w:rFonts w:ascii="Wingdings" w:hAnsi="Wingdings" w:hint="default"/>
      </w:rPr>
    </w:lvl>
    <w:lvl w:ilvl="6">
      <w:start w:val="1"/>
      <w:numFmt w:val="bullet"/>
      <w:lvlText w:val=""/>
      <w:lvlJc w:val="left"/>
      <w:pPr>
        <w:ind w:left="3767" w:hanging="420"/>
      </w:pPr>
      <w:rPr>
        <w:rFonts w:ascii="Wingdings" w:hAnsi="Wingdings" w:hint="default"/>
      </w:rPr>
    </w:lvl>
    <w:lvl w:ilvl="7">
      <w:start w:val="1"/>
      <w:numFmt w:val="bullet"/>
      <w:lvlText w:val=""/>
      <w:lvlJc w:val="left"/>
      <w:pPr>
        <w:ind w:left="4187" w:hanging="420"/>
      </w:pPr>
      <w:rPr>
        <w:rFonts w:ascii="Wingdings" w:hAnsi="Wingdings" w:hint="default"/>
      </w:rPr>
    </w:lvl>
    <w:lvl w:ilvl="8">
      <w:start w:val="1"/>
      <w:numFmt w:val="bullet"/>
      <w:lvlText w:val=""/>
      <w:lvlJc w:val="left"/>
      <w:pPr>
        <w:ind w:left="4607" w:hanging="420"/>
      </w:pPr>
      <w:rPr>
        <w:rFonts w:ascii="Wingdings" w:hAnsi="Wingdings" w:hint="default"/>
      </w:rPr>
    </w:lvl>
  </w:abstractNum>
  <w:abstractNum w:abstractNumId="23" w15:restartNumberingAfterBreak="0">
    <w:nsid w:val="4F12242B"/>
    <w:multiLevelType w:val="multilevel"/>
    <w:tmpl w:val="789A114E"/>
    <w:lvl w:ilvl="0">
      <w:start w:val="1"/>
      <w:numFmt w:val="decimal"/>
      <w:lvlText w:val="%1)"/>
      <w:lvlJc w:val="left"/>
      <w:pPr>
        <w:tabs>
          <w:tab w:val="left" w:pos="990"/>
        </w:tabs>
        <w:ind w:left="990" w:hanging="420"/>
      </w:pPr>
      <w:rPr>
        <w:rFonts w:cs="Times New Roman"/>
        <w:b w:val="0"/>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24" w15:restartNumberingAfterBreak="0">
    <w:nsid w:val="57EE106C"/>
    <w:multiLevelType w:val="multilevel"/>
    <w:tmpl w:val="57EE106C"/>
    <w:lvl w:ilvl="0">
      <w:start w:val="3"/>
      <w:numFmt w:val="japaneseCounting"/>
      <w:lvlText w:val="%1、"/>
      <w:lvlJc w:val="left"/>
      <w:pPr>
        <w:tabs>
          <w:tab w:val="left" w:pos="1290"/>
        </w:tabs>
        <w:ind w:left="129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25" w15:restartNumberingAfterBreak="0">
    <w:nsid w:val="5CCD7308"/>
    <w:multiLevelType w:val="multilevel"/>
    <w:tmpl w:val="5CCD7308"/>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15:restartNumberingAfterBreak="0">
    <w:nsid w:val="60F57431"/>
    <w:multiLevelType w:val="multilevel"/>
    <w:tmpl w:val="60F57431"/>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7" w15:restartNumberingAfterBreak="0">
    <w:nsid w:val="617632BA"/>
    <w:multiLevelType w:val="multilevel"/>
    <w:tmpl w:val="617632BA"/>
    <w:lvl w:ilvl="0">
      <w:start w:val="1"/>
      <w:numFmt w:val="decimal"/>
      <w:lvlText w:val="%1)"/>
      <w:lvlJc w:val="left"/>
      <w:pPr>
        <w:tabs>
          <w:tab w:val="left" w:pos="987"/>
        </w:tabs>
        <w:ind w:left="987" w:hanging="420"/>
      </w:pPr>
      <w:rPr>
        <w:rFonts w:cs="Times New Roman"/>
      </w:rPr>
    </w:lvl>
    <w:lvl w:ilvl="1">
      <w:start w:val="1"/>
      <w:numFmt w:val="upperLetter"/>
      <w:lvlText w:val="%2．"/>
      <w:lvlJc w:val="left"/>
      <w:pPr>
        <w:ind w:left="1710" w:hanging="720"/>
      </w:pPr>
      <w:rPr>
        <w:rFonts w:cs="Times New Roman" w:hint="default"/>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28" w15:restartNumberingAfterBreak="0">
    <w:nsid w:val="6404445F"/>
    <w:multiLevelType w:val="multilevel"/>
    <w:tmpl w:val="6404445F"/>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9" w15:restartNumberingAfterBreak="0">
    <w:nsid w:val="687359B6"/>
    <w:multiLevelType w:val="hybridMultilevel"/>
    <w:tmpl w:val="85BAB04E"/>
    <w:lvl w:ilvl="0" w:tplc="8646BBC2">
      <w:start w:val="1"/>
      <w:numFmt w:val="decimal"/>
      <w:lvlText w:val="%1）"/>
      <w:lvlJc w:val="left"/>
      <w:pPr>
        <w:ind w:left="927"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0" w15:restartNumberingAfterBreak="0">
    <w:nsid w:val="69436BCF"/>
    <w:multiLevelType w:val="hybridMultilevel"/>
    <w:tmpl w:val="792C0778"/>
    <w:lvl w:ilvl="0" w:tplc="A74A5F88">
      <w:start w:val="17"/>
      <w:numFmt w:val="decimal"/>
      <w:lvlText w:val="%1)"/>
      <w:lvlJc w:val="left"/>
      <w:pPr>
        <w:ind w:left="360" w:hanging="360"/>
      </w:pPr>
      <w:rPr>
        <w:rFonts w:cs="楷体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326C9B"/>
    <w:multiLevelType w:val="multilevel"/>
    <w:tmpl w:val="6D326C9B"/>
    <w:lvl w:ilvl="0">
      <w:start w:val="1"/>
      <w:numFmt w:val="decimal"/>
      <w:lvlText w:val="%1)"/>
      <w:lvlJc w:val="left"/>
      <w:pPr>
        <w:tabs>
          <w:tab w:val="left" w:pos="845"/>
        </w:tabs>
        <w:ind w:left="845" w:hanging="420"/>
      </w:pPr>
      <w:rPr>
        <w:rFonts w:cs="Times New Roman"/>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32" w15:restartNumberingAfterBreak="0">
    <w:nsid w:val="73FD0595"/>
    <w:multiLevelType w:val="hybridMultilevel"/>
    <w:tmpl w:val="0C160F16"/>
    <w:lvl w:ilvl="0" w:tplc="74F6992E">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7DF0699"/>
    <w:multiLevelType w:val="hybridMultilevel"/>
    <w:tmpl w:val="BBFE95D6"/>
    <w:lvl w:ilvl="0" w:tplc="408EF35C">
      <w:start w:val="17"/>
      <w:numFmt w:val="decimal"/>
      <w:lvlText w:val="%1)"/>
      <w:lvlJc w:val="left"/>
      <w:pPr>
        <w:ind w:left="885" w:hanging="360"/>
      </w:pPr>
      <w:rPr>
        <w:rFonts w:cs="楷体_GB2312"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4" w15:restartNumberingAfterBreak="0">
    <w:nsid w:val="78A46DEC"/>
    <w:multiLevelType w:val="multilevel"/>
    <w:tmpl w:val="78A46DEC"/>
    <w:lvl w:ilvl="0">
      <w:start w:val="1"/>
      <w:numFmt w:val="lowerLetter"/>
      <w:lvlText w:val="%1."/>
      <w:lvlJc w:val="left"/>
      <w:pPr>
        <w:tabs>
          <w:tab w:val="left" w:pos="1410"/>
        </w:tabs>
        <w:ind w:left="1410" w:hanging="420"/>
      </w:pPr>
      <w:rPr>
        <w:rFonts w:cs="Times New Roman" w:hint="eastAsia"/>
      </w:rPr>
    </w:lvl>
    <w:lvl w:ilvl="1">
      <w:start w:val="1"/>
      <w:numFmt w:val="decimal"/>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15:restartNumberingAfterBreak="0">
    <w:nsid w:val="7EB24140"/>
    <w:multiLevelType w:val="hybridMultilevel"/>
    <w:tmpl w:val="021C5772"/>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EEC72AD"/>
    <w:multiLevelType w:val="hybridMultilevel"/>
    <w:tmpl w:val="9E2EEA42"/>
    <w:lvl w:ilvl="0" w:tplc="61127A92">
      <w:start w:val="1"/>
      <w:numFmt w:val="japaneseCounting"/>
      <w:lvlText w:val="%1、"/>
      <w:lvlJc w:val="left"/>
      <w:pPr>
        <w:ind w:left="450" w:hanging="450"/>
      </w:pPr>
      <w:rPr>
        <w:rFonts w:cs="楷体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4"/>
  </w:num>
  <w:num w:numId="3">
    <w:abstractNumId w:val="8"/>
  </w:num>
  <w:num w:numId="4">
    <w:abstractNumId w:val="31"/>
  </w:num>
  <w:num w:numId="5">
    <w:abstractNumId w:val="27"/>
  </w:num>
  <w:num w:numId="6">
    <w:abstractNumId w:val="0"/>
  </w:num>
  <w:num w:numId="7">
    <w:abstractNumId w:val="23"/>
  </w:num>
  <w:num w:numId="8">
    <w:abstractNumId w:val="24"/>
  </w:num>
  <w:num w:numId="9">
    <w:abstractNumId w:val="28"/>
  </w:num>
  <w:num w:numId="10">
    <w:abstractNumId w:val="22"/>
  </w:num>
  <w:num w:numId="11">
    <w:abstractNumId w:val="25"/>
  </w:num>
  <w:num w:numId="12">
    <w:abstractNumId w:val="15"/>
  </w:num>
  <w:num w:numId="13">
    <w:abstractNumId w:val="16"/>
  </w:num>
  <w:num w:numId="14">
    <w:abstractNumId w:val="20"/>
  </w:num>
  <w:num w:numId="15">
    <w:abstractNumId w:val="26"/>
  </w:num>
  <w:num w:numId="16">
    <w:abstractNumId w:val="6"/>
  </w:num>
  <w:num w:numId="17">
    <w:abstractNumId w:val="19"/>
  </w:num>
  <w:num w:numId="18">
    <w:abstractNumId w:val="5"/>
  </w:num>
  <w:num w:numId="19">
    <w:abstractNumId w:val="10"/>
  </w:num>
  <w:num w:numId="20">
    <w:abstractNumId w:val="36"/>
  </w:num>
  <w:num w:numId="21">
    <w:abstractNumId w:val="13"/>
  </w:num>
  <w:num w:numId="22">
    <w:abstractNumId w:val="33"/>
  </w:num>
  <w:num w:numId="23">
    <w:abstractNumId w:val="30"/>
  </w:num>
  <w:num w:numId="24">
    <w:abstractNumId w:val="32"/>
  </w:num>
  <w:num w:numId="25">
    <w:abstractNumId w:val="9"/>
  </w:num>
  <w:num w:numId="26">
    <w:abstractNumId w:val="12"/>
  </w:num>
  <w:num w:numId="27">
    <w:abstractNumId w:val="1"/>
  </w:num>
  <w:num w:numId="28">
    <w:abstractNumId w:val="11"/>
  </w:num>
  <w:num w:numId="29">
    <w:abstractNumId w:val="3"/>
  </w:num>
  <w:num w:numId="30">
    <w:abstractNumId w:val="7"/>
  </w:num>
  <w:num w:numId="31">
    <w:abstractNumId w:val="21"/>
  </w:num>
  <w:num w:numId="32">
    <w:abstractNumId w:val="29"/>
  </w:num>
  <w:num w:numId="33">
    <w:abstractNumId w:val="17"/>
  </w:num>
  <w:num w:numId="34">
    <w:abstractNumId w:val="18"/>
  </w:num>
  <w:num w:numId="35">
    <w:abstractNumId w:val="35"/>
  </w:num>
  <w:num w:numId="36">
    <w:abstractNumId w:val="1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96"/>
    <w:rsid w:val="00000BCB"/>
    <w:rsid w:val="00003E0E"/>
    <w:rsid w:val="00004064"/>
    <w:rsid w:val="00005808"/>
    <w:rsid w:val="00005958"/>
    <w:rsid w:val="00006712"/>
    <w:rsid w:val="00007E4F"/>
    <w:rsid w:val="00011EAF"/>
    <w:rsid w:val="00011FB2"/>
    <w:rsid w:val="00012671"/>
    <w:rsid w:val="000137A0"/>
    <w:rsid w:val="000150A7"/>
    <w:rsid w:val="000177D2"/>
    <w:rsid w:val="00020540"/>
    <w:rsid w:val="000210E6"/>
    <w:rsid w:val="00022471"/>
    <w:rsid w:val="00022D07"/>
    <w:rsid w:val="0002313A"/>
    <w:rsid w:val="00023556"/>
    <w:rsid w:val="00024881"/>
    <w:rsid w:val="00030462"/>
    <w:rsid w:val="0003511A"/>
    <w:rsid w:val="00035BED"/>
    <w:rsid w:val="0003607C"/>
    <w:rsid w:val="00040AB3"/>
    <w:rsid w:val="00045B74"/>
    <w:rsid w:val="00046631"/>
    <w:rsid w:val="000479B9"/>
    <w:rsid w:val="0005133A"/>
    <w:rsid w:val="0005756C"/>
    <w:rsid w:val="00065791"/>
    <w:rsid w:val="000659C6"/>
    <w:rsid w:val="00065AEC"/>
    <w:rsid w:val="00065C08"/>
    <w:rsid w:val="0006649B"/>
    <w:rsid w:val="00067FF7"/>
    <w:rsid w:val="00070932"/>
    <w:rsid w:val="00073941"/>
    <w:rsid w:val="000744A0"/>
    <w:rsid w:val="00075D63"/>
    <w:rsid w:val="00077228"/>
    <w:rsid w:val="00080D10"/>
    <w:rsid w:val="00082F2B"/>
    <w:rsid w:val="00086243"/>
    <w:rsid w:val="00086A8F"/>
    <w:rsid w:val="000915C0"/>
    <w:rsid w:val="00092549"/>
    <w:rsid w:val="00092619"/>
    <w:rsid w:val="000929F1"/>
    <w:rsid w:val="00093745"/>
    <w:rsid w:val="00094491"/>
    <w:rsid w:val="000A0C25"/>
    <w:rsid w:val="000A12E3"/>
    <w:rsid w:val="000A25EF"/>
    <w:rsid w:val="000A30CD"/>
    <w:rsid w:val="000A49D3"/>
    <w:rsid w:val="000B06EE"/>
    <w:rsid w:val="000B4A98"/>
    <w:rsid w:val="000B514B"/>
    <w:rsid w:val="000B54E6"/>
    <w:rsid w:val="000B681C"/>
    <w:rsid w:val="000B6D21"/>
    <w:rsid w:val="000B7E6A"/>
    <w:rsid w:val="000C112C"/>
    <w:rsid w:val="000C222A"/>
    <w:rsid w:val="000C28F7"/>
    <w:rsid w:val="000C37C7"/>
    <w:rsid w:val="000C4B14"/>
    <w:rsid w:val="000C64CF"/>
    <w:rsid w:val="000C78DC"/>
    <w:rsid w:val="000C7964"/>
    <w:rsid w:val="000D02CA"/>
    <w:rsid w:val="000D06CD"/>
    <w:rsid w:val="000D0DE5"/>
    <w:rsid w:val="000D7AD3"/>
    <w:rsid w:val="000E19A2"/>
    <w:rsid w:val="000E1B2D"/>
    <w:rsid w:val="000E68D9"/>
    <w:rsid w:val="000E6BDE"/>
    <w:rsid w:val="000E720B"/>
    <w:rsid w:val="000E7BD4"/>
    <w:rsid w:val="000F1429"/>
    <w:rsid w:val="000F5430"/>
    <w:rsid w:val="000F5FC5"/>
    <w:rsid w:val="000F7C5A"/>
    <w:rsid w:val="0010086D"/>
    <w:rsid w:val="00100882"/>
    <w:rsid w:val="00100C6C"/>
    <w:rsid w:val="001025B5"/>
    <w:rsid w:val="00103C61"/>
    <w:rsid w:val="00103CCD"/>
    <w:rsid w:val="00104309"/>
    <w:rsid w:val="00105832"/>
    <w:rsid w:val="001059D9"/>
    <w:rsid w:val="00105A26"/>
    <w:rsid w:val="0010787B"/>
    <w:rsid w:val="00107A0D"/>
    <w:rsid w:val="00112679"/>
    <w:rsid w:val="00112F2A"/>
    <w:rsid w:val="00113C1C"/>
    <w:rsid w:val="00114002"/>
    <w:rsid w:val="0011564C"/>
    <w:rsid w:val="001163C2"/>
    <w:rsid w:val="00120CDB"/>
    <w:rsid w:val="00120D8C"/>
    <w:rsid w:val="00123C9D"/>
    <w:rsid w:val="001241DD"/>
    <w:rsid w:val="00125099"/>
    <w:rsid w:val="00125D64"/>
    <w:rsid w:val="00127EA7"/>
    <w:rsid w:val="0013205E"/>
    <w:rsid w:val="001353FF"/>
    <w:rsid w:val="00140195"/>
    <w:rsid w:val="001401E0"/>
    <w:rsid w:val="00140A07"/>
    <w:rsid w:val="00140F05"/>
    <w:rsid w:val="001411CF"/>
    <w:rsid w:val="00146D6C"/>
    <w:rsid w:val="001502EF"/>
    <w:rsid w:val="001515A9"/>
    <w:rsid w:val="00154265"/>
    <w:rsid w:val="001545E2"/>
    <w:rsid w:val="001552BA"/>
    <w:rsid w:val="00155483"/>
    <w:rsid w:val="00155A59"/>
    <w:rsid w:val="001566A1"/>
    <w:rsid w:val="001575A9"/>
    <w:rsid w:val="00157FD5"/>
    <w:rsid w:val="001606F0"/>
    <w:rsid w:val="00160CCA"/>
    <w:rsid w:val="00161E10"/>
    <w:rsid w:val="001626C8"/>
    <w:rsid w:val="00165B29"/>
    <w:rsid w:val="001674BA"/>
    <w:rsid w:val="00170751"/>
    <w:rsid w:val="00170FB1"/>
    <w:rsid w:val="00173A2C"/>
    <w:rsid w:val="00173AA2"/>
    <w:rsid w:val="00174A08"/>
    <w:rsid w:val="0017544C"/>
    <w:rsid w:val="0018198D"/>
    <w:rsid w:val="00185672"/>
    <w:rsid w:val="00185689"/>
    <w:rsid w:val="00191EFA"/>
    <w:rsid w:val="00191F65"/>
    <w:rsid w:val="0019229F"/>
    <w:rsid w:val="00196E06"/>
    <w:rsid w:val="00196F56"/>
    <w:rsid w:val="001A0155"/>
    <w:rsid w:val="001A2102"/>
    <w:rsid w:val="001A264B"/>
    <w:rsid w:val="001A33C4"/>
    <w:rsid w:val="001A426F"/>
    <w:rsid w:val="001A47FC"/>
    <w:rsid w:val="001A795E"/>
    <w:rsid w:val="001B09C9"/>
    <w:rsid w:val="001B0D09"/>
    <w:rsid w:val="001B3F11"/>
    <w:rsid w:val="001B4414"/>
    <w:rsid w:val="001B6E8C"/>
    <w:rsid w:val="001C1ACA"/>
    <w:rsid w:val="001C2849"/>
    <w:rsid w:val="001C2858"/>
    <w:rsid w:val="001C3F3A"/>
    <w:rsid w:val="001C5229"/>
    <w:rsid w:val="001C5E1C"/>
    <w:rsid w:val="001C67D1"/>
    <w:rsid w:val="001D082A"/>
    <w:rsid w:val="001D17F2"/>
    <w:rsid w:val="001D6436"/>
    <w:rsid w:val="001D73F3"/>
    <w:rsid w:val="001E1DC3"/>
    <w:rsid w:val="001E2534"/>
    <w:rsid w:val="001E5842"/>
    <w:rsid w:val="001E6415"/>
    <w:rsid w:val="001E671E"/>
    <w:rsid w:val="001F2074"/>
    <w:rsid w:val="001F3257"/>
    <w:rsid w:val="001F41E5"/>
    <w:rsid w:val="001F49C5"/>
    <w:rsid w:val="001F5EAC"/>
    <w:rsid w:val="001F6EAF"/>
    <w:rsid w:val="001F6F06"/>
    <w:rsid w:val="00201032"/>
    <w:rsid w:val="00204100"/>
    <w:rsid w:val="00205BCF"/>
    <w:rsid w:val="00206A82"/>
    <w:rsid w:val="00215D8E"/>
    <w:rsid w:val="00216C48"/>
    <w:rsid w:val="00217787"/>
    <w:rsid w:val="00222863"/>
    <w:rsid w:val="00223D39"/>
    <w:rsid w:val="00226CD2"/>
    <w:rsid w:val="00227CAB"/>
    <w:rsid w:val="00227F41"/>
    <w:rsid w:val="002312DF"/>
    <w:rsid w:val="00231825"/>
    <w:rsid w:val="00231AE8"/>
    <w:rsid w:val="00232785"/>
    <w:rsid w:val="00233E9B"/>
    <w:rsid w:val="00234ED2"/>
    <w:rsid w:val="002373DA"/>
    <w:rsid w:val="00241036"/>
    <w:rsid w:val="00242ADE"/>
    <w:rsid w:val="00246150"/>
    <w:rsid w:val="00250C78"/>
    <w:rsid w:val="0025224C"/>
    <w:rsid w:val="002525FF"/>
    <w:rsid w:val="00252A4C"/>
    <w:rsid w:val="002543A1"/>
    <w:rsid w:val="00254E7C"/>
    <w:rsid w:val="00255173"/>
    <w:rsid w:val="00256DD7"/>
    <w:rsid w:val="00256E23"/>
    <w:rsid w:val="00257CB8"/>
    <w:rsid w:val="00257E3C"/>
    <w:rsid w:val="0026133A"/>
    <w:rsid w:val="00262739"/>
    <w:rsid w:val="0026320C"/>
    <w:rsid w:val="00263A1A"/>
    <w:rsid w:val="00264BE3"/>
    <w:rsid w:val="00266A77"/>
    <w:rsid w:val="002707D5"/>
    <w:rsid w:val="00271DD1"/>
    <w:rsid w:val="0027259E"/>
    <w:rsid w:val="00272B7B"/>
    <w:rsid w:val="00274249"/>
    <w:rsid w:val="0027463C"/>
    <w:rsid w:val="00274C1B"/>
    <w:rsid w:val="00274CB9"/>
    <w:rsid w:val="00274DA2"/>
    <w:rsid w:val="002751A3"/>
    <w:rsid w:val="00275C78"/>
    <w:rsid w:val="00280CC0"/>
    <w:rsid w:val="0028242B"/>
    <w:rsid w:val="00283CB0"/>
    <w:rsid w:val="0028640C"/>
    <w:rsid w:val="0029006D"/>
    <w:rsid w:val="002937BC"/>
    <w:rsid w:val="00293F5C"/>
    <w:rsid w:val="00294576"/>
    <w:rsid w:val="00294994"/>
    <w:rsid w:val="00295711"/>
    <w:rsid w:val="002A049E"/>
    <w:rsid w:val="002A379A"/>
    <w:rsid w:val="002A40F0"/>
    <w:rsid w:val="002A49BE"/>
    <w:rsid w:val="002A57CD"/>
    <w:rsid w:val="002A5BA1"/>
    <w:rsid w:val="002A5F14"/>
    <w:rsid w:val="002A6760"/>
    <w:rsid w:val="002A70AD"/>
    <w:rsid w:val="002A79B4"/>
    <w:rsid w:val="002B087B"/>
    <w:rsid w:val="002B29EC"/>
    <w:rsid w:val="002B3D05"/>
    <w:rsid w:val="002B4C1A"/>
    <w:rsid w:val="002B5437"/>
    <w:rsid w:val="002B5696"/>
    <w:rsid w:val="002B5D81"/>
    <w:rsid w:val="002B70B5"/>
    <w:rsid w:val="002C164E"/>
    <w:rsid w:val="002C1932"/>
    <w:rsid w:val="002C3B23"/>
    <w:rsid w:val="002C67A2"/>
    <w:rsid w:val="002C6CC2"/>
    <w:rsid w:val="002C6CFA"/>
    <w:rsid w:val="002C70C1"/>
    <w:rsid w:val="002D1171"/>
    <w:rsid w:val="002D4D0E"/>
    <w:rsid w:val="002D52B1"/>
    <w:rsid w:val="002D6003"/>
    <w:rsid w:val="002E1A80"/>
    <w:rsid w:val="002E3F54"/>
    <w:rsid w:val="002E778F"/>
    <w:rsid w:val="002F111C"/>
    <w:rsid w:val="002F3F7B"/>
    <w:rsid w:val="002F6D2C"/>
    <w:rsid w:val="002F7094"/>
    <w:rsid w:val="002F71D5"/>
    <w:rsid w:val="00300DD9"/>
    <w:rsid w:val="003033E7"/>
    <w:rsid w:val="0030510D"/>
    <w:rsid w:val="00305E4F"/>
    <w:rsid w:val="0030679D"/>
    <w:rsid w:val="003141AF"/>
    <w:rsid w:val="00314781"/>
    <w:rsid w:val="0031487F"/>
    <w:rsid w:val="00314BA0"/>
    <w:rsid w:val="003152DC"/>
    <w:rsid w:val="0031790A"/>
    <w:rsid w:val="00320DCE"/>
    <w:rsid w:val="00321732"/>
    <w:rsid w:val="00322037"/>
    <w:rsid w:val="00322F17"/>
    <w:rsid w:val="00327708"/>
    <w:rsid w:val="00330C52"/>
    <w:rsid w:val="003320F3"/>
    <w:rsid w:val="00333AC5"/>
    <w:rsid w:val="00334385"/>
    <w:rsid w:val="00335F51"/>
    <w:rsid w:val="0034153F"/>
    <w:rsid w:val="003421E8"/>
    <w:rsid w:val="00343C49"/>
    <w:rsid w:val="0034517B"/>
    <w:rsid w:val="00346C60"/>
    <w:rsid w:val="003479FF"/>
    <w:rsid w:val="00351A32"/>
    <w:rsid w:val="00351A78"/>
    <w:rsid w:val="00351C1A"/>
    <w:rsid w:val="003522A5"/>
    <w:rsid w:val="00360925"/>
    <w:rsid w:val="003614D7"/>
    <w:rsid w:val="00361C00"/>
    <w:rsid w:val="0036277D"/>
    <w:rsid w:val="00365577"/>
    <w:rsid w:val="00366758"/>
    <w:rsid w:val="00367051"/>
    <w:rsid w:val="003671D2"/>
    <w:rsid w:val="003679D5"/>
    <w:rsid w:val="00370EC2"/>
    <w:rsid w:val="00375A17"/>
    <w:rsid w:val="003762C3"/>
    <w:rsid w:val="0037697C"/>
    <w:rsid w:val="003855B5"/>
    <w:rsid w:val="003865FF"/>
    <w:rsid w:val="00387C24"/>
    <w:rsid w:val="00391D08"/>
    <w:rsid w:val="0039301E"/>
    <w:rsid w:val="00393A4C"/>
    <w:rsid w:val="003967A6"/>
    <w:rsid w:val="003A0B43"/>
    <w:rsid w:val="003A4E6F"/>
    <w:rsid w:val="003A6534"/>
    <w:rsid w:val="003A696A"/>
    <w:rsid w:val="003A77C1"/>
    <w:rsid w:val="003B5F93"/>
    <w:rsid w:val="003C03BB"/>
    <w:rsid w:val="003C3308"/>
    <w:rsid w:val="003C4FED"/>
    <w:rsid w:val="003C5C39"/>
    <w:rsid w:val="003C6EF4"/>
    <w:rsid w:val="003D03AB"/>
    <w:rsid w:val="003D1B00"/>
    <w:rsid w:val="003D239B"/>
    <w:rsid w:val="003D4B0A"/>
    <w:rsid w:val="003D60FD"/>
    <w:rsid w:val="003D6918"/>
    <w:rsid w:val="003D6ECF"/>
    <w:rsid w:val="003E071F"/>
    <w:rsid w:val="003E467F"/>
    <w:rsid w:val="003E58B0"/>
    <w:rsid w:val="003F0F4A"/>
    <w:rsid w:val="00400459"/>
    <w:rsid w:val="004013F3"/>
    <w:rsid w:val="004017AC"/>
    <w:rsid w:val="0040261C"/>
    <w:rsid w:val="00404E1B"/>
    <w:rsid w:val="004066E4"/>
    <w:rsid w:val="00411389"/>
    <w:rsid w:val="00411853"/>
    <w:rsid w:val="00411894"/>
    <w:rsid w:val="00413EC7"/>
    <w:rsid w:val="00415FB6"/>
    <w:rsid w:val="004204C8"/>
    <w:rsid w:val="004216B5"/>
    <w:rsid w:val="004227E0"/>
    <w:rsid w:val="00424150"/>
    <w:rsid w:val="00424672"/>
    <w:rsid w:val="00424733"/>
    <w:rsid w:val="004313D5"/>
    <w:rsid w:val="0043222A"/>
    <w:rsid w:val="004326EA"/>
    <w:rsid w:val="004335F2"/>
    <w:rsid w:val="00440868"/>
    <w:rsid w:val="004417A1"/>
    <w:rsid w:val="00441A50"/>
    <w:rsid w:val="00442A6D"/>
    <w:rsid w:val="00446177"/>
    <w:rsid w:val="00452498"/>
    <w:rsid w:val="00452896"/>
    <w:rsid w:val="004533AF"/>
    <w:rsid w:val="004601FC"/>
    <w:rsid w:val="004629FC"/>
    <w:rsid w:val="00462C7A"/>
    <w:rsid w:val="004642A5"/>
    <w:rsid w:val="00465967"/>
    <w:rsid w:val="00465A38"/>
    <w:rsid w:val="004660AE"/>
    <w:rsid w:val="0046662C"/>
    <w:rsid w:val="00466A65"/>
    <w:rsid w:val="00471B86"/>
    <w:rsid w:val="004740DF"/>
    <w:rsid w:val="00475985"/>
    <w:rsid w:val="00476563"/>
    <w:rsid w:val="00476BAD"/>
    <w:rsid w:val="00476F01"/>
    <w:rsid w:val="004807A4"/>
    <w:rsid w:val="00480C27"/>
    <w:rsid w:val="00481A51"/>
    <w:rsid w:val="00481F45"/>
    <w:rsid w:val="0048664C"/>
    <w:rsid w:val="004908D7"/>
    <w:rsid w:val="0049233D"/>
    <w:rsid w:val="00493B04"/>
    <w:rsid w:val="004953EA"/>
    <w:rsid w:val="004A016E"/>
    <w:rsid w:val="004A1E4E"/>
    <w:rsid w:val="004A2255"/>
    <w:rsid w:val="004A2AEC"/>
    <w:rsid w:val="004A3845"/>
    <w:rsid w:val="004A5F76"/>
    <w:rsid w:val="004A60F0"/>
    <w:rsid w:val="004B024D"/>
    <w:rsid w:val="004B372D"/>
    <w:rsid w:val="004B6E94"/>
    <w:rsid w:val="004B75E6"/>
    <w:rsid w:val="004B7D1B"/>
    <w:rsid w:val="004C19DC"/>
    <w:rsid w:val="004C227D"/>
    <w:rsid w:val="004C2C93"/>
    <w:rsid w:val="004C69E3"/>
    <w:rsid w:val="004C78C3"/>
    <w:rsid w:val="004D5C13"/>
    <w:rsid w:val="004D623E"/>
    <w:rsid w:val="004D7460"/>
    <w:rsid w:val="004E1165"/>
    <w:rsid w:val="004E1775"/>
    <w:rsid w:val="004E220D"/>
    <w:rsid w:val="004E4482"/>
    <w:rsid w:val="004E632A"/>
    <w:rsid w:val="004E765A"/>
    <w:rsid w:val="004F112D"/>
    <w:rsid w:val="004F2062"/>
    <w:rsid w:val="004F2111"/>
    <w:rsid w:val="004F314A"/>
    <w:rsid w:val="004F663E"/>
    <w:rsid w:val="004F6C3B"/>
    <w:rsid w:val="004F7F8A"/>
    <w:rsid w:val="00500510"/>
    <w:rsid w:val="00500FA3"/>
    <w:rsid w:val="00501564"/>
    <w:rsid w:val="005017F8"/>
    <w:rsid w:val="0050321F"/>
    <w:rsid w:val="00503AC3"/>
    <w:rsid w:val="00504545"/>
    <w:rsid w:val="00505A94"/>
    <w:rsid w:val="00510612"/>
    <w:rsid w:val="00512CFE"/>
    <w:rsid w:val="00514FAE"/>
    <w:rsid w:val="00515347"/>
    <w:rsid w:val="005168B6"/>
    <w:rsid w:val="005176B7"/>
    <w:rsid w:val="00520316"/>
    <w:rsid w:val="0052046A"/>
    <w:rsid w:val="00520F2F"/>
    <w:rsid w:val="00522F60"/>
    <w:rsid w:val="00525EBB"/>
    <w:rsid w:val="00527F61"/>
    <w:rsid w:val="00535C44"/>
    <w:rsid w:val="0054039D"/>
    <w:rsid w:val="00540FBD"/>
    <w:rsid w:val="00542459"/>
    <w:rsid w:val="005435FD"/>
    <w:rsid w:val="0054458B"/>
    <w:rsid w:val="00545442"/>
    <w:rsid w:val="00546BFF"/>
    <w:rsid w:val="00547B58"/>
    <w:rsid w:val="005547A9"/>
    <w:rsid w:val="00557989"/>
    <w:rsid w:val="00560705"/>
    <w:rsid w:val="0056463A"/>
    <w:rsid w:val="00565479"/>
    <w:rsid w:val="00566054"/>
    <w:rsid w:val="00566A1D"/>
    <w:rsid w:val="0057045C"/>
    <w:rsid w:val="00580E46"/>
    <w:rsid w:val="00581C75"/>
    <w:rsid w:val="00583DF4"/>
    <w:rsid w:val="00584ADB"/>
    <w:rsid w:val="00586DD0"/>
    <w:rsid w:val="0059062A"/>
    <w:rsid w:val="00590D2D"/>
    <w:rsid w:val="005936F1"/>
    <w:rsid w:val="005938A8"/>
    <w:rsid w:val="005938B3"/>
    <w:rsid w:val="005946C5"/>
    <w:rsid w:val="0059640E"/>
    <w:rsid w:val="00597593"/>
    <w:rsid w:val="005A6A3A"/>
    <w:rsid w:val="005A78DA"/>
    <w:rsid w:val="005B2E2B"/>
    <w:rsid w:val="005B4023"/>
    <w:rsid w:val="005B7381"/>
    <w:rsid w:val="005C29A4"/>
    <w:rsid w:val="005C4A87"/>
    <w:rsid w:val="005C4FE1"/>
    <w:rsid w:val="005C52BB"/>
    <w:rsid w:val="005C662C"/>
    <w:rsid w:val="005D038D"/>
    <w:rsid w:val="005D083B"/>
    <w:rsid w:val="005D08BE"/>
    <w:rsid w:val="005D1FB9"/>
    <w:rsid w:val="005D29DB"/>
    <w:rsid w:val="005D2B77"/>
    <w:rsid w:val="005D44B7"/>
    <w:rsid w:val="005D5490"/>
    <w:rsid w:val="005D75A3"/>
    <w:rsid w:val="005E0276"/>
    <w:rsid w:val="005E0845"/>
    <w:rsid w:val="005E103B"/>
    <w:rsid w:val="005E15BD"/>
    <w:rsid w:val="005E375D"/>
    <w:rsid w:val="005E3D20"/>
    <w:rsid w:val="005E3FBE"/>
    <w:rsid w:val="005E400A"/>
    <w:rsid w:val="005E7CDF"/>
    <w:rsid w:val="005E7DEB"/>
    <w:rsid w:val="005F0E39"/>
    <w:rsid w:val="005F2133"/>
    <w:rsid w:val="005F2534"/>
    <w:rsid w:val="005F3D2B"/>
    <w:rsid w:val="005F4DC1"/>
    <w:rsid w:val="005F50A1"/>
    <w:rsid w:val="005F5C0A"/>
    <w:rsid w:val="005F5F6D"/>
    <w:rsid w:val="0060115D"/>
    <w:rsid w:val="006037A7"/>
    <w:rsid w:val="00604CB0"/>
    <w:rsid w:val="0061045E"/>
    <w:rsid w:val="00611D38"/>
    <w:rsid w:val="00613B77"/>
    <w:rsid w:val="00613C15"/>
    <w:rsid w:val="006168AA"/>
    <w:rsid w:val="00620746"/>
    <w:rsid w:val="006217B5"/>
    <w:rsid w:val="0062235E"/>
    <w:rsid w:val="00623590"/>
    <w:rsid w:val="006242F9"/>
    <w:rsid w:val="00631033"/>
    <w:rsid w:val="006314A8"/>
    <w:rsid w:val="00631663"/>
    <w:rsid w:val="00631ACE"/>
    <w:rsid w:val="006323CE"/>
    <w:rsid w:val="0063277C"/>
    <w:rsid w:val="00632AED"/>
    <w:rsid w:val="00634449"/>
    <w:rsid w:val="00634A50"/>
    <w:rsid w:val="00642B6B"/>
    <w:rsid w:val="00642DE6"/>
    <w:rsid w:val="00644551"/>
    <w:rsid w:val="00644A50"/>
    <w:rsid w:val="00646B71"/>
    <w:rsid w:val="00647871"/>
    <w:rsid w:val="00650425"/>
    <w:rsid w:val="00651946"/>
    <w:rsid w:val="00653284"/>
    <w:rsid w:val="00654574"/>
    <w:rsid w:val="00655825"/>
    <w:rsid w:val="00655CE3"/>
    <w:rsid w:val="0066029E"/>
    <w:rsid w:val="00663563"/>
    <w:rsid w:val="006657CC"/>
    <w:rsid w:val="00667307"/>
    <w:rsid w:val="00667965"/>
    <w:rsid w:val="00667EBB"/>
    <w:rsid w:val="0067314D"/>
    <w:rsid w:val="00674833"/>
    <w:rsid w:val="00682C03"/>
    <w:rsid w:val="0068366F"/>
    <w:rsid w:val="006857AE"/>
    <w:rsid w:val="0068612F"/>
    <w:rsid w:val="006868CB"/>
    <w:rsid w:val="006869AF"/>
    <w:rsid w:val="0069089F"/>
    <w:rsid w:val="00693EF6"/>
    <w:rsid w:val="0069460E"/>
    <w:rsid w:val="00694B5F"/>
    <w:rsid w:val="00695EEE"/>
    <w:rsid w:val="006A03E5"/>
    <w:rsid w:val="006A0D3E"/>
    <w:rsid w:val="006A194F"/>
    <w:rsid w:val="006A2024"/>
    <w:rsid w:val="006A3566"/>
    <w:rsid w:val="006A3E1F"/>
    <w:rsid w:val="006A519C"/>
    <w:rsid w:val="006A5344"/>
    <w:rsid w:val="006A5A95"/>
    <w:rsid w:val="006A7E7A"/>
    <w:rsid w:val="006B15F0"/>
    <w:rsid w:val="006B1CBB"/>
    <w:rsid w:val="006B1E8D"/>
    <w:rsid w:val="006B389C"/>
    <w:rsid w:val="006B4177"/>
    <w:rsid w:val="006B4C28"/>
    <w:rsid w:val="006B5783"/>
    <w:rsid w:val="006B5890"/>
    <w:rsid w:val="006B6EBF"/>
    <w:rsid w:val="006C0442"/>
    <w:rsid w:val="006C2EC6"/>
    <w:rsid w:val="006C4691"/>
    <w:rsid w:val="006C5456"/>
    <w:rsid w:val="006C633C"/>
    <w:rsid w:val="006C7073"/>
    <w:rsid w:val="006D07C6"/>
    <w:rsid w:val="006D3190"/>
    <w:rsid w:val="006D35AA"/>
    <w:rsid w:val="006E57D6"/>
    <w:rsid w:val="006E63B1"/>
    <w:rsid w:val="006E66D9"/>
    <w:rsid w:val="006E7AE9"/>
    <w:rsid w:val="006F12A7"/>
    <w:rsid w:val="006F1F3A"/>
    <w:rsid w:val="006F3374"/>
    <w:rsid w:val="006F6307"/>
    <w:rsid w:val="006F7657"/>
    <w:rsid w:val="007010FC"/>
    <w:rsid w:val="00701988"/>
    <w:rsid w:val="00704E7E"/>
    <w:rsid w:val="00705F9B"/>
    <w:rsid w:val="0070701B"/>
    <w:rsid w:val="007138AE"/>
    <w:rsid w:val="007164B2"/>
    <w:rsid w:val="007167BD"/>
    <w:rsid w:val="00717DC6"/>
    <w:rsid w:val="00723940"/>
    <w:rsid w:val="00723FA1"/>
    <w:rsid w:val="007240DE"/>
    <w:rsid w:val="007364A5"/>
    <w:rsid w:val="00741F74"/>
    <w:rsid w:val="007433BA"/>
    <w:rsid w:val="0074534F"/>
    <w:rsid w:val="007465A6"/>
    <w:rsid w:val="00750FD4"/>
    <w:rsid w:val="00751B3E"/>
    <w:rsid w:val="00752715"/>
    <w:rsid w:val="00754068"/>
    <w:rsid w:val="00754BFD"/>
    <w:rsid w:val="00756E48"/>
    <w:rsid w:val="007574DF"/>
    <w:rsid w:val="00762BA8"/>
    <w:rsid w:val="00762E19"/>
    <w:rsid w:val="00763644"/>
    <w:rsid w:val="00764B67"/>
    <w:rsid w:val="00766FE7"/>
    <w:rsid w:val="007724CE"/>
    <w:rsid w:val="0077298C"/>
    <w:rsid w:val="00774EF3"/>
    <w:rsid w:val="0077584B"/>
    <w:rsid w:val="007776A3"/>
    <w:rsid w:val="00777743"/>
    <w:rsid w:val="00777C45"/>
    <w:rsid w:val="00777C60"/>
    <w:rsid w:val="00780881"/>
    <w:rsid w:val="00780E62"/>
    <w:rsid w:val="007827C6"/>
    <w:rsid w:val="00785B83"/>
    <w:rsid w:val="0078697A"/>
    <w:rsid w:val="00787093"/>
    <w:rsid w:val="0078719B"/>
    <w:rsid w:val="00791CCF"/>
    <w:rsid w:val="00793329"/>
    <w:rsid w:val="00793EB7"/>
    <w:rsid w:val="00794545"/>
    <w:rsid w:val="00796711"/>
    <w:rsid w:val="007A3EEA"/>
    <w:rsid w:val="007A6FD0"/>
    <w:rsid w:val="007B1533"/>
    <w:rsid w:val="007B2F10"/>
    <w:rsid w:val="007B3BB4"/>
    <w:rsid w:val="007B7F6E"/>
    <w:rsid w:val="007C3418"/>
    <w:rsid w:val="007C50B1"/>
    <w:rsid w:val="007C6173"/>
    <w:rsid w:val="007D030F"/>
    <w:rsid w:val="007D23A8"/>
    <w:rsid w:val="007D2E26"/>
    <w:rsid w:val="007D312C"/>
    <w:rsid w:val="007D386A"/>
    <w:rsid w:val="007D49FB"/>
    <w:rsid w:val="007D6111"/>
    <w:rsid w:val="007D675B"/>
    <w:rsid w:val="007E0F4C"/>
    <w:rsid w:val="007E1265"/>
    <w:rsid w:val="007E34EE"/>
    <w:rsid w:val="007E52B2"/>
    <w:rsid w:val="007E5867"/>
    <w:rsid w:val="007E7688"/>
    <w:rsid w:val="007F0767"/>
    <w:rsid w:val="007F5AA5"/>
    <w:rsid w:val="007F67A1"/>
    <w:rsid w:val="00800249"/>
    <w:rsid w:val="00800F7D"/>
    <w:rsid w:val="0080206A"/>
    <w:rsid w:val="0080234F"/>
    <w:rsid w:val="00802437"/>
    <w:rsid w:val="00803D4F"/>
    <w:rsid w:val="00804D4C"/>
    <w:rsid w:val="00805CCD"/>
    <w:rsid w:val="008079FD"/>
    <w:rsid w:val="0081148C"/>
    <w:rsid w:val="008121DC"/>
    <w:rsid w:val="00812413"/>
    <w:rsid w:val="00813CA3"/>
    <w:rsid w:val="00814101"/>
    <w:rsid w:val="00814208"/>
    <w:rsid w:val="00814E41"/>
    <w:rsid w:val="00820CBE"/>
    <w:rsid w:val="00821CAA"/>
    <w:rsid w:val="00822E19"/>
    <w:rsid w:val="00825303"/>
    <w:rsid w:val="00826381"/>
    <w:rsid w:val="008275E2"/>
    <w:rsid w:val="00830F8F"/>
    <w:rsid w:val="00832D5A"/>
    <w:rsid w:val="00833486"/>
    <w:rsid w:val="00833668"/>
    <w:rsid w:val="0083455F"/>
    <w:rsid w:val="00834D7E"/>
    <w:rsid w:val="00834EE9"/>
    <w:rsid w:val="00834FEA"/>
    <w:rsid w:val="00840446"/>
    <w:rsid w:val="00842D7E"/>
    <w:rsid w:val="008452CB"/>
    <w:rsid w:val="00845301"/>
    <w:rsid w:val="00846C70"/>
    <w:rsid w:val="008518AE"/>
    <w:rsid w:val="00852366"/>
    <w:rsid w:val="00852F81"/>
    <w:rsid w:val="00855FED"/>
    <w:rsid w:val="00856018"/>
    <w:rsid w:val="00857F69"/>
    <w:rsid w:val="00863B64"/>
    <w:rsid w:val="008641EA"/>
    <w:rsid w:val="00864F35"/>
    <w:rsid w:val="008659A4"/>
    <w:rsid w:val="008663B1"/>
    <w:rsid w:val="00866B60"/>
    <w:rsid w:val="008674AE"/>
    <w:rsid w:val="00867D4C"/>
    <w:rsid w:val="0087049D"/>
    <w:rsid w:val="00870671"/>
    <w:rsid w:val="008709F9"/>
    <w:rsid w:val="00872188"/>
    <w:rsid w:val="00873EA6"/>
    <w:rsid w:val="008764AC"/>
    <w:rsid w:val="00876EE3"/>
    <w:rsid w:val="00877CCD"/>
    <w:rsid w:val="00880949"/>
    <w:rsid w:val="008836A8"/>
    <w:rsid w:val="008844BA"/>
    <w:rsid w:val="00884A46"/>
    <w:rsid w:val="00885692"/>
    <w:rsid w:val="0088606E"/>
    <w:rsid w:val="00887C5F"/>
    <w:rsid w:val="008900FA"/>
    <w:rsid w:val="00890A59"/>
    <w:rsid w:val="00893BFB"/>
    <w:rsid w:val="00896E52"/>
    <w:rsid w:val="008A4174"/>
    <w:rsid w:val="008A5568"/>
    <w:rsid w:val="008B06D1"/>
    <w:rsid w:val="008B0D5D"/>
    <w:rsid w:val="008B1402"/>
    <w:rsid w:val="008B2EC5"/>
    <w:rsid w:val="008B38E4"/>
    <w:rsid w:val="008B4F3B"/>
    <w:rsid w:val="008B655A"/>
    <w:rsid w:val="008B77F9"/>
    <w:rsid w:val="008B7C24"/>
    <w:rsid w:val="008C05A7"/>
    <w:rsid w:val="008C5613"/>
    <w:rsid w:val="008C64C8"/>
    <w:rsid w:val="008C6AE4"/>
    <w:rsid w:val="008C7834"/>
    <w:rsid w:val="008D32B2"/>
    <w:rsid w:val="008D34AA"/>
    <w:rsid w:val="008D42B4"/>
    <w:rsid w:val="008D4CF0"/>
    <w:rsid w:val="008D5FE5"/>
    <w:rsid w:val="008D61EE"/>
    <w:rsid w:val="008E01DE"/>
    <w:rsid w:val="008E03BA"/>
    <w:rsid w:val="008E5CA0"/>
    <w:rsid w:val="008E650A"/>
    <w:rsid w:val="008F098D"/>
    <w:rsid w:val="008F1728"/>
    <w:rsid w:val="008F2269"/>
    <w:rsid w:val="008F6A2A"/>
    <w:rsid w:val="008F7F3E"/>
    <w:rsid w:val="009029AE"/>
    <w:rsid w:val="00906677"/>
    <w:rsid w:val="009115C5"/>
    <w:rsid w:val="00914545"/>
    <w:rsid w:val="00914622"/>
    <w:rsid w:val="00915868"/>
    <w:rsid w:val="00917197"/>
    <w:rsid w:val="00921CFA"/>
    <w:rsid w:val="00921D8A"/>
    <w:rsid w:val="00922326"/>
    <w:rsid w:val="009229D4"/>
    <w:rsid w:val="00922A8F"/>
    <w:rsid w:val="0093266A"/>
    <w:rsid w:val="00932908"/>
    <w:rsid w:val="009331BB"/>
    <w:rsid w:val="00937D99"/>
    <w:rsid w:val="00940CFC"/>
    <w:rsid w:val="009443CF"/>
    <w:rsid w:val="009458B9"/>
    <w:rsid w:val="009461A4"/>
    <w:rsid w:val="00947777"/>
    <w:rsid w:val="00952D27"/>
    <w:rsid w:val="00952EFB"/>
    <w:rsid w:val="00954A22"/>
    <w:rsid w:val="00957ECE"/>
    <w:rsid w:val="00961F35"/>
    <w:rsid w:val="00963A60"/>
    <w:rsid w:val="00964C1B"/>
    <w:rsid w:val="00966402"/>
    <w:rsid w:val="0096718D"/>
    <w:rsid w:val="009674C0"/>
    <w:rsid w:val="009701BA"/>
    <w:rsid w:val="00970A77"/>
    <w:rsid w:val="00971483"/>
    <w:rsid w:val="009718CD"/>
    <w:rsid w:val="0097200A"/>
    <w:rsid w:val="00972128"/>
    <w:rsid w:val="009725F4"/>
    <w:rsid w:val="00972852"/>
    <w:rsid w:val="00973499"/>
    <w:rsid w:val="009761AC"/>
    <w:rsid w:val="009847FD"/>
    <w:rsid w:val="00985E85"/>
    <w:rsid w:val="009864BE"/>
    <w:rsid w:val="00986C68"/>
    <w:rsid w:val="009900A5"/>
    <w:rsid w:val="00991493"/>
    <w:rsid w:val="009925C5"/>
    <w:rsid w:val="00992BD9"/>
    <w:rsid w:val="00993CD0"/>
    <w:rsid w:val="00994729"/>
    <w:rsid w:val="009950AB"/>
    <w:rsid w:val="009A313A"/>
    <w:rsid w:val="009A45E7"/>
    <w:rsid w:val="009A4836"/>
    <w:rsid w:val="009A4DBC"/>
    <w:rsid w:val="009A6188"/>
    <w:rsid w:val="009A736E"/>
    <w:rsid w:val="009A7958"/>
    <w:rsid w:val="009A7B0E"/>
    <w:rsid w:val="009B1CFB"/>
    <w:rsid w:val="009B2ABB"/>
    <w:rsid w:val="009B4786"/>
    <w:rsid w:val="009B68DC"/>
    <w:rsid w:val="009B7BC5"/>
    <w:rsid w:val="009C1EF6"/>
    <w:rsid w:val="009C4169"/>
    <w:rsid w:val="009C4B99"/>
    <w:rsid w:val="009C5B26"/>
    <w:rsid w:val="009C5C85"/>
    <w:rsid w:val="009C5EBC"/>
    <w:rsid w:val="009D261A"/>
    <w:rsid w:val="009D325C"/>
    <w:rsid w:val="009E3609"/>
    <w:rsid w:val="009E3F7D"/>
    <w:rsid w:val="009E45D1"/>
    <w:rsid w:val="009E4F71"/>
    <w:rsid w:val="009E5AC2"/>
    <w:rsid w:val="009E5DF0"/>
    <w:rsid w:val="009F1B8C"/>
    <w:rsid w:val="009F2E16"/>
    <w:rsid w:val="009F7EDE"/>
    <w:rsid w:val="00A00B5F"/>
    <w:rsid w:val="00A0185F"/>
    <w:rsid w:val="00A021ED"/>
    <w:rsid w:val="00A04000"/>
    <w:rsid w:val="00A064D5"/>
    <w:rsid w:val="00A06703"/>
    <w:rsid w:val="00A067EF"/>
    <w:rsid w:val="00A06AF5"/>
    <w:rsid w:val="00A0756B"/>
    <w:rsid w:val="00A07F9F"/>
    <w:rsid w:val="00A106F7"/>
    <w:rsid w:val="00A138F7"/>
    <w:rsid w:val="00A156CE"/>
    <w:rsid w:val="00A16203"/>
    <w:rsid w:val="00A170E5"/>
    <w:rsid w:val="00A178D0"/>
    <w:rsid w:val="00A221FB"/>
    <w:rsid w:val="00A229FF"/>
    <w:rsid w:val="00A247B0"/>
    <w:rsid w:val="00A27427"/>
    <w:rsid w:val="00A35044"/>
    <w:rsid w:val="00A3691F"/>
    <w:rsid w:val="00A37C61"/>
    <w:rsid w:val="00A41819"/>
    <w:rsid w:val="00A42052"/>
    <w:rsid w:val="00A43B57"/>
    <w:rsid w:val="00A46692"/>
    <w:rsid w:val="00A46F58"/>
    <w:rsid w:val="00A5110C"/>
    <w:rsid w:val="00A54425"/>
    <w:rsid w:val="00A61283"/>
    <w:rsid w:val="00A615BB"/>
    <w:rsid w:val="00A6321A"/>
    <w:rsid w:val="00A66108"/>
    <w:rsid w:val="00A66154"/>
    <w:rsid w:val="00A67A2C"/>
    <w:rsid w:val="00A70206"/>
    <w:rsid w:val="00A718D6"/>
    <w:rsid w:val="00A723F6"/>
    <w:rsid w:val="00A7257B"/>
    <w:rsid w:val="00A72770"/>
    <w:rsid w:val="00A74BAC"/>
    <w:rsid w:val="00A778DA"/>
    <w:rsid w:val="00A80CE0"/>
    <w:rsid w:val="00A80E02"/>
    <w:rsid w:val="00A838E5"/>
    <w:rsid w:val="00A83CDE"/>
    <w:rsid w:val="00A85114"/>
    <w:rsid w:val="00A87B78"/>
    <w:rsid w:val="00A90464"/>
    <w:rsid w:val="00A9082B"/>
    <w:rsid w:val="00A9118B"/>
    <w:rsid w:val="00A94482"/>
    <w:rsid w:val="00A952AA"/>
    <w:rsid w:val="00A953A0"/>
    <w:rsid w:val="00A97138"/>
    <w:rsid w:val="00A971CA"/>
    <w:rsid w:val="00A973A9"/>
    <w:rsid w:val="00AA0B69"/>
    <w:rsid w:val="00AA139B"/>
    <w:rsid w:val="00AA1D3C"/>
    <w:rsid w:val="00AA2A77"/>
    <w:rsid w:val="00AA5F43"/>
    <w:rsid w:val="00AA70D0"/>
    <w:rsid w:val="00AA745C"/>
    <w:rsid w:val="00AA76C9"/>
    <w:rsid w:val="00AB0690"/>
    <w:rsid w:val="00AB3A08"/>
    <w:rsid w:val="00AB3F05"/>
    <w:rsid w:val="00AB5F7A"/>
    <w:rsid w:val="00AB63D4"/>
    <w:rsid w:val="00AC0FC3"/>
    <w:rsid w:val="00AC113C"/>
    <w:rsid w:val="00AC45B6"/>
    <w:rsid w:val="00AC5173"/>
    <w:rsid w:val="00AC5D37"/>
    <w:rsid w:val="00AC7527"/>
    <w:rsid w:val="00AD0839"/>
    <w:rsid w:val="00AD2383"/>
    <w:rsid w:val="00AD2CF6"/>
    <w:rsid w:val="00AD567D"/>
    <w:rsid w:val="00AD5CF5"/>
    <w:rsid w:val="00AD690B"/>
    <w:rsid w:val="00AD7D3D"/>
    <w:rsid w:val="00AD7DE5"/>
    <w:rsid w:val="00AE49F7"/>
    <w:rsid w:val="00AE4D80"/>
    <w:rsid w:val="00AF2ED4"/>
    <w:rsid w:val="00AF3A9D"/>
    <w:rsid w:val="00AF45B4"/>
    <w:rsid w:val="00AF4879"/>
    <w:rsid w:val="00AF4F90"/>
    <w:rsid w:val="00AF50A6"/>
    <w:rsid w:val="00AF7D20"/>
    <w:rsid w:val="00B01B8F"/>
    <w:rsid w:val="00B01FC6"/>
    <w:rsid w:val="00B03913"/>
    <w:rsid w:val="00B05664"/>
    <w:rsid w:val="00B06D46"/>
    <w:rsid w:val="00B1601B"/>
    <w:rsid w:val="00B16FE7"/>
    <w:rsid w:val="00B1710C"/>
    <w:rsid w:val="00B210AF"/>
    <w:rsid w:val="00B25D01"/>
    <w:rsid w:val="00B26A51"/>
    <w:rsid w:val="00B321BF"/>
    <w:rsid w:val="00B33B23"/>
    <w:rsid w:val="00B34CD8"/>
    <w:rsid w:val="00B36CF7"/>
    <w:rsid w:val="00B37115"/>
    <w:rsid w:val="00B40C0E"/>
    <w:rsid w:val="00B41DEC"/>
    <w:rsid w:val="00B42981"/>
    <w:rsid w:val="00B42DE9"/>
    <w:rsid w:val="00B438AD"/>
    <w:rsid w:val="00B43FB0"/>
    <w:rsid w:val="00B45300"/>
    <w:rsid w:val="00B4663F"/>
    <w:rsid w:val="00B4668B"/>
    <w:rsid w:val="00B4799B"/>
    <w:rsid w:val="00B52D00"/>
    <w:rsid w:val="00B54D52"/>
    <w:rsid w:val="00B56727"/>
    <w:rsid w:val="00B62241"/>
    <w:rsid w:val="00B623E4"/>
    <w:rsid w:val="00B6503C"/>
    <w:rsid w:val="00B7214E"/>
    <w:rsid w:val="00B75C44"/>
    <w:rsid w:val="00B75C7B"/>
    <w:rsid w:val="00B770FB"/>
    <w:rsid w:val="00B8190F"/>
    <w:rsid w:val="00B839EE"/>
    <w:rsid w:val="00B84E39"/>
    <w:rsid w:val="00B84FAF"/>
    <w:rsid w:val="00B92322"/>
    <w:rsid w:val="00B95F47"/>
    <w:rsid w:val="00BA031B"/>
    <w:rsid w:val="00BA0443"/>
    <w:rsid w:val="00BA7CF1"/>
    <w:rsid w:val="00BB16EF"/>
    <w:rsid w:val="00BB5D8B"/>
    <w:rsid w:val="00BB6708"/>
    <w:rsid w:val="00BC1B1E"/>
    <w:rsid w:val="00BC3BB6"/>
    <w:rsid w:val="00BC3ED7"/>
    <w:rsid w:val="00BC5AEB"/>
    <w:rsid w:val="00BC5D95"/>
    <w:rsid w:val="00BC78D0"/>
    <w:rsid w:val="00BC790D"/>
    <w:rsid w:val="00BD1A48"/>
    <w:rsid w:val="00BD6BF3"/>
    <w:rsid w:val="00BD75EF"/>
    <w:rsid w:val="00BE0A57"/>
    <w:rsid w:val="00BE125D"/>
    <w:rsid w:val="00BE5CBE"/>
    <w:rsid w:val="00BE6C2A"/>
    <w:rsid w:val="00BF1D51"/>
    <w:rsid w:val="00BF20F3"/>
    <w:rsid w:val="00BF34D1"/>
    <w:rsid w:val="00BF51DF"/>
    <w:rsid w:val="00BF7466"/>
    <w:rsid w:val="00BF77F8"/>
    <w:rsid w:val="00C00E33"/>
    <w:rsid w:val="00C02160"/>
    <w:rsid w:val="00C054CE"/>
    <w:rsid w:val="00C05639"/>
    <w:rsid w:val="00C05D63"/>
    <w:rsid w:val="00C07A23"/>
    <w:rsid w:val="00C07F79"/>
    <w:rsid w:val="00C112F3"/>
    <w:rsid w:val="00C13232"/>
    <w:rsid w:val="00C20049"/>
    <w:rsid w:val="00C20E34"/>
    <w:rsid w:val="00C215CF"/>
    <w:rsid w:val="00C22615"/>
    <w:rsid w:val="00C30AC8"/>
    <w:rsid w:val="00C32660"/>
    <w:rsid w:val="00C326B3"/>
    <w:rsid w:val="00C36E7D"/>
    <w:rsid w:val="00C3774B"/>
    <w:rsid w:val="00C41833"/>
    <w:rsid w:val="00C42623"/>
    <w:rsid w:val="00C426D6"/>
    <w:rsid w:val="00C43C9B"/>
    <w:rsid w:val="00C44696"/>
    <w:rsid w:val="00C456B2"/>
    <w:rsid w:val="00C47066"/>
    <w:rsid w:val="00C505D2"/>
    <w:rsid w:val="00C50650"/>
    <w:rsid w:val="00C5088A"/>
    <w:rsid w:val="00C54006"/>
    <w:rsid w:val="00C611D9"/>
    <w:rsid w:val="00C62E15"/>
    <w:rsid w:val="00C635B5"/>
    <w:rsid w:val="00C64AFC"/>
    <w:rsid w:val="00C6612A"/>
    <w:rsid w:val="00C66830"/>
    <w:rsid w:val="00C679D8"/>
    <w:rsid w:val="00C704FE"/>
    <w:rsid w:val="00C71F99"/>
    <w:rsid w:val="00C720A4"/>
    <w:rsid w:val="00C7358B"/>
    <w:rsid w:val="00C75264"/>
    <w:rsid w:val="00C76D17"/>
    <w:rsid w:val="00C80C7D"/>
    <w:rsid w:val="00C8109F"/>
    <w:rsid w:val="00C82C87"/>
    <w:rsid w:val="00C83503"/>
    <w:rsid w:val="00C852CF"/>
    <w:rsid w:val="00C854C6"/>
    <w:rsid w:val="00C8574C"/>
    <w:rsid w:val="00C86346"/>
    <w:rsid w:val="00C86B2C"/>
    <w:rsid w:val="00C91316"/>
    <w:rsid w:val="00C93C68"/>
    <w:rsid w:val="00C94252"/>
    <w:rsid w:val="00C94310"/>
    <w:rsid w:val="00C952F9"/>
    <w:rsid w:val="00C96254"/>
    <w:rsid w:val="00C96F4F"/>
    <w:rsid w:val="00CA06D7"/>
    <w:rsid w:val="00CA18BC"/>
    <w:rsid w:val="00CA1A64"/>
    <w:rsid w:val="00CA6339"/>
    <w:rsid w:val="00CA7E27"/>
    <w:rsid w:val="00CB046A"/>
    <w:rsid w:val="00CB05C0"/>
    <w:rsid w:val="00CB11D2"/>
    <w:rsid w:val="00CB2A08"/>
    <w:rsid w:val="00CB2FA7"/>
    <w:rsid w:val="00CB3603"/>
    <w:rsid w:val="00CB44B9"/>
    <w:rsid w:val="00CB532F"/>
    <w:rsid w:val="00CB7CB2"/>
    <w:rsid w:val="00CC0965"/>
    <w:rsid w:val="00CC24EE"/>
    <w:rsid w:val="00CC3CFF"/>
    <w:rsid w:val="00CC4761"/>
    <w:rsid w:val="00CC521A"/>
    <w:rsid w:val="00CC6B44"/>
    <w:rsid w:val="00CC74BB"/>
    <w:rsid w:val="00CD00B4"/>
    <w:rsid w:val="00CD0955"/>
    <w:rsid w:val="00CD198D"/>
    <w:rsid w:val="00CD1BFF"/>
    <w:rsid w:val="00CD261B"/>
    <w:rsid w:val="00CD2E35"/>
    <w:rsid w:val="00CD3425"/>
    <w:rsid w:val="00CD390B"/>
    <w:rsid w:val="00CE1B22"/>
    <w:rsid w:val="00CE1C55"/>
    <w:rsid w:val="00CE5259"/>
    <w:rsid w:val="00CE5CC6"/>
    <w:rsid w:val="00CE778F"/>
    <w:rsid w:val="00CF0667"/>
    <w:rsid w:val="00CF1152"/>
    <w:rsid w:val="00CF6060"/>
    <w:rsid w:val="00CF765E"/>
    <w:rsid w:val="00D002E9"/>
    <w:rsid w:val="00D01B48"/>
    <w:rsid w:val="00D02D22"/>
    <w:rsid w:val="00D0356F"/>
    <w:rsid w:val="00D0392F"/>
    <w:rsid w:val="00D0476B"/>
    <w:rsid w:val="00D074DE"/>
    <w:rsid w:val="00D0773E"/>
    <w:rsid w:val="00D07F6B"/>
    <w:rsid w:val="00D12987"/>
    <w:rsid w:val="00D12A64"/>
    <w:rsid w:val="00D14B2C"/>
    <w:rsid w:val="00D15550"/>
    <w:rsid w:val="00D15AC8"/>
    <w:rsid w:val="00D17589"/>
    <w:rsid w:val="00D20AC7"/>
    <w:rsid w:val="00D249A8"/>
    <w:rsid w:val="00D25117"/>
    <w:rsid w:val="00D25752"/>
    <w:rsid w:val="00D272B3"/>
    <w:rsid w:val="00D30DC2"/>
    <w:rsid w:val="00D3418E"/>
    <w:rsid w:val="00D34231"/>
    <w:rsid w:val="00D352E5"/>
    <w:rsid w:val="00D35D89"/>
    <w:rsid w:val="00D37522"/>
    <w:rsid w:val="00D40A82"/>
    <w:rsid w:val="00D41273"/>
    <w:rsid w:val="00D42CFB"/>
    <w:rsid w:val="00D451EE"/>
    <w:rsid w:val="00D46E61"/>
    <w:rsid w:val="00D46F5A"/>
    <w:rsid w:val="00D4754B"/>
    <w:rsid w:val="00D47690"/>
    <w:rsid w:val="00D47E04"/>
    <w:rsid w:val="00D51D29"/>
    <w:rsid w:val="00D52C64"/>
    <w:rsid w:val="00D55415"/>
    <w:rsid w:val="00D55E4C"/>
    <w:rsid w:val="00D55F78"/>
    <w:rsid w:val="00D62A48"/>
    <w:rsid w:val="00D63CE4"/>
    <w:rsid w:val="00D66FE5"/>
    <w:rsid w:val="00D70784"/>
    <w:rsid w:val="00D7227A"/>
    <w:rsid w:val="00D7407D"/>
    <w:rsid w:val="00D761F9"/>
    <w:rsid w:val="00D82D17"/>
    <w:rsid w:val="00D844F9"/>
    <w:rsid w:val="00D868B9"/>
    <w:rsid w:val="00D87B44"/>
    <w:rsid w:val="00D919C6"/>
    <w:rsid w:val="00D93DCD"/>
    <w:rsid w:val="00D9666D"/>
    <w:rsid w:val="00D96ACE"/>
    <w:rsid w:val="00DA01BD"/>
    <w:rsid w:val="00DA5A51"/>
    <w:rsid w:val="00DB03AA"/>
    <w:rsid w:val="00DB08BF"/>
    <w:rsid w:val="00DB20CD"/>
    <w:rsid w:val="00DC075C"/>
    <w:rsid w:val="00DC0C51"/>
    <w:rsid w:val="00DC26C0"/>
    <w:rsid w:val="00DC3420"/>
    <w:rsid w:val="00DC4CE0"/>
    <w:rsid w:val="00DC6433"/>
    <w:rsid w:val="00DC6DF0"/>
    <w:rsid w:val="00DC79DB"/>
    <w:rsid w:val="00DD0E3E"/>
    <w:rsid w:val="00DD1B7E"/>
    <w:rsid w:val="00DD5BAD"/>
    <w:rsid w:val="00DD6106"/>
    <w:rsid w:val="00DD6B6D"/>
    <w:rsid w:val="00DD70DB"/>
    <w:rsid w:val="00DD76F5"/>
    <w:rsid w:val="00DE21A4"/>
    <w:rsid w:val="00DE2AB7"/>
    <w:rsid w:val="00DE599C"/>
    <w:rsid w:val="00DE6423"/>
    <w:rsid w:val="00DE7083"/>
    <w:rsid w:val="00DE7B43"/>
    <w:rsid w:val="00DF401D"/>
    <w:rsid w:val="00DF5140"/>
    <w:rsid w:val="00DF595B"/>
    <w:rsid w:val="00DF6863"/>
    <w:rsid w:val="00E01786"/>
    <w:rsid w:val="00E01816"/>
    <w:rsid w:val="00E02213"/>
    <w:rsid w:val="00E025F8"/>
    <w:rsid w:val="00E0313D"/>
    <w:rsid w:val="00E0364A"/>
    <w:rsid w:val="00E043C7"/>
    <w:rsid w:val="00E043D9"/>
    <w:rsid w:val="00E05120"/>
    <w:rsid w:val="00E11765"/>
    <w:rsid w:val="00E12D62"/>
    <w:rsid w:val="00E14375"/>
    <w:rsid w:val="00E16A5E"/>
    <w:rsid w:val="00E215A4"/>
    <w:rsid w:val="00E21FC5"/>
    <w:rsid w:val="00E22609"/>
    <w:rsid w:val="00E2320D"/>
    <w:rsid w:val="00E23401"/>
    <w:rsid w:val="00E260C3"/>
    <w:rsid w:val="00E2673B"/>
    <w:rsid w:val="00E3021E"/>
    <w:rsid w:val="00E32CC5"/>
    <w:rsid w:val="00E34046"/>
    <w:rsid w:val="00E3406A"/>
    <w:rsid w:val="00E35735"/>
    <w:rsid w:val="00E412BC"/>
    <w:rsid w:val="00E4553F"/>
    <w:rsid w:val="00E45BC2"/>
    <w:rsid w:val="00E45FBA"/>
    <w:rsid w:val="00E476CD"/>
    <w:rsid w:val="00E47FE4"/>
    <w:rsid w:val="00E509D1"/>
    <w:rsid w:val="00E528A8"/>
    <w:rsid w:val="00E53A6E"/>
    <w:rsid w:val="00E540C4"/>
    <w:rsid w:val="00E545F6"/>
    <w:rsid w:val="00E564CB"/>
    <w:rsid w:val="00E60FD9"/>
    <w:rsid w:val="00E62329"/>
    <w:rsid w:val="00E630A5"/>
    <w:rsid w:val="00E63F65"/>
    <w:rsid w:val="00E64F6A"/>
    <w:rsid w:val="00E652CD"/>
    <w:rsid w:val="00E65385"/>
    <w:rsid w:val="00E655A6"/>
    <w:rsid w:val="00E66609"/>
    <w:rsid w:val="00E671A1"/>
    <w:rsid w:val="00E7026B"/>
    <w:rsid w:val="00E70E6C"/>
    <w:rsid w:val="00E746E0"/>
    <w:rsid w:val="00E74BFD"/>
    <w:rsid w:val="00E7507A"/>
    <w:rsid w:val="00E822CA"/>
    <w:rsid w:val="00E833E5"/>
    <w:rsid w:val="00E836C3"/>
    <w:rsid w:val="00E85B2C"/>
    <w:rsid w:val="00E87E18"/>
    <w:rsid w:val="00E90EA5"/>
    <w:rsid w:val="00E94753"/>
    <w:rsid w:val="00E950F1"/>
    <w:rsid w:val="00E96095"/>
    <w:rsid w:val="00E968C0"/>
    <w:rsid w:val="00E97405"/>
    <w:rsid w:val="00E977F1"/>
    <w:rsid w:val="00E97A08"/>
    <w:rsid w:val="00EA3F0C"/>
    <w:rsid w:val="00EA7297"/>
    <w:rsid w:val="00EB08C8"/>
    <w:rsid w:val="00EB12AA"/>
    <w:rsid w:val="00EB1CBB"/>
    <w:rsid w:val="00EB79D3"/>
    <w:rsid w:val="00EC2569"/>
    <w:rsid w:val="00EC60BE"/>
    <w:rsid w:val="00EC60CF"/>
    <w:rsid w:val="00EC7F3F"/>
    <w:rsid w:val="00ED07BB"/>
    <w:rsid w:val="00ED1BEC"/>
    <w:rsid w:val="00ED27E1"/>
    <w:rsid w:val="00ED37FD"/>
    <w:rsid w:val="00ED386A"/>
    <w:rsid w:val="00ED48BB"/>
    <w:rsid w:val="00ED58EB"/>
    <w:rsid w:val="00ED67CF"/>
    <w:rsid w:val="00EE0BF1"/>
    <w:rsid w:val="00EE23FE"/>
    <w:rsid w:val="00EE49A0"/>
    <w:rsid w:val="00EE644A"/>
    <w:rsid w:val="00EF2214"/>
    <w:rsid w:val="00EF2295"/>
    <w:rsid w:val="00EF2F70"/>
    <w:rsid w:val="00EF314E"/>
    <w:rsid w:val="00EF4D89"/>
    <w:rsid w:val="00EF634B"/>
    <w:rsid w:val="00EF65F0"/>
    <w:rsid w:val="00F022B0"/>
    <w:rsid w:val="00F032B0"/>
    <w:rsid w:val="00F032F1"/>
    <w:rsid w:val="00F03785"/>
    <w:rsid w:val="00F05B6F"/>
    <w:rsid w:val="00F05DC4"/>
    <w:rsid w:val="00F06C09"/>
    <w:rsid w:val="00F1741F"/>
    <w:rsid w:val="00F20433"/>
    <w:rsid w:val="00F21A82"/>
    <w:rsid w:val="00F235E5"/>
    <w:rsid w:val="00F23D8B"/>
    <w:rsid w:val="00F242FB"/>
    <w:rsid w:val="00F25C59"/>
    <w:rsid w:val="00F27DDE"/>
    <w:rsid w:val="00F332BD"/>
    <w:rsid w:val="00F34F40"/>
    <w:rsid w:val="00F3520F"/>
    <w:rsid w:val="00F42A8C"/>
    <w:rsid w:val="00F44081"/>
    <w:rsid w:val="00F45983"/>
    <w:rsid w:val="00F4616F"/>
    <w:rsid w:val="00F50300"/>
    <w:rsid w:val="00F541AF"/>
    <w:rsid w:val="00F56688"/>
    <w:rsid w:val="00F61A64"/>
    <w:rsid w:val="00F62F79"/>
    <w:rsid w:val="00F63736"/>
    <w:rsid w:val="00F6597A"/>
    <w:rsid w:val="00F67332"/>
    <w:rsid w:val="00F72BBB"/>
    <w:rsid w:val="00F730A9"/>
    <w:rsid w:val="00F74F2D"/>
    <w:rsid w:val="00F7678F"/>
    <w:rsid w:val="00F768DC"/>
    <w:rsid w:val="00F77A9A"/>
    <w:rsid w:val="00F8095C"/>
    <w:rsid w:val="00F80CD1"/>
    <w:rsid w:val="00F825EB"/>
    <w:rsid w:val="00F82937"/>
    <w:rsid w:val="00F829C3"/>
    <w:rsid w:val="00F82ED7"/>
    <w:rsid w:val="00F84511"/>
    <w:rsid w:val="00F85006"/>
    <w:rsid w:val="00F8636C"/>
    <w:rsid w:val="00F87A62"/>
    <w:rsid w:val="00F90D5D"/>
    <w:rsid w:val="00F91AA0"/>
    <w:rsid w:val="00F92A06"/>
    <w:rsid w:val="00F9624E"/>
    <w:rsid w:val="00F977EF"/>
    <w:rsid w:val="00F97927"/>
    <w:rsid w:val="00FA0E10"/>
    <w:rsid w:val="00FA4154"/>
    <w:rsid w:val="00FA4D05"/>
    <w:rsid w:val="00FB0DA5"/>
    <w:rsid w:val="00FB10F5"/>
    <w:rsid w:val="00FB1C9A"/>
    <w:rsid w:val="00FB283C"/>
    <w:rsid w:val="00FB4527"/>
    <w:rsid w:val="00FB5988"/>
    <w:rsid w:val="00FB63E0"/>
    <w:rsid w:val="00FC0400"/>
    <w:rsid w:val="00FC2613"/>
    <w:rsid w:val="00FC3083"/>
    <w:rsid w:val="00FC3560"/>
    <w:rsid w:val="00FC3821"/>
    <w:rsid w:val="00FC38E6"/>
    <w:rsid w:val="00FC3DC0"/>
    <w:rsid w:val="00FC5DE4"/>
    <w:rsid w:val="00FC7C8C"/>
    <w:rsid w:val="00FD27DB"/>
    <w:rsid w:val="00FD2DD8"/>
    <w:rsid w:val="00FD4823"/>
    <w:rsid w:val="00FE01D1"/>
    <w:rsid w:val="00FE0389"/>
    <w:rsid w:val="00FE06FC"/>
    <w:rsid w:val="00FE077B"/>
    <w:rsid w:val="00FE0EB0"/>
    <w:rsid w:val="00FE186A"/>
    <w:rsid w:val="00FE36E9"/>
    <w:rsid w:val="00FE515A"/>
    <w:rsid w:val="00FE6EC7"/>
    <w:rsid w:val="00FE6EDC"/>
    <w:rsid w:val="00FF076E"/>
    <w:rsid w:val="00FF1277"/>
    <w:rsid w:val="00FF3932"/>
    <w:rsid w:val="00FF3AE8"/>
    <w:rsid w:val="00FF3CBC"/>
    <w:rsid w:val="00FF4769"/>
    <w:rsid w:val="00FF69BC"/>
    <w:rsid w:val="00FF72B8"/>
    <w:rsid w:val="046C0A78"/>
    <w:rsid w:val="061C2F88"/>
    <w:rsid w:val="0B867EE7"/>
    <w:rsid w:val="0C122406"/>
    <w:rsid w:val="0CF76F41"/>
    <w:rsid w:val="0F7753EE"/>
    <w:rsid w:val="105D47E1"/>
    <w:rsid w:val="10FD1401"/>
    <w:rsid w:val="141E1F9D"/>
    <w:rsid w:val="161A0178"/>
    <w:rsid w:val="1B6E7B25"/>
    <w:rsid w:val="1C710AEA"/>
    <w:rsid w:val="1CD2205E"/>
    <w:rsid w:val="1EAF2AE6"/>
    <w:rsid w:val="1F2D4D1A"/>
    <w:rsid w:val="20C86D63"/>
    <w:rsid w:val="211E1D46"/>
    <w:rsid w:val="24790FFF"/>
    <w:rsid w:val="25566C3F"/>
    <w:rsid w:val="266236B2"/>
    <w:rsid w:val="279A3BDB"/>
    <w:rsid w:val="2B7133D7"/>
    <w:rsid w:val="2B720074"/>
    <w:rsid w:val="30001093"/>
    <w:rsid w:val="313C5F68"/>
    <w:rsid w:val="3469447C"/>
    <w:rsid w:val="351641FF"/>
    <w:rsid w:val="36531C60"/>
    <w:rsid w:val="36EF3837"/>
    <w:rsid w:val="386552BF"/>
    <w:rsid w:val="38B83983"/>
    <w:rsid w:val="3ACF299C"/>
    <w:rsid w:val="3D063C6C"/>
    <w:rsid w:val="3D990813"/>
    <w:rsid w:val="478770BC"/>
    <w:rsid w:val="48725194"/>
    <w:rsid w:val="48B4072C"/>
    <w:rsid w:val="4C9147DD"/>
    <w:rsid w:val="4CBA172D"/>
    <w:rsid w:val="52A84850"/>
    <w:rsid w:val="540E7AED"/>
    <w:rsid w:val="5A891008"/>
    <w:rsid w:val="5ADC75CA"/>
    <w:rsid w:val="5BE125C5"/>
    <w:rsid w:val="5C4255D0"/>
    <w:rsid w:val="5F050DB5"/>
    <w:rsid w:val="610D45E3"/>
    <w:rsid w:val="61963EE0"/>
    <w:rsid w:val="6619366F"/>
    <w:rsid w:val="674F129A"/>
    <w:rsid w:val="68514BC8"/>
    <w:rsid w:val="6A9D286B"/>
    <w:rsid w:val="6DED5FB1"/>
    <w:rsid w:val="6E8B0C7D"/>
    <w:rsid w:val="6E9464DC"/>
    <w:rsid w:val="7313462F"/>
    <w:rsid w:val="73CE3514"/>
    <w:rsid w:val="76272317"/>
    <w:rsid w:val="76F928E3"/>
    <w:rsid w:val="790E4D05"/>
    <w:rsid w:val="7CE81F21"/>
    <w:rsid w:val="7F3D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2AB4E5-7AC7-453A-93FA-02747045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C61"/>
    <w:pPr>
      <w:widowControl w:val="0"/>
      <w:jc w:val="both"/>
    </w:pPr>
    <w:rPr>
      <w:kern w:val="2"/>
      <w:sz w:val="21"/>
      <w:szCs w:val="21"/>
    </w:rPr>
  </w:style>
  <w:style w:type="paragraph" w:styleId="1">
    <w:name w:val="heading 1"/>
    <w:basedOn w:val="a"/>
    <w:next w:val="a"/>
    <w:link w:val="10"/>
    <w:qFormat/>
    <w:locked/>
    <w:rsid w:val="008C78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103C61"/>
    <w:pPr>
      <w:ind w:firstLine="420"/>
    </w:pPr>
    <w:rPr>
      <w:rFonts w:ascii="宋体" w:cs="宋体"/>
      <w:sz w:val="28"/>
      <w:szCs w:val="28"/>
    </w:rPr>
  </w:style>
  <w:style w:type="paragraph" w:styleId="a4">
    <w:name w:val="Body Text Indent"/>
    <w:basedOn w:val="a"/>
    <w:link w:val="a5"/>
    <w:uiPriority w:val="99"/>
    <w:qFormat/>
    <w:rsid w:val="00103C61"/>
    <w:pPr>
      <w:ind w:firstLineChars="200" w:firstLine="560"/>
    </w:pPr>
    <w:rPr>
      <w:sz w:val="28"/>
      <w:szCs w:val="28"/>
    </w:rPr>
  </w:style>
  <w:style w:type="paragraph" w:styleId="a6">
    <w:name w:val="Plain Text"/>
    <w:basedOn w:val="a"/>
    <w:link w:val="a7"/>
    <w:uiPriority w:val="99"/>
    <w:qFormat/>
    <w:rsid w:val="00103C61"/>
    <w:rPr>
      <w:rFonts w:ascii="宋体" w:hAnsi="Courier New" w:cs="宋体"/>
    </w:rPr>
  </w:style>
  <w:style w:type="paragraph" w:styleId="2">
    <w:name w:val="Body Text Indent 2"/>
    <w:basedOn w:val="a"/>
    <w:link w:val="20"/>
    <w:uiPriority w:val="99"/>
    <w:qFormat/>
    <w:rsid w:val="00103C61"/>
    <w:pPr>
      <w:spacing w:line="360" w:lineRule="auto"/>
      <w:ind w:left="1260"/>
    </w:pPr>
    <w:rPr>
      <w:rFonts w:ascii="宋体" w:hAnsi="宋体" w:cs="宋体"/>
      <w:sz w:val="28"/>
      <w:szCs w:val="28"/>
    </w:rPr>
  </w:style>
  <w:style w:type="paragraph" w:styleId="a8">
    <w:name w:val="Balloon Text"/>
    <w:basedOn w:val="a"/>
    <w:link w:val="a9"/>
    <w:uiPriority w:val="99"/>
    <w:semiHidden/>
    <w:unhideWhenUsed/>
    <w:qFormat/>
    <w:rsid w:val="00103C61"/>
    <w:rPr>
      <w:sz w:val="18"/>
      <w:szCs w:val="18"/>
    </w:rPr>
  </w:style>
  <w:style w:type="paragraph" w:styleId="aa">
    <w:name w:val="footer"/>
    <w:basedOn w:val="a"/>
    <w:link w:val="ab"/>
    <w:uiPriority w:val="99"/>
    <w:qFormat/>
    <w:rsid w:val="00103C61"/>
    <w:pPr>
      <w:tabs>
        <w:tab w:val="center" w:pos="4153"/>
        <w:tab w:val="right" w:pos="8306"/>
      </w:tabs>
      <w:snapToGrid w:val="0"/>
      <w:jc w:val="left"/>
    </w:pPr>
    <w:rPr>
      <w:sz w:val="18"/>
      <w:szCs w:val="18"/>
    </w:rPr>
  </w:style>
  <w:style w:type="paragraph" w:styleId="ac">
    <w:name w:val="header"/>
    <w:basedOn w:val="a"/>
    <w:link w:val="ad"/>
    <w:uiPriority w:val="99"/>
    <w:qFormat/>
    <w:rsid w:val="00103C61"/>
    <w:pPr>
      <w:pBdr>
        <w:bottom w:val="single" w:sz="6" w:space="1" w:color="auto"/>
      </w:pBdr>
      <w:tabs>
        <w:tab w:val="center" w:pos="4153"/>
        <w:tab w:val="right" w:pos="8306"/>
      </w:tabs>
      <w:snapToGrid w:val="0"/>
      <w:jc w:val="center"/>
    </w:pPr>
    <w:rPr>
      <w:sz w:val="18"/>
      <w:szCs w:val="18"/>
    </w:rPr>
  </w:style>
  <w:style w:type="character" w:styleId="ae">
    <w:name w:val="page number"/>
    <w:basedOn w:val="a0"/>
    <w:uiPriority w:val="99"/>
    <w:qFormat/>
    <w:rsid w:val="00103C61"/>
    <w:rPr>
      <w:rFonts w:cs="Times New Roman"/>
    </w:rPr>
  </w:style>
  <w:style w:type="character" w:customStyle="1" w:styleId="ab">
    <w:name w:val="页脚 字符"/>
    <w:basedOn w:val="a0"/>
    <w:link w:val="aa"/>
    <w:uiPriority w:val="99"/>
    <w:semiHidden/>
    <w:qFormat/>
    <w:locked/>
    <w:rsid w:val="00103C61"/>
    <w:rPr>
      <w:rFonts w:cs="Times New Roman"/>
      <w:sz w:val="18"/>
      <w:szCs w:val="18"/>
    </w:rPr>
  </w:style>
  <w:style w:type="character" w:customStyle="1" w:styleId="ad">
    <w:name w:val="页眉 字符"/>
    <w:basedOn w:val="a0"/>
    <w:link w:val="ac"/>
    <w:uiPriority w:val="99"/>
    <w:semiHidden/>
    <w:qFormat/>
    <w:locked/>
    <w:rsid w:val="00103C61"/>
    <w:rPr>
      <w:rFonts w:cs="Times New Roman"/>
      <w:sz w:val="18"/>
      <w:szCs w:val="18"/>
    </w:rPr>
  </w:style>
  <w:style w:type="character" w:customStyle="1" w:styleId="a5">
    <w:name w:val="正文文本缩进 字符"/>
    <w:basedOn w:val="a0"/>
    <w:link w:val="a4"/>
    <w:uiPriority w:val="99"/>
    <w:semiHidden/>
    <w:qFormat/>
    <w:locked/>
    <w:rsid w:val="00103C61"/>
    <w:rPr>
      <w:rFonts w:cs="Times New Roman"/>
      <w:sz w:val="21"/>
      <w:szCs w:val="21"/>
    </w:rPr>
  </w:style>
  <w:style w:type="character" w:customStyle="1" w:styleId="20">
    <w:name w:val="正文文本缩进 2 字符"/>
    <w:basedOn w:val="a0"/>
    <w:link w:val="2"/>
    <w:uiPriority w:val="99"/>
    <w:semiHidden/>
    <w:qFormat/>
    <w:locked/>
    <w:rsid w:val="00103C61"/>
    <w:rPr>
      <w:rFonts w:cs="Times New Roman"/>
      <w:sz w:val="21"/>
      <w:szCs w:val="21"/>
    </w:rPr>
  </w:style>
  <w:style w:type="character" w:customStyle="1" w:styleId="a7">
    <w:name w:val="纯文本 字符"/>
    <w:basedOn w:val="a0"/>
    <w:link w:val="a6"/>
    <w:uiPriority w:val="99"/>
    <w:semiHidden/>
    <w:qFormat/>
    <w:locked/>
    <w:rsid w:val="00103C61"/>
    <w:rPr>
      <w:rFonts w:ascii="宋体" w:hAnsi="Courier New" w:cs="宋体"/>
      <w:sz w:val="21"/>
      <w:szCs w:val="21"/>
    </w:rPr>
  </w:style>
  <w:style w:type="paragraph" w:customStyle="1" w:styleId="CharCharCharCharCharCharCharCharCharChar">
    <w:name w:val="Char Char Char Char Char Char Char Char Char Char"/>
    <w:basedOn w:val="a"/>
    <w:uiPriority w:val="99"/>
    <w:qFormat/>
    <w:rsid w:val="00103C61"/>
    <w:pPr>
      <w:adjustRightInd w:val="0"/>
      <w:spacing w:line="360" w:lineRule="auto"/>
    </w:pPr>
    <w:rPr>
      <w:kern w:val="0"/>
      <w:sz w:val="24"/>
      <w:szCs w:val="24"/>
    </w:rPr>
  </w:style>
  <w:style w:type="paragraph" w:customStyle="1" w:styleId="11">
    <w:name w:val="列出段落1"/>
    <w:basedOn w:val="a"/>
    <w:uiPriority w:val="99"/>
    <w:qFormat/>
    <w:rsid w:val="00103C61"/>
    <w:pPr>
      <w:ind w:firstLineChars="200" w:firstLine="420"/>
    </w:pPr>
  </w:style>
  <w:style w:type="paragraph" w:styleId="af">
    <w:name w:val="List Paragraph"/>
    <w:basedOn w:val="a"/>
    <w:uiPriority w:val="34"/>
    <w:qFormat/>
    <w:rsid w:val="00103C61"/>
    <w:pPr>
      <w:ind w:firstLineChars="200" w:firstLine="420"/>
    </w:pPr>
  </w:style>
  <w:style w:type="character" w:customStyle="1" w:styleId="a9">
    <w:name w:val="批注框文本 字符"/>
    <w:basedOn w:val="a0"/>
    <w:link w:val="a8"/>
    <w:uiPriority w:val="99"/>
    <w:semiHidden/>
    <w:qFormat/>
    <w:rsid w:val="00103C61"/>
    <w:rPr>
      <w:kern w:val="2"/>
      <w:sz w:val="18"/>
      <w:szCs w:val="18"/>
    </w:rPr>
  </w:style>
  <w:style w:type="paragraph" w:customStyle="1" w:styleId="12">
    <w:name w:val="样式1"/>
    <w:basedOn w:val="a"/>
    <w:link w:val="1Char"/>
    <w:qFormat/>
    <w:rsid w:val="004227E0"/>
    <w:pPr>
      <w:tabs>
        <w:tab w:val="left" w:pos="851"/>
      </w:tabs>
      <w:spacing w:line="360" w:lineRule="auto"/>
      <w:outlineLvl w:val="0"/>
    </w:pPr>
    <w:rPr>
      <w:rFonts w:ascii="Calibri" w:hAnsi="Calibri"/>
      <w:b/>
      <w:color w:val="000000"/>
      <w:sz w:val="24"/>
      <w:szCs w:val="28"/>
    </w:rPr>
  </w:style>
  <w:style w:type="character" w:customStyle="1" w:styleId="1Char">
    <w:name w:val="样式1 Char"/>
    <w:link w:val="12"/>
    <w:rsid w:val="004227E0"/>
    <w:rPr>
      <w:rFonts w:ascii="Calibri" w:hAnsi="Calibri"/>
      <w:b/>
      <w:color w:val="000000"/>
      <w:kern w:val="2"/>
      <w:sz w:val="24"/>
      <w:szCs w:val="28"/>
    </w:rPr>
  </w:style>
  <w:style w:type="paragraph" w:styleId="13">
    <w:name w:val="toc 1"/>
    <w:basedOn w:val="a"/>
    <w:next w:val="a"/>
    <w:autoRedefine/>
    <w:uiPriority w:val="39"/>
    <w:qFormat/>
    <w:locked/>
    <w:rsid w:val="008C7834"/>
    <w:pPr>
      <w:tabs>
        <w:tab w:val="right" w:leader="dot" w:pos="8296"/>
      </w:tabs>
      <w:spacing w:line="360" w:lineRule="auto"/>
      <w:ind w:leftChars="1" w:left="283" w:hangingChars="140" w:hanging="281"/>
      <w:jc w:val="left"/>
    </w:pPr>
    <w:rPr>
      <w:b/>
      <w:bCs/>
      <w:caps/>
      <w:sz w:val="20"/>
      <w:szCs w:val="20"/>
    </w:rPr>
  </w:style>
  <w:style w:type="character" w:customStyle="1" w:styleId="10">
    <w:name w:val="标题 1 字符"/>
    <w:basedOn w:val="a0"/>
    <w:link w:val="1"/>
    <w:rsid w:val="008C7834"/>
    <w:rPr>
      <w:b/>
      <w:bCs/>
      <w:kern w:val="44"/>
      <w:sz w:val="44"/>
      <w:szCs w:val="44"/>
    </w:rPr>
  </w:style>
  <w:style w:type="paragraph" w:styleId="TOC">
    <w:name w:val="TOC Heading"/>
    <w:basedOn w:val="1"/>
    <w:next w:val="a"/>
    <w:uiPriority w:val="39"/>
    <w:unhideWhenUsed/>
    <w:qFormat/>
    <w:rsid w:val="008C7834"/>
    <w:pPr>
      <w:widowControl/>
      <w:spacing w:before="480" w:after="0" w:line="276" w:lineRule="auto"/>
      <w:jc w:val="left"/>
      <w:outlineLvl w:val="9"/>
    </w:pPr>
    <w:rPr>
      <w:rFonts w:ascii="Cambria" w:hAnsi="Cambria"/>
      <w:color w:val="365F91"/>
      <w:kern w:val="0"/>
      <w:sz w:val="28"/>
      <w:szCs w:val="28"/>
      <w:lang w:val="x-none" w:eastAsia="x-none"/>
    </w:rPr>
  </w:style>
  <w:style w:type="character" w:styleId="af0">
    <w:name w:val="Hyperlink"/>
    <w:aliases w:val="超级链接"/>
    <w:uiPriority w:val="99"/>
    <w:unhideWhenUsed/>
    <w:rsid w:val="008C7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6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0D563-C958-4BF7-AD72-44FF96DD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1771</Words>
  <Characters>10100</Characters>
  <Application>Microsoft Office Word</Application>
  <DocSecurity>0</DocSecurity>
  <Lines>84</Lines>
  <Paragraphs>23</Paragraphs>
  <ScaleCrop>false</ScaleCrop>
  <Company>workgroup</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全钢子午胎定型硫化机技术协议</dc:title>
  <dc:creator>shawshu</dc:creator>
  <cp:lastModifiedBy>Xu, Li Ming</cp:lastModifiedBy>
  <cp:revision>2</cp:revision>
  <cp:lastPrinted>2018-05-30T06:26:00Z</cp:lastPrinted>
  <dcterms:created xsi:type="dcterms:W3CDTF">2021-01-26T02:20:00Z</dcterms:created>
  <dcterms:modified xsi:type="dcterms:W3CDTF">2021-01-26T02:20:00Z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