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A877D2" w:rsidP="009D169B">
      <w:pPr>
        <w:jc w:val="center"/>
        <w:rPr>
          <w:rFonts w:cs="Arial"/>
          <w:bCs/>
          <w:sz w:val="32"/>
          <w:szCs w:val="32"/>
        </w:rPr>
      </w:pPr>
      <w:r>
        <w:rPr>
          <w:rFonts w:cs="Arial" w:hint="eastAsia"/>
          <w:bCs/>
          <w:sz w:val="32"/>
          <w:szCs w:val="32"/>
        </w:rPr>
        <w:t>空气弹簧</w:t>
      </w:r>
      <w:r w:rsidR="00F97517">
        <w:rPr>
          <w:rFonts w:cs="Arial" w:hint="eastAsia"/>
          <w:bCs/>
          <w:sz w:val="32"/>
          <w:szCs w:val="32"/>
        </w:rPr>
        <w:t>硫化机</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1C0E03" w:rsidRDefault="00F97517" w:rsidP="001C0E03">
      <w:pPr>
        <w:spacing w:line="480" w:lineRule="exact"/>
        <w:ind w:firstLine="420"/>
        <w:rPr>
          <w:rFonts w:cs="微软雅黑"/>
          <w:sz w:val="24"/>
        </w:rPr>
      </w:pPr>
      <w:r>
        <w:rPr>
          <w:rFonts w:cs="微软雅黑" w:hint="eastAsia"/>
          <w:sz w:val="24"/>
        </w:rPr>
        <w:t>空气弹簧硫化机用于空气弹簧囊皮硫化，每个工位均能单独</w:t>
      </w:r>
      <w:r w:rsidR="004D14AA">
        <w:rPr>
          <w:rFonts w:cs="微软雅黑" w:hint="eastAsia"/>
          <w:sz w:val="24"/>
        </w:rPr>
        <w:t>控制，配合模具</w:t>
      </w:r>
      <w:r>
        <w:rPr>
          <w:rFonts w:cs="微软雅黑" w:hint="eastAsia"/>
          <w:sz w:val="24"/>
        </w:rPr>
        <w:t>满足膜式或袖式空气弹簧产品生产。</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F97517">
        <w:rPr>
          <w:rFonts w:cs="Arial"/>
          <w:bCs/>
          <w:color w:val="000000" w:themeColor="text1"/>
          <w:sz w:val="24"/>
          <w:szCs w:val="28"/>
        </w:rPr>
        <w:t>4</w:t>
      </w:r>
      <w:r w:rsidR="00F97517">
        <w:rPr>
          <w:rFonts w:cs="Arial" w:hint="eastAsia"/>
          <w:bCs/>
          <w:color w:val="000000" w:themeColor="text1"/>
          <w:sz w:val="24"/>
          <w:szCs w:val="28"/>
        </w:rPr>
        <w:t>工位/台，共计2台</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023</w:t>
      </w:r>
      <w:r w:rsidR="004306D2" w:rsidRPr="00A55C6C">
        <w:rPr>
          <w:rFonts w:cs="Arial" w:hint="eastAsia"/>
          <w:bCs/>
          <w:color w:val="000000" w:themeColor="text1"/>
          <w:sz w:val="24"/>
          <w:szCs w:val="28"/>
        </w:rPr>
        <w:t>年</w:t>
      </w:r>
      <w:r w:rsidR="00F97517">
        <w:rPr>
          <w:rFonts w:cs="Arial"/>
          <w:bCs/>
          <w:color w:val="000000" w:themeColor="text1"/>
          <w:sz w:val="24"/>
          <w:szCs w:val="28"/>
        </w:rPr>
        <w:t>6</w:t>
      </w:r>
      <w:r w:rsidR="004306D2" w:rsidRPr="00A55C6C">
        <w:rPr>
          <w:rFonts w:cs="Arial" w:hint="eastAsia"/>
          <w:bCs/>
          <w:color w:val="000000" w:themeColor="text1"/>
          <w:sz w:val="24"/>
          <w:szCs w:val="28"/>
        </w:rPr>
        <w:t>月</w:t>
      </w:r>
      <w:r w:rsidR="00FF0E89">
        <w:rPr>
          <w:rFonts w:cs="Arial"/>
          <w:bCs/>
          <w:color w:val="000000" w:themeColor="text1"/>
          <w:sz w:val="24"/>
          <w:szCs w:val="28"/>
        </w:rPr>
        <w:t>30</w:t>
      </w:r>
      <w:r w:rsidR="004306D2" w:rsidRPr="00A55C6C">
        <w:rPr>
          <w:rFonts w:cs="Arial" w:hint="eastAsia"/>
          <w:bCs/>
          <w:color w:val="000000" w:themeColor="text1"/>
          <w:sz w:val="24"/>
          <w:szCs w:val="28"/>
        </w:rPr>
        <w:t>日</w:t>
      </w:r>
      <w:r w:rsidR="00A877D2">
        <w:rPr>
          <w:rFonts w:cs="Arial" w:hint="eastAsia"/>
          <w:bCs/>
          <w:color w:val="000000" w:themeColor="text1"/>
          <w:sz w:val="24"/>
          <w:szCs w:val="28"/>
        </w:rPr>
        <w:t>前</w:t>
      </w:r>
    </w:p>
    <w:p w:rsidR="00D5517C" w:rsidRPr="00A877D2" w:rsidRDefault="004306D2" w:rsidP="00AA5B21">
      <w:pPr>
        <w:pStyle w:val="a3"/>
        <w:numPr>
          <w:ilvl w:val="0"/>
          <w:numId w:val="1"/>
        </w:numPr>
        <w:spacing w:line="360" w:lineRule="auto"/>
        <w:ind w:left="567" w:firstLineChars="0"/>
        <w:rPr>
          <w:rFonts w:cs="Arial"/>
          <w:bCs/>
          <w:color w:val="000000" w:themeColor="text1"/>
          <w:sz w:val="24"/>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00A877D2" w:rsidRPr="00A877D2">
        <w:rPr>
          <w:rFonts w:cs="Arial" w:hint="eastAsia"/>
          <w:bCs/>
          <w:color w:val="000000" w:themeColor="text1"/>
          <w:sz w:val="24"/>
          <w:szCs w:val="28"/>
        </w:rPr>
        <w:t>浦林成山（山东）轮胎有限公司厂内</w:t>
      </w:r>
    </w:p>
    <w:p w:rsidR="00D5517C" w:rsidRPr="00734DD6"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00A94F5C">
        <w:rPr>
          <w:rFonts w:cs="Arial" w:hint="eastAsia"/>
          <w:bCs/>
          <w:sz w:val="28"/>
          <w:szCs w:val="28"/>
        </w:rPr>
        <w:t>（</w:t>
      </w:r>
      <w:r w:rsidR="00A94F5C">
        <w:rPr>
          <w:rFonts w:cs="Arial" w:hint="eastAsia"/>
          <w:bCs/>
          <w:sz w:val="24"/>
          <w:szCs w:val="28"/>
        </w:rPr>
        <w:t>包含但不限于满足工艺生产要求的配置，以下为单台设备配置）</w:t>
      </w:r>
    </w:p>
    <w:tbl>
      <w:tblPr>
        <w:tblStyle w:val="a8"/>
        <w:tblW w:w="0" w:type="auto"/>
        <w:jc w:val="center"/>
        <w:tblLook w:val="04A0" w:firstRow="1" w:lastRow="0" w:firstColumn="1" w:lastColumn="0" w:noHBand="0" w:noVBand="1"/>
      </w:tblPr>
      <w:tblGrid>
        <w:gridCol w:w="704"/>
        <w:gridCol w:w="1134"/>
        <w:gridCol w:w="1276"/>
        <w:gridCol w:w="2416"/>
        <w:gridCol w:w="1836"/>
        <w:gridCol w:w="930"/>
      </w:tblGrid>
      <w:tr w:rsidR="00734DD6" w:rsidTr="00734DD6">
        <w:trPr>
          <w:jc w:val="center"/>
        </w:trPr>
        <w:tc>
          <w:tcPr>
            <w:tcW w:w="704" w:type="dxa"/>
            <w:vAlign w:val="center"/>
          </w:tcPr>
          <w:p w:rsidR="00734DD6" w:rsidRDefault="00734DD6" w:rsidP="00734DD6">
            <w:pPr>
              <w:pStyle w:val="a3"/>
              <w:spacing w:line="360" w:lineRule="auto"/>
              <w:ind w:left="0" w:firstLineChars="0" w:firstLine="0"/>
              <w:jc w:val="center"/>
              <w:rPr>
                <w:rFonts w:cs="Arial"/>
                <w:bCs/>
                <w:sz w:val="28"/>
                <w:szCs w:val="28"/>
              </w:rPr>
            </w:pPr>
            <w:r w:rsidRPr="00734DD6">
              <w:rPr>
                <w:rFonts w:cs="Arial" w:hint="eastAsia"/>
                <w:bCs/>
                <w:szCs w:val="28"/>
              </w:rPr>
              <w:t>序号</w:t>
            </w:r>
          </w:p>
        </w:tc>
        <w:tc>
          <w:tcPr>
            <w:tcW w:w="1134"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名称</w:t>
            </w:r>
          </w:p>
        </w:tc>
        <w:tc>
          <w:tcPr>
            <w:tcW w:w="127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数量/单位</w:t>
            </w:r>
          </w:p>
        </w:tc>
        <w:tc>
          <w:tcPr>
            <w:tcW w:w="241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技术参数</w:t>
            </w:r>
          </w:p>
        </w:tc>
        <w:tc>
          <w:tcPr>
            <w:tcW w:w="183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品牌</w:t>
            </w:r>
          </w:p>
        </w:tc>
        <w:tc>
          <w:tcPr>
            <w:tcW w:w="930"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备注</w:t>
            </w:r>
          </w:p>
        </w:tc>
      </w:tr>
      <w:tr w:rsidR="00734DD6" w:rsidTr="00734DD6">
        <w:trPr>
          <w:jc w:val="center"/>
        </w:trPr>
        <w:tc>
          <w:tcPr>
            <w:tcW w:w="704" w:type="dxa"/>
            <w:vAlign w:val="center"/>
          </w:tcPr>
          <w:p w:rsidR="00734DD6" w:rsidRPr="00734DD6" w:rsidRDefault="00734DD6" w:rsidP="00734DD6">
            <w:pPr>
              <w:pStyle w:val="a3"/>
              <w:spacing w:line="360" w:lineRule="auto"/>
              <w:ind w:left="0" w:firstLineChars="0" w:firstLine="0"/>
              <w:jc w:val="center"/>
              <w:rPr>
                <w:rFonts w:cs="Arial"/>
                <w:bCs/>
                <w:szCs w:val="28"/>
              </w:rPr>
            </w:pPr>
            <w:r>
              <w:rPr>
                <w:rFonts w:cs="Arial" w:hint="eastAsia"/>
                <w:bCs/>
                <w:szCs w:val="28"/>
              </w:rPr>
              <w:t>1</w:t>
            </w:r>
          </w:p>
        </w:tc>
        <w:tc>
          <w:tcPr>
            <w:tcW w:w="1134" w:type="dxa"/>
            <w:vAlign w:val="center"/>
          </w:tcPr>
          <w:p w:rsidR="00734DD6" w:rsidRPr="00734DD6" w:rsidRDefault="00BA3B43" w:rsidP="00734DD6">
            <w:pPr>
              <w:pStyle w:val="a3"/>
              <w:spacing w:line="360" w:lineRule="auto"/>
              <w:ind w:left="0" w:firstLineChars="0" w:firstLine="0"/>
              <w:jc w:val="center"/>
              <w:rPr>
                <w:rFonts w:cs="Arial"/>
                <w:bCs/>
                <w:szCs w:val="28"/>
              </w:rPr>
            </w:pPr>
            <w:r>
              <w:rPr>
                <w:rFonts w:cs="Arial" w:hint="eastAsia"/>
                <w:bCs/>
                <w:szCs w:val="28"/>
              </w:rPr>
              <w:t>主机</w:t>
            </w:r>
          </w:p>
        </w:tc>
        <w:tc>
          <w:tcPr>
            <w:tcW w:w="1276" w:type="dxa"/>
            <w:vAlign w:val="center"/>
          </w:tcPr>
          <w:p w:rsidR="00734DD6" w:rsidRPr="00734DD6" w:rsidRDefault="00734DD6" w:rsidP="00734DD6">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734DD6" w:rsidRPr="00734DD6" w:rsidRDefault="00BA3B43" w:rsidP="00A94F5C">
            <w:pPr>
              <w:pStyle w:val="a3"/>
              <w:spacing w:line="360" w:lineRule="auto"/>
              <w:ind w:left="0" w:firstLineChars="0" w:firstLine="0"/>
              <w:jc w:val="center"/>
              <w:rPr>
                <w:rFonts w:cs="Arial"/>
                <w:bCs/>
                <w:szCs w:val="28"/>
              </w:rPr>
            </w:pPr>
            <w:r>
              <w:rPr>
                <w:rFonts w:cs="Arial" w:hint="eastAsia"/>
                <w:bCs/>
                <w:szCs w:val="28"/>
              </w:rPr>
              <w:t>包括：底座、开合模机构，加压机构，中心机构、</w:t>
            </w:r>
            <w:r w:rsidR="001338B1">
              <w:rPr>
                <w:rFonts w:cs="Arial" w:hint="eastAsia"/>
                <w:bCs/>
                <w:szCs w:val="28"/>
              </w:rPr>
              <w:t>合模力显示装置（油压表）、安全光电等组成</w:t>
            </w:r>
          </w:p>
        </w:tc>
        <w:tc>
          <w:tcPr>
            <w:tcW w:w="1836" w:type="dxa"/>
            <w:vAlign w:val="center"/>
          </w:tcPr>
          <w:p w:rsidR="00734DD6" w:rsidRPr="00734DD6" w:rsidRDefault="00734DD6" w:rsidP="00734DD6">
            <w:pPr>
              <w:pStyle w:val="a3"/>
              <w:spacing w:line="360" w:lineRule="auto"/>
              <w:ind w:left="0" w:firstLineChars="0" w:firstLine="0"/>
              <w:jc w:val="center"/>
              <w:rPr>
                <w:rFonts w:cs="Arial"/>
                <w:bCs/>
                <w:szCs w:val="28"/>
              </w:rPr>
            </w:pPr>
          </w:p>
        </w:tc>
        <w:tc>
          <w:tcPr>
            <w:tcW w:w="930" w:type="dxa"/>
            <w:vAlign w:val="center"/>
          </w:tcPr>
          <w:p w:rsidR="00734DD6" w:rsidRPr="00734DD6" w:rsidRDefault="00734DD6" w:rsidP="00734DD6">
            <w:pPr>
              <w:pStyle w:val="a3"/>
              <w:spacing w:line="360" w:lineRule="auto"/>
              <w:ind w:left="0" w:firstLineChars="0" w:firstLine="0"/>
              <w:jc w:val="center"/>
              <w:rPr>
                <w:rFonts w:cs="Arial"/>
                <w:bCs/>
                <w:szCs w:val="28"/>
              </w:rPr>
            </w:pPr>
          </w:p>
        </w:tc>
      </w:tr>
      <w:tr w:rsidR="00482C4F" w:rsidTr="00734DD6">
        <w:trPr>
          <w:jc w:val="center"/>
        </w:trPr>
        <w:tc>
          <w:tcPr>
            <w:tcW w:w="704" w:type="dxa"/>
            <w:vAlign w:val="center"/>
          </w:tcPr>
          <w:p w:rsidR="00482C4F" w:rsidRDefault="00482C4F" w:rsidP="00734DD6">
            <w:pPr>
              <w:pStyle w:val="a3"/>
              <w:spacing w:line="360" w:lineRule="auto"/>
              <w:ind w:left="0" w:firstLineChars="0" w:firstLine="0"/>
              <w:jc w:val="center"/>
              <w:rPr>
                <w:rFonts w:cs="Arial"/>
                <w:bCs/>
                <w:szCs w:val="28"/>
              </w:rPr>
            </w:pPr>
            <w:r>
              <w:rPr>
                <w:rFonts w:cs="Arial" w:hint="eastAsia"/>
                <w:bCs/>
                <w:szCs w:val="28"/>
              </w:rPr>
              <w:t>2</w:t>
            </w:r>
          </w:p>
        </w:tc>
        <w:tc>
          <w:tcPr>
            <w:tcW w:w="1134" w:type="dxa"/>
            <w:vAlign w:val="center"/>
          </w:tcPr>
          <w:p w:rsidR="00482C4F" w:rsidRDefault="001338B1" w:rsidP="00734DD6">
            <w:pPr>
              <w:pStyle w:val="a3"/>
              <w:spacing w:line="360" w:lineRule="auto"/>
              <w:ind w:left="0" w:firstLineChars="0" w:firstLine="0"/>
              <w:jc w:val="center"/>
              <w:rPr>
                <w:rFonts w:cs="Arial"/>
                <w:bCs/>
                <w:szCs w:val="28"/>
              </w:rPr>
            </w:pPr>
            <w:r>
              <w:rPr>
                <w:rFonts w:cs="Arial" w:hint="eastAsia"/>
                <w:bCs/>
                <w:szCs w:val="28"/>
              </w:rPr>
              <w:t>液压控制系统</w:t>
            </w:r>
          </w:p>
        </w:tc>
        <w:tc>
          <w:tcPr>
            <w:tcW w:w="1276" w:type="dxa"/>
            <w:vAlign w:val="center"/>
          </w:tcPr>
          <w:p w:rsidR="00482C4F" w:rsidRDefault="00482C4F" w:rsidP="00734DD6">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482C4F" w:rsidRDefault="001338B1" w:rsidP="00734DD6">
            <w:pPr>
              <w:pStyle w:val="a3"/>
              <w:spacing w:line="360" w:lineRule="auto"/>
              <w:ind w:left="0" w:firstLineChars="0" w:firstLine="0"/>
              <w:jc w:val="center"/>
              <w:rPr>
                <w:rFonts w:cs="Arial"/>
                <w:bCs/>
                <w:szCs w:val="28"/>
              </w:rPr>
            </w:pPr>
            <w:r>
              <w:rPr>
                <w:rFonts w:cs="Arial" w:hint="eastAsia"/>
                <w:bCs/>
                <w:szCs w:val="28"/>
              </w:rPr>
              <w:t>包含液压站、液压管路、各驱动液压缸、液压阀组等</w:t>
            </w:r>
          </w:p>
        </w:tc>
        <w:tc>
          <w:tcPr>
            <w:tcW w:w="1836" w:type="dxa"/>
            <w:vAlign w:val="center"/>
          </w:tcPr>
          <w:p w:rsidR="00482C4F" w:rsidRPr="00734DD6" w:rsidRDefault="00482C4F" w:rsidP="00734DD6">
            <w:pPr>
              <w:pStyle w:val="a3"/>
              <w:spacing w:line="360" w:lineRule="auto"/>
              <w:ind w:left="0" w:firstLineChars="0" w:firstLine="0"/>
              <w:jc w:val="center"/>
              <w:rPr>
                <w:rFonts w:cs="Arial"/>
                <w:bCs/>
                <w:szCs w:val="28"/>
              </w:rPr>
            </w:pPr>
          </w:p>
        </w:tc>
        <w:tc>
          <w:tcPr>
            <w:tcW w:w="930" w:type="dxa"/>
            <w:vAlign w:val="center"/>
          </w:tcPr>
          <w:p w:rsidR="00482C4F" w:rsidRPr="00734DD6" w:rsidRDefault="00482C4F" w:rsidP="00734DD6">
            <w:pPr>
              <w:pStyle w:val="a3"/>
              <w:spacing w:line="360" w:lineRule="auto"/>
              <w:ind w:left="0" w:firstLineChars="0" w:firstLine="0"/>
              <w:jc w:val="center"/>
              <w:rPr>
                <w:rFonts w:cs="Arial"/>
                <w:bCs/>
                <w:szCs w:val="28"/>
              </w:rPr>
            </w:pPr>
          </w:p>
        </w:tc>
      </w:tr>
      <w:tr w:rsidR="008431C2" w:rsidTr="00734DD6">
        <w:trPr>
          <w:jc w:val="center"/>
        </w:trPr>
        <w:tc>
          <w:tcPr>
            <w:tcW w:w="704"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3</w:t>
            </w:r>
          </w:p>
        </w:tc>
        <w:tc>
          <w:tcPr>
            <w:tcW w:w="1134" w:type="dxa"/>
            <w:vAlign w:val="center"/>
          </w:tcPr>
          <w:p w:rsidR="008431C2" w:rsidRPr="00734DD6" w:rsidRDefault="001338B1" w:rsidP="008431C2">
            <w:pPr>
              <w:pStyle w:val="a3"/>
              <w:spacing w:line="360" w:lineRule="auto"/>
              <w:ind w:left="0" w:firstLineChars="0" w:firstLine="0"/>
              <w:jc w:val="center"/>
              <w:rPr>
                <w:rFonts w:cs="Arial"/>
                <w:bCs/>
                <w:szCs w:val="28"/>
              </w:rPr>
            </w:pPr>
            <w:r>
              <w:rPr>
                <w:rFonts w:cs="Arial" w:hint="eastAsia"/>
                <w:bCs/>
                <w:szCs w:val="28"/>
              </w:rPr>
              <w:t>电气控制系统</w:t>
            </w:r>
          </w:p>
        </w:tc>
        <w:tc>
          <w:tcPr>
            <w:tcW w:w="1276" w:type="dxa"/>
            <w:vAlign w:val="center"/>
          </w:tcPr>
          <w:p w:rsidR="008431C2" w:rsidRPr="00734DD6" w:rsidRDefault="008431C2" w:rsidP="008431C2">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8431C2" w:rsidRPr="00734DD6" w:rsidRDefault="001338B1" w:rsidP="008431C2">
            <w:pPr>
              <w:pStyle w:val="a3"/>
              <w:spacing w:line="360" w:lineRule="auto"/>
              <w:ind w:left="0" w:firstLineChars="0" w:firstLine="0"/>
              <w:jc w:val="center"/>
              <w:rPr>
                <w:rFonts w:cs="Arial"/>
                <w:bCs/>
                <w:szCs w:val="28"/>
              </w:rPr>
            </w:pPr>
            <w:r>
              <w:rPr>
                <w:rFonts w:cs="Arial" w:hint="eastAsia"/>
                <w:bCs/>
                <w:szCs w:val="28"/>
              </w:rPr>
              <w:t>含P</w:t>
            </w:r>
            <w:r>
              <w:rPr>
                <w:rFonts w:cs="Arial"/>
                <w:bCs/>
                <w:szCs w:val="28"/>
              </w:rPr>
              <w:t>LC</w:t>
            </w:r>
            <w:r>
              <w:rPr>
                <w:rFonts w:cs="Arial" w:hint="eastAsia"/>
                <w:bCs/>
                <w:szCs w:val="28"/>
              </w:rPr>
              <w:t>、触摸屏、设备本身电缆桥架、电控柜等</w:t>
            </w:r>
          </w:p>
        </w:tc>
        <w:tc>
          <w:tcPr>
            <w:tcW w:w="1836" w:type="dxa"/>
            <w:vAlign w:val="center"/>
          </w:tcPr>
          <w:p w:rsidR="008431C2" w:rsidRPr="00734DD6" w:rsidRDefault="008431C2" w:rsidP="008431C2">
            <w:pPr>
              <w:pStyle w:val="a3"/>
              <w:spacing w:line="360" w:lineRule="auto"/>
              <w:ind w:left="0" w:firstLineChars="0" w:firstLine="0"/>
              <w:jc w:val="center"/>
              <w:rPr>
                <w:rFonts w:cs="Arial"/>
                <w:bCs/>
                <w:szCs w:val="28"/>
              </w:rPr>
            </w:pPr>
          </w:p>
        </w:tc>
        <w:tc>
          <w:tcPr>
            <w:tcW w:w="930" w:type="dxa"/>
            <w:vAlign w:val="center"/>
          </w:tcPr>
          <w:p w:rsidR="008431C2" w:rsidRPr="00734DD6" w:rsidRDefault="008431C2" w:rsidP="008431C2">
            <w:pPr>
              <w:pStyle w:val="a3"/>
              <w:spacing w:line="360" w:lineRule="auto"/>
              <w:ind w:left="0" w:firstLineChars="0" w:firstLine="0"/>
              <w:jc w:val="center"/>
              <w:rPr>
                <w:rFonts w:cs="Arial"/>
                <w:bCs/>
                <w:szCs w:val="28"/>
              </w:rPr>
            </w:pPr>
          </w:p>
        </w:tc>
      </w:tr>
      <w:tr w:rsidR="008431C2" w:rsidTr="00734DD6">
        <w:trPr>
          <w:jc w:val="center"/>
        </w:trPr>
        <w:tc>
          <w:tcPr>
            <w:tcW w:w="704"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4</w:t>
            </w:r>
          </w:p>
        </w:tc>
        <w:tc>
          <w:tcPr>
            <w:tcW w:w="1134"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热工管路</w:t>
            </w:r>
          </w:p>
        </w:tc>
        <w:tc>
          <w:tcPr>
            <w:tcW w:w="1276"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包含设备至管路一道阀门间部分，蒸汽管路、抽真空管路、氮气管</w:t>
            </w:r>
            <w:r>
              <w:rPr>
                <w:rFonts w:cs="Arial" w:hint="eastAsia"/>
                <w:bCs/>
                <w:szCs w:val="28"/>
              </w:rPr>
              <w:lastRenderedPageBreak/>
              <w:t>路、蒸汽定型管路、气控阀至阀门的气动控制管路等。</w:t>
            </w:r>
          </w:p>
        </w:tc>
        <w:tc>
          <w:tcPr>
            <w:tcW w:w="1836" w:type="dxa"/>
            <w:vAlign w:val="center"/>
          </w:tcPr>
          <w:p w:rsidR="008431C2" w:rsidRDefault="008431C2" w:rsidP="008431C2">
            <w:pPr>
              <w:pStyle w:val="a3"/>
              <w:spacing w:line="360" w:lineRule="auto"/>
              <w:ind w:left="0" w:firstLineChars="0" w:firstLine="0"/>
              <w:jc w:val="center"/>
              <w:rPr>
                <w:rFonts w:cs="Times New Roman"/>
                <w:szCs w:val="21"/>
              </w:rPr>
            </w:pPr>
          </w:p>
        </w:tc>
        <w:tc>
          <w:tcPr>
            <w:tcW w:w="930" w:type="dxa"/>
            <w:vAlign w:val="center"/>
          </w:tcPr>
          <w:p w:rsidR="008431C2" w:rsidRPr="00734DD6" w:rsidRDefault="008431C2" w:rsidP="008431C2">
            <w:pPr>
              <w:pStyle w:val="a3"/>
              <w:spacing w:line="360" w:lineRule="auto"/>
              <w:ind w:left="0" w:firstLineChars="0" w:firstLine="0"/>
              <w:jc w:val="center"/>
              <w:rPr>
                <w:rFonts w:cs="Arial"/>
                <w:bCs/>
                <w:szCs w:val="28"/>
              </w:rPr>
            </w:pPr>
          </w:p>
        </w:tc>
      </w:tr>
      <w:tr w:rsidR="008431C2" w:rsidTr="00734DD6">
        <w:trPr>
          <w:jc w:val="center"/>
        </w:trPr>
        <w:tc>
          <w:tcPr>
            <w:tcW w:w="704"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lastRenderedPageBreak/>
              <w:t>5</w:t>
            </w:r>
          </w:p>
        </w:tc>
        <w:tc>
          <w:tcPr>
            <w:tcW w:w="1134"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管路保温</w:t>
            </w:r>
          </w:p>
        </w:tc>
        <w:tc>
          <w:tcPr>
            <w:tcW w:w="1276"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连接蒸汽管路、阀门组等热源部分。</w:t>
            </w:r>
          </w:p>
        </w:tc>
        <w:tc>
          <w:tcPr>
            <w:tcW w:w="1836" w:type="dxa"/>
            <w:vAlign w:val="center"/>
          </w:tcPr>
          <w:p w:rsidR="008431C2" w:rsidRDefault="00A94F5C" w:rsidP="008431C2">
            <w:pPr>
              <w:pStyle w:val="a3"/>
              <w:spacing w:line="360" w:lineRule="auto"/>
              <w:ind w:left="0" w:firstLineChars="0" w:firstLine="0"/>
              <w:jc w:val="center"/>
              <w:rPr>
                <w:rFonts w:cs="Times New Roman"/>
                <w:szCs w:val="21"/>
              </w:rPr>
            </w:pPr>
            <w:r>
              <w:rPr>
                <w:rFonts w:cs="Times New Roman" w:hint="eastAsia"/>
                <w:szCs w:val="21"/>
              </w:rPr>
              <w:t>共3套保温，含现场1套及供货2套。</w:t>
            </w:r>
          </w:p>
        </w:tc>
        <w:tc>
          <w:tcPr>
            <w:tcW w:w="930" w:type="dxa"/>
            <w:vAlign w:val="center"/>
          </w:tcPr>
          <w:p w:rsidR="008431C2" w:rsidRPr="00734DD6" w:rsidRDefault="008431C2" w:rsidP="00A94F5C">
            <w:pPr>
              <w:pStyle w:val="a3"/>
              <w:spacing w:line="360" w:lineRule="auto"/>
              <w:ind w:left="0" w:firstLineChars="0" w:firstLine="0"/>
              <w:rPr>
                <w:rFonts w:cs="Arial"/>
                <w:bCs/>
                <w:szCs w:val="28"/>
              </w:rPr>
            </w:pPr>
          </w:p>
        </w:tc>
      </w:tr>
      <w:tr w:rsidR="008431C2" w:rsidTr="00734DD6">
        <w:trPr>
          <w:jc w:val="center"/>
        </w:trPr>
        <w:tc>
          <w:tcPr>
            <w:tcW w:w="704"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6</w:t>
            </w:r>
          </w:p>
        </w:tc>
        <w:tc>
          <w:tcPr>
            <w:tcW w:w="1134"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其他部分</w:t>
            </w:r>
          </w:p>
        </w:tc>
        <w:tc>
          <w:tcPr>
            <w:tcW w:w="1276" w:type="dxa"/>
            <w:vAlign w:val="center"/>
          </w:tcPr>
          <w:p w:rsidR="008431C2" w:rsidRDefault="008431C2" w:rsidP="008431C2">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8431C2" w:rsidRDefault="001338B1" w:rsidP="008431C2">
            <w:pPr>
              <w:pStyle w:val="a3"/>
              <w:spacing w:line="360" w:lineRule="auto"/>
              <w:ind w:left="0" w:firstLineChars="0" w:firstLine="0"/>
              <w:jc w:val="center"/>
              <w:rPr>
                <w:rFonts w:cs="Arial"/>
                <w:bCs/>
                <w:szCs w:val="28"/>
              </w:rPr>
            </w:pPr>
            <w:r>
              <w:rPr>
                <w:rFonts w:cs="Arial" w:hint="eastAsia"/>
                <w:bCs/>
                <w:szCs w:val="28"/>
              </w:rPr>
              <w:t>精度检测工具、专用电缆（通讯电缆）、设备内部电缆、管线、随机备件、技术资料等</w:t>
            </w:r>
          </w:p>
        </w:tc>
        <w:tc>
          <w:tcPr>
            <w:tcW w:w="1836" w:type="dxa"/>
            <w:vAlign w:val="center"/>
          </w:tcPr>
          <w:p w:rsidR="008431C2" w:rsidRDefault="008431C2" w:rsidP="008431C2">
            <w:pPr>
              <w:pStyle w:val="a3"/>
              <w:spacing w:line="360" w:lineRule="auto"/>
              <w:ind w:left="0" w:firstLineChars="0" w:firstLine="0"/>
              <w:jc w:val="center"/>
              <w:rPr>
                <w:rFonts w:cs="Arial"/>
                <w:bCs/>
                <w:szCs w:val="28"/>
              </w:rPr>
            </w:pPr>
          </w:p>
        </w:tc>
        <w:tc>
          <w:tcPr>
            <w:tcW w:w="930" w:type="dxa"/>
            <w:vAlign w:val="center"/>
          </w:tcPr>
          <w:p w:rsidR="008431C2" w:rsidRPr="00734DD6" w:rsidRDefault="008431C2" w:rsidP="008431C2">
            <w:pPr>
              <w:pStyle w:val="a3"/>
              <w:spacing w:line="360" w:lineRule="auto"/>
              <w:ind w:left="0" w:firstLineChars="0" w:firstLine="0"/>
              <w:jc w:val="center"/>
              <w:rPr>
                <w:rFonts w:cs="Arial"/>
                <w:bCs/>
                <w:szCs w:val="28"/>
              </w:rPr>
            </w:pPr>
          </w:p>
        </w:tc>
      </w:tr>
    </w:tbl>
    <w:p w:rsidR="00734DD6" w:rsidRPr="00734DD6" w:rsidRDefault="00734DD6" w:rsidP="00734DD6">
      <w:pPr>
        <w:spacing w:line="360" w:lineRule="auto"/>
        <w:ind w:left="0" w:firstLine="0"/>
        <w:rPr>
          <w:rFonts w:cs="Arial"/>
          <w:bCs/>
          <w:sz w:val="28"/>
          <w:szCs w:val="28"/>
        </w:rPr>
      </w:pP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设备安装条件</w:t>
      </w:r>
    </w:p>
    <w:p w:rsidR="00AA5B21" w:rsidRDefault="00AA5B21" w:rsidP="00AA5B21">
      <w:pPr>
        <w:numPr>
          <w:ilvl w:val="0"/>
          <w:numId w:val="2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 xml:space="preserve">AC </w:t>
      </w:r>
      <w:r w:rsidR="00C37BB2">
        <w:rPr>
          <w:rFonts w:cs="Times New Roman"/>
          <w:sz w:val="24"/>
          <w:szCs w:val="20"/>
        </w:rPr>
        <w:t>220V</w:t>
      </w:r>
      <w:r w:rsidR="00C37BB2">
        <w:rPr>
          <w:rFonts w:cs="Times New Roman" w:hint="eastAsia"/>
          <w:sz w:val="24"/>
          <w:szCs w:val="20"/>
        </w:rPr>
        <w:t>、</w:t>
      </w:r>
      <w:r w:rsidRPr="00AA5B21">
        <w:rPr>
          <w:rFonts w:cs="Times New Roman"/>
          <w:sz w:val="24"/>
          <w:szCs w:val="20"/>
        </w:rPr>
        <w:t>380V±10%，50Hz</w:t>
      </w:r>
      <w:r>
        <w:rPr>
          <w:rFonts w:cs="Times New Roman"/>
          <w:sz w:val="24"/>
          <w:szCs w:val="20"/>
        </w:rPr>
        <w:t>，三相五线制</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w:t>
      </w:r>
      <w:r w:rsidR="00D92A58">
        <w:rPr>
          <w:rFonts w:cs="Times New Roman" w:hint="eastAsia"/>
          <w:sz w:val="24"/>
          <w:szCs w:val="20"/>
        </w:rPr>
        <w:t>荣成当地环境</w:t>
      </w:r>
    </w:p>
    <w:p w:rsidR="00AA5B21" w:rsidRDefault="00AA5B21" w:rsidP="00AA5B21">
      <w:pPr>
        <w:numPr>
          <w:ilvl w:val="0"/>
          <w:numId w:val="26"/>
        </w:numPr>
        <w:spacing w:line="360" w:lineRule="auto"/>
        <w:jc w:val="left"/>
        <w:rPr>
          <w:rFonts w:cs="Times New Roman"/>
          <w:sz w:val="24"/>
          <w:szCs w:val="20"/>
        </w:rPr>
      </w:pPr>
      <w:r>
        <w:rPr>
          <w:rFonts w:hint="eastAsia"/>
          <w:sz w:val="24"/>
        </w:rPr>
        <w:t>压缩空气：</w:t>
      </w:r>
      <w:r w:rsidR="00BC1AE3">
        <w:rPr>
          <w:sz w:val="24"/>
        </w:rPr>
        <w:t>0.55</w:t>
      </w:r>
      <w:r w:rsidR="001D6C92">
        <w:rPr>
          <w:sz w:val="24"/>
        </w:rPr>
        <w:t>M</w:t>
      </w:r>
      <w:r w:rsidR="001D6C92">
        <w:rPr>
          <w:rFonts w:hint="eastAsia"/>
          <w:sz w:val="24"/>
        </w:rPr>
        <w:t>pa</w:t>
      </w:r>
      <w:r w:rsidR="00C37BB2" w:rsidRPr="00AA5B21">
        <w:rPr>
          <w:rFonts w:cs="Times New Roman"/>
          <w:sz w:val="24"/>
          <w:szCs w:val="20"/>
        </w:rPr>
        <w:t xml:space="preserve"> </w:t>
      </w:r>
      <w:r w:rsidR="00BC1AE3">
        <w:rPr>
          <w:rFonts w:cs="Times New Roman" w:hint="eastAsia"/>
          <w:sz w:val="24"/>
          <w:szCs w:val="20"/>
        </w:rPr>
        <w:t>（如压缩空气压力不足</w:t>
      </w:r>
      <w:r w:rsidR="00027AAE">
        <w:rPr>
          <w:rFonts w:cs="Times New Roman" w:hint="eastAsia"/>
          <w:sz w:val="24"/>
          <w:szCs w:val="20"/>
        </w:rPr>
        <w:t>卖方</w:t>
      </w:r>
      <w:r w:rsidR="00BC1AE3">
        <w:rPr>
          <w:rFonts w:cs="Times New Roman" w:hint="eastAsia"/>
          <w:sz w:val="24"/>
          <w:szCs w:val="20"/>
        </w:rPr>
        <w:t>负责自行增压）</w:t>
      </w:r>
    </w:p>
    <w:p w:rsidR="00F97517" w:rsidRDefault="00F97517" w:rsidP="00AA5B21">
      <w:pPr>
        <w:numPr>
          <w:ilvl w:val="0"/>
          <w:numId w:val="26"/>
        </w:numPr>
        <w:spacing w:line="360" w:lineRule="auto"/>
        <w:jc w:val="left"/>
        <w:rPr>
          <w:rFonts w:cs="Times New Roman"/>
          <w:sz w:val="24"/>
          <w:szCs w:val="20"/>
        </w:rPr>
      </w:pPr>
      <w:r>
        <w:rPr>
          <w:rFonts w:cs="Times New Roman" w:hint="eastAsia"/>
          <w:sz w:val="24"/>
          <w:szCs w:val="20"/>
        </w:rPr>
        <w:t>设备使用班次：2</w:t>
      </w:r>
      <w:r>
        <w:rPr>
          <w:rFonts w:cs="Times New Roman"/>
          <w:sz w:val="24"/>
          <w:szCs w:val="20"/>
        </w:rPr>
        <w:t>4</w:t>
      </w:r>
      <w:r>
        <w:rPr>
          <w:rFonts w:cs="Times New Roman" w:hint="eastAsia"/>
          <w:sz w:val="24"/>
          <w:szCs w:val="20"/>
        </w:rPr>
        <w:t>小时/天，7天/周连续生产</w:t>
      </w:r>
    </w:p>
    <w:p w:rsidR="00F97517" w:rsidRPr="00AA5B21" w:rsidRDefault="00F97517" w:rsidP="00AA5B21">
      <w:pPr>
        <w:numPr>
          <w:ilvl w:val="0"/>
          <w:numId w:val="26"/>
        </w:numPr>
        <w:spacing w:line="360" w:lineRule="auto"/>
        <w:jc w:val="left"/>
        <w:rPr>
          <w:rFonts w:cs="Times New Roman"/>
          <w:sz w:val="24"/>
          <w:szCs w:val="20"/>
        </w:rPr>
      </w:pPr>
      <w:r>
        <w:rPr>
          <w:rFonts w:cs="Times New Roman" w:hint="eastAsia"/>
          <w:sz w:val="24"/>
          <w:szCs w:val="20"/>
        </w:rPr>
        <w:t>公用工程条件：蒸汽1</w:t>
      </w:r>
      <w:r>
        <w:rPr>
          <w:rFonts w:cs="Times New Roman"/>
          <w:sz w:val="24"/>
          <w:szCs w:val="20"/>
        </w:rPr>
        <w:t>.3M</w:t>
      </w:r>
      <w:r>
        <w:rPr>
          <w:rFonts w:cs="Times New Roman" w:hint="eastAsia"/>
          <w:sz w:val="24"/>
          <w:szCs w:val="20"/>
        </w:rPr>
        <w:t>pa，氮气2</w:t>
      </w:r>
      <w:r>
        <w:rPr>
          <w:rFonts w:cs="Times New Roman"/>
          <w:sz w:val="24"/>
          <w:szCs w:val="20"/>
        </w:rPr>
        <w:t>.4M</w:t>
      </w:r>
      <w:r>
        <w:rPr>
          <w:rFonts w:cs="Times New Roman" w:hint="eastAsia"/>
          <w:sz w:val="24"/>
          <w:szCs w:val="20"/>
        </w:rPr>
        <w:t>pa，冷却水：0</w:t>
      </w:r>
      <w:r>
        <w:rPr>
          <w:rFonts w:cs="Times New Roman"/>
          <w:sz w:val="24"/>
          <w:szCs w:val="20"/>
        </w:rPr>
        <w:t>.4M</w:t>
      </w:r>
      <w:r>
        <w:rPr>
          <w:rFonts w:cs="Times New Roman" w:hint="eastAsia"/>
          <w:sz w:val="24"/>
          <w:szCs w:val="20"/>
        </w:rPr>
        <w:t>pa</w:t>
      </w:r>
      <w:r w:rsidR="001338B1">
        <w:rPr>
          <w:rFonts w:cs="Times New Roman" w:hint="eastAsia"/>
          <w:sz w:val="24"/>
          <w:szCs w:val="20"/>
        </w:rPr>
        <w:t>，压缩空气0</w:t>
      </w:r>
      <w:r w:rsidR="001338B1">
        <w:rPr>
          <w:rFonts w:cs="Times New Roman"/>
          <w:sz w:val="24"/>
          <w:szCs w:val="20"/>
        </w:rPr>
        <w:t>.5M</w:t>
      </w:r>
      <w:r w:rsidR="001338B1">
        <w:rPr>
          <w:rFonts w:cs="Times New Roman" w:hint="eastAsia"/>
          <w:sz w:val="24"/>
          <w:szCs w:val="20"/>
        </w:rPr>
        <w:t>pa</w:t>
      </w:r>
      <w:r w:rsidR="00A94F5C">
        <w:rPr>
          <w:rFonts w:cs="Times New Roman" w:hint="eastAsia"/>
          <w:sz w:val="24"/>
          <w:szCs w:val="20"/>
        </w:rPr>
        <w:t>（买方仅提供以上公用工程条件，其余公用工程参数由卖方阀组负责调节）</w:t>
      </w:r>
    </w:p>
    <w:p w:rsidR="00D37183" w:rsidRDefault="00D37183" w:rsidP="00D37183">
      <w:pPr>
        <w:pStyle w:val="a3"/>
        <w:numPr>
          <w:ilvl w:val="0"/>
          <w:numId w:val="6"/>
        </w:numPr>
        <w:spacing w:line="360" w:lineRule="auto"/>
        <w:ind w:firstLineChars="0"/>
        <w:jc w:val="left"/>
        <w:rPr>
          <w:rFonts w:cs="Times New Roman"/>
          <w:bCs/>
          <w:sz w:val="28"/>
          <w:szCs w:val="24"/>
        </w:rPr>
      </w:pPr>
      <w:r w:rsidRPr="00D37183">
        <w:rPr>
          <w:rFonts w:cs="Times New Roman" w:hint="eastAsia"/>
          <w:bCs/>
          <w:sz w:val="28"/>
          <w:szCs w:val="24"/>
        </w:rPr>
        <w:t>性能参数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881"/>
        <w:gridCol w:w="3118"/>
        <w:gridCol w:w="1985"/>
      </w:tblGrid>
      <w:tr w:rsidR="0090220D" w:rsidTr="002D39F1">
        <w:trPr>
          <w:jc w:val="center"/>
        </w:trPr>
        <w:tc>
          <w:tcPr>
            <w:tcW w:w="942" w:type="dxa"/>
          </w:tcPr>
          <w:p w:rsidR="0090220D" w:rsidRDefault="0090220D" w:rsidP="00F97517">
            <w:pPr>
              <w:autoSpaceDE w:val="0"/>
              <w:autoSpaceDN w:val="0"/>
              <w:adjustRightInd w:val="0"/>
              <w:spacing w:line="360" w:lineRule="auto"/>
              <w:jc w:val="center"/>
              <w:rPr>
                <w:rFonts w:cs="Times New Roman"/>
                <w:color w:val="000000"/>
                <w:kern w:val="0"/>
                <w:sz w:val="24"/>
              </w:rPr>
            </w:pPr>
            <w:r>
              <w:rPr>
                <w:rFonts w:cs="Times New Roman" w:hint="eastAsia"/>
                <w:color w:val="000000"/>
                <w:kern w:val="0"/>
                <w:sz w:val="24"/>
              </w:rPr>
              <w:t>序号</w:t>
            </w:r>
          </w:p>
        </w:tc>
        <w:tc>
          <w:tcPr>
            <w:tcW w:w="2881" w:type="dxa"/>
            <w:shd w:val="clear" w:color="auto" w:fill="auto"/>
            <w:vAlign w:val="center"/>
          </w:tcPr>
          <w:p w:rsidR="0090220D" w:rsidRPr="00C37BB2" w:rsidRDefault="0090220D" w:rsidP="00F97517">
            <w:pPr>
              <w:autoSpaceDE w:val="0"/>
              <w:autoSpaceDN w:val="0"/>
              <w:adjustRightInd w:val="0"/>
              <w:spacing w:line="360" w:lineRule="auto"/>
              <w:jc w:val="center"/>
              <w:rPr>
                <w:rFonts w:cs="Times New Roman"/>
                <w:color w:val="000000"/>
                <w:kern w:val="0"/>
                <w:sz w:val="24"/>
              </w:rPr>
            </w:pPr>
            <w:r>
              <w:rPr>
                <w:rFonts w:cs="Times New Roman" w:hint="eastAsia"/>
                <w:color w:val="000000"/>
                <w:kern w:val="0"/>
                <w:sz w:val="24"/>
              </w:rPr>
              <w:t>项目</w:t>
            </w:r>
          </w:p>
        </w:tc>
        <w:tc>
          <w:tcPr>
            <w:tcW w:w="3118" w:type="dxa"/>
            <w:shd w:val="clear" w:color="auto" w:fill="auto"/>
            <w:vAlign w:val="center"/>
          </w:tcPr>
          <w:p w:rsidR="0090220D" w:rsidRPr="00C37BB2" w:rsidRDefault="0090220D" w:rsidP="0090220D">
            <w:pPr>
              <w:autoSpaceDE w:val="0"/>
              <w:autoSpaceDN w:val="0"/>
              <w:adjustRightInd w:val="0"/>
              <w:spacing w:line="360" w:lineRule="auto"/>
              <w:jc w:val="center"/>
              <w:rPr>
                <w:rFonts w:cs="Times New Roman"/>
                <w:color w:val="000000"/>
                <w:kern w:val="0"/>
                <w:sz w:val="24"/>
              </w:rPr>
            </w:pPr>
            <w:r>
              <w:rPr>
                <w:rFonts w:cs="Times New Roman" w:hint="eastAsia"/>
                <w:color w:val="000000"/>
                <w:kern w:val="0"/>
                <w:sz w:val="24"/>
              </w:rPr>
              <w:t>参数</w:t>
            </w:r>
          </w:p>
        </w:tc>
        <w:tc>
          <w:tcPr>
            <w:tcW w:w="1985" w:type="dxa"/>
          </w:tcPr>
          <w:p w:rsidR="0090220D" w:rsidRDefault="0090220D" w:rsidP="00144791">
            <w:pPr>
              <w:autoSpaceDE w:val="0"/>
              <w:autoSpaceDN w:val="0"/>
              <w:adjustRightInd w:val="0"/>
              <w:spacing w:line="360" w:lineRule="auto"/>
              <w:ind w:leftChars="36" w:left="473"/>
              <w:jc w:val="center"/>
              <w:rPr>
                <w:rFonts w:cs="Times New Roman"/>
                <w:color w:val="000000"/>
                <w:kern w:val="0"/>
                <w:sz w:val="24"/>
              </w:rPr>
            </w:pPr>
            <w:r>
              <w:rPr>
                <w:rFonts w:cs="Times New Roman" w:hint="eastAsia"/>
                <w:color w:val="000000"/>
                <w:kern w:val="0"/>
                <w:sz w:val="24"/>
              </w:rPr>
              <w:t>备注</w:t>
            </w:r>
          </w:p>
        </w:tc>
      </w:tr>
      <w:tr w:rsidR="0090220D" w:rsidTr="00144791">
        <w:trPr>
          <w:jc w:val="center"/>
        </w:trPr>
        <w:tc>
          <w:tcPr>
            <w:tcW w:w="8926" w:type="dxa"/>
            <w:gridSpan w:val="4"/>
          </w:tcPr>
          <w:p w:rsidR="0090220D" w:rsidRDefault="0090220D" w:rsidP="0090220D">
            <w:pPr>
              <w:autoSpaceDE w:val="0"/>
              <w:autoSpaceDN w:val="0"/>
              <w:adjustRightInd w:val="0"/>
              <w:spacing w:line="360" w:lineRule="auto"/>
              <w:ind w:leftChars="36" w:left="473"/>
              <w:jc w:val="center"/>
              <w:rPr>
                <w:rFonts w:cs="Times New Roman"/>
                <w:color w:val="000000"/>
                <w:kern w:val="0"/>
                <w:sz w:val="24"/>
              </w:rPr>
            </w:pPr>
            <w:r>
              <w:rPr>
                <w:rFonts w:cs="Times New Roman" w:hint="eastAsia"/>
                <w:color w:val="000000"/>
                <w:kern w:val="0"/>
                <w:sz w:val="24"/>
              </w:rPr>
              <w:t>模具适用范围</w:t>
            </w:r>
          </w:p>
        </w:tc>
      </w:tr>
      <w:tr w:rsidR="0090220D" w:rsidTr="002D39F1">
        <w:trPr>
          <w:jc w:val="center"/>
        </w:trPr>
        <w:tc>
          <w:tcPr>
            <w:tcW w:w="942" w:type="dxa"/>
            <w:vAlign w:val="center"/>
          </w:tcPr>
          <w:p w:rsidR="0090220D" w:rsidRPr="00DA77D5" w:rsidRDefault="0090220D"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p>
        </w:tc>
        <w:tc>
          <w:tcPr>
            <w:tcW w:w="2881" w:type="dxa"/>
            <w:shd w:val="clear" w:color="auto" w:fill="auto"/>
            <w:vAlign w:val="center"/>
          </w:tcPr>
          <w:p w:rsidR="0090220D" w:rsidRPr="00DA77D5" w:rsidRDefault="0090220D"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袖式产品模具范围</w:t>
            </w:r>
          </w:p>
        </w:tc>
        <w:tc>
          <w:tcPr>
            <w:tcW w:w="3118" w:type="dxa"/>
            <w:shd w:val="clear" w:color="auto" w:fill="auto"/>
            <w:vAlign w:val="center"/>
          </w:tcPr>
          <w:p w:rsidR="0090220D" w:rsidRPr="00DA77D5" w:rsidRDefault="002D39F1" w:rsidP="005E384F">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模具高度</w:t>
            </w:r>
            <w:r w:rsidR="00AA3B9C">
              <w:rPr>
                <w:rFonts w:cs="Times New Roman"/>
                <w:color w:val="000000"/>
                <w:kern w:val="0"/>
                <w:szCs w:val="21"/>
              </w:rPr>
              <w:t>4</w:t>
            </w:r>
            <w:r w:rsidR="005E384F">
              <w:rPr>
                <w:rFonts w:cs="Times New Roman"/>
                <w:color w:val="000000"/>
                <w:kern w:val="0"/>
                <w:szCs w:val="21"/>
              </w:rPr>
              <w:t>1</w:t>
            </w:r>
            <w:r w:rsidR="00AA3B9C">
              <w:rPr>
                <w:rFonts w:cs="Times New Roman"/>
                <w:color w:val="000000"/>
                <w:kern w:val="0"/>
                <w:szCs w:val="21"/>
              </w:rPr>
              <w:t>0</w:t>
            </w:r>
            <w:r w:rsidRPr="00DA77D5">
              <w:rPr>
                <w:rFonts w:cs="Times New Roman" w:hint="eastAsia"/>
                <w:color w:val="000000"/>
                <w:kern w:val="0"/>
                <w:szCs w:val="21"/>
              </w:rPr>
              <w:t>-</w:t>
            </w:r>
            <w:r w:rsidR="00AA3B9C">
              <w:rPr>
                <w:rFonts w:cs="Times New Roman"/>
                <w:color w:val="000000"/>
                <w:kern w:val="0"/>
                <w:szCs w:val="21"/>
              </w:rPr>
              <w:t>800</w:t>
            </w:r>
            <w:r w:rsidRPr="00DA77D5">
              <w:rPr>
                <w:rFonts w:cs="Times New Roman" w:hint="eastAsia"/>
                <w:color w:val="000000"/>
                <w:kern w:val="0"/>
                <w:szCs w:val="21"/>
              </w:rPr>
              <w:t>mm，模具最大外形尺寸不大于7</w:t>
            </w:r>
            <w:r w:rsidRPr="00DA77D5">
              <w:rPr>
                <w:rFonts w:cs="Times New Roman"/>
                <w:color w:val="000000"/>
                <w:kern w:val="0"/>
                <w:szCs w:val="21"/>
              </w:rPr>
              <w:t>00</w:t>
            </w:r>
            <w:r w:rsidRPr="00DA77D5">
              <w:rPr>
                <w:rFonts w:cs="Times New Roman" w:hint="eastAsia"/>
                <w:color w:val="000000"/>
                <w:kern w:val="0"/>
                <w:szCs w:val="21"/>
              </w:rPr>
              <w:t>mm</w:t>
            </w:r>
          </w:p>
        </w:tc>
        <w:tc>
          <w:tcPr>
            <w:tcW w:w="1985" w:type="dxa"/>
            <w:vAlign w:val="center"/>
          </w:tcPr>
          <w:p w:rsidR="0090220D" w:rsidRDefault="0090220D" w:rsidP="0090220D">
            <w:pPr>
              <w:autoSpaceDE w:val="0"/>
              <w:autoSpaceDN w:val="0"/>
              <w:adjustRightInd w:val="0"/>
              <w:spacing w:line="360" w:lineRule="auto"/>
              <w:jc w:val="center"/>
              <w:rPr>
                <w:rFonts w:cs="Times New Roman"/>
                <w:color w:val="000000"/>
                <w:kern w:val="0"/>
                <w:sz w:val="24"/>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膜式产品模具范围</w:t>
            </w:r>
          </w:p>
        </w:tc>
        <w:tc>
          <w:tcPr>
            <w:tcW w:w="3118" w:type="dxa"/>
            <w:shd w:val="clear" w:color="auto" w:fill="auto"/>
            <w:vAlign w:val="center"/>
          </w:tcPr>
          <w:p w:rsidR="0090220D" w:rsidRPr="00DA77D5" w:rsidRDefault="0090220D" w:rsidP="005E384F">
            <w:pPr>
              <w:autoSpaceDE w:val="0"/>
              <w:autoSpaceDN w:val="0"/>
              <w:adjustRightInd w:val="0"/>
              <w:spacing w:line="360" w:lineRule="auto"/>
              <w:jc w:val="left"/>
              <w:rPr>
                <w:rFonts w:cs="Times New Roman"/>
                <w:color w:val="000000"/>
                <w:kern w:val="0"/>
                <w:szCs w:val="21"/>
              </w:rPr>
            </w:pPr>
            <w:r w:rsidRPr="00DA77D5">
              <w:rPr>
                <w:rFonts w:cs="Times New Roman" w:hint="eastAsia"/>
                <w:color w:val="000000"/>
                <w:kern w:val="0"/>
                <w:szCs w:val="21"/>
              </w:rPr>
              <w:t>模具高度</w:t>
            </w:r>
            <w:r w:rsidR="00AA3B9C">
              <w:rPr>
                <w:rFonts w:cs="Times New Roman"/>
                <w:color w:val="000000"/>
                <w:kern w:val="0"/>
                <w:szCs w:val="21"/>
              </w:rPr>
              <w:t>4</w:t>
            </w:r>
            <w:r w:rsidR="005E384F">
              <w:rPr>
                <w:rFonts w:cs="Times New Roman"/>
                <w:color w:val="000000"/>
                <w:kern w:val="0"/>
                <w:szCs w:val="21"/>
              </w:rPr>
              <w:t>1</w:t>
            </w:r>
            <w:r w:rsidR="00AA3B9C">
              <w:rPr>
                <w:rFonts w:cs="Times New Roman"/>
                <w:color w:val="000000"/>
                <w:kern w:val="0"/>
                <w:szCs w:val="21"/>
              </w:rPr>
              <w:t>0</w:t>
            </w:r>
            <w:r w:rsidRPr="00DA77D5">
              <w:rPr>
                <w:rFonts w:cs="Times New Roman" w:hint="eastAsia"/>
                <w:color w:val="000000"/>
                <w:kern w:val="0"/>
                <w:szCs w:val="21"/>
              </w:rPr>
              <w:t>-</w:t>
            </w:r>
            <w:r w:rsidR="00AA3B9C">
              <w:rPr>
                <w:rFonts w:cs="Times New Roman"/>
                <w:color w:val="000000"/>
                <w:kern w:val="0"/>
                <w:szCs w:val="21"/>
              </w:rPr>
              <w:t>800</w:t>
            </w:r>
            <w:r w:rsidRPr="00DA77D5">
              <w:rPr>
                <w:rFonts w:cs="Times New Roman" w:hint="eastAsia"/>
                <w:color w:val="000000"/>
                <w:kern w:val="0"/>
                <w:szCs w:val="21"/>
              </w:rPr>
              <w:t>mm，模具外径不大于</w:t>
            </w:r>
            <w:r w:rsidR="005E384F">
              <w:rPr>
                <w:rFonts w:cs="Times New Roman"/>
                <w:color w:val="000000"/>
                <w:kern w:val="0"/>
                <w:szCs w:val="21"/>
              </w:rPr>
              <w:t>700</w:t>
            </w:r>
            <w:r w:rsidRPr="00DA77D5">
              <w:rPr>
                <w:rFonts w:cs="Times New Roman" w:hint="eastAsia"/>
                <w:color w:val="000000"/>
                <w:kern w:val="0"/>
                <w:szCs w:val="21"/>
              </w:rPr>
              <w:t>mm</w:t>
            </w:r>
          </w:p>
        </w:tc>
        <w:tc>
          <w:tcPr>
            <w:tcW w:w="1985" w:type="dxa"/>
            <w:vAlign w:val="center"/>
          </w:tcPr>
          <w:p w:rsidR="0090220D" w:rsidRPr="005E384F" w:rsidRDefault="0090220D" w:rsidP="00F97517">
            <w:pPr>
              <w:autoSpaceDE w:val="0"/>
              <w:autoSpaceDN w:val="0"/>
              <w:adjustRightInd w:val="0"/>
              <w:spacing w:line="360" w:lineRule="auto"/>
              <w:jc w:val="left"/>
              <w:rPr>
                <w:rFonts w:cs="Times New Roman"/>
                <w:color w:val="000000"/>
                <w:kern w:val="0"/>
                <w:sz w:val="24"/>
              </w:rPr>
            </w:pPr>
          </w:p>
        </w:tc>
      </w:tr>
      <w:tr w:rsidR="0090220D" w:rsidTr="00144791">
        <w:trPr>
          <w:jc w:val="center"/>
        </w:trPr>
        <w:tc>
          <w:tcPr>
            <w:tcW w:w="8926" w:type="dxa"/>
            <w:gridSpan w:val="4"/>
            <w:vAlign w:val="center"/>
          </w:tcPr>
          <w:p w:rsidR="0090220D" w:rsidRPr="00DA77D5" w:rsidRDefault="0090220D"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合模部分</w:t>
            </w: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lastRenderedPageBreak/>
              <w:t>3</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锁模力</w:t>
            </w:r>
          </w:p>
        </w:tc>
        <w:tc>
          <w:tcPr>
            <w:tcW w:w="3118" w:type="dxa"/>
            <w:shd w:val="clear" w:color="auto" w:fill="auto"/>
            <w:vAlign w:val="center"/>
          </w:tcPr>
          <w:p w:rsidR="0090220D" w:rsidRPr="00DA77D5" w:rsidRDefault="0090220D" w:rsidP="0090220D">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500</w:t>
            </w:r>
            <w:r w:rsidRPr="00DA77D5">
              <w:rPr>
                <w:rFonts w:cs="Times New Roman" w:hint="eastAsia"/>
                <w:color w:val="000000"/>
                <w:kern w:val="0"/>
                <w:szCs w:val="21"/>
              </w:rPr>
              <w:t>k</w:t>
            </w:r>
            <w:r w:rsidRPr="00DA77D5">
              <w:rPr>
                <w:rFonts w:cs="Times New Roman"/>
                <w:color w:val="000000"/>
                <w:kern w:val="0"/>
                <w:szCs w:val="21"/>
              </w:rPr>
              <w:t>N</w:t>
            </w:r>
          </w:p>
        </w:tc>
        <w:tc>
          <w:tcPr>
            <w:tcW w:w="1985" w:type="dxa"/>
            <w:vAlign w:val="center"/>
          </w:tcPr>
          <w:p w:rsidR="0090220D" w:rsidRDefault="0090220D" w:rsidP="00F97517">
            <w:pPr>
              <w:autoSpaceDE w:val="0"/>
              <w:autoSpaceDN w:val="0"/>
              <w:adjustRightInd w:val="0"/>
              <w:spacing w:line="360" w:lineRule="auto"/>
              <w:jc w:val="left"/>
              <w:rPr>
                <w:rFonts w:cs="Times New Roman"/>
                <w:color w:val="000000"/>
                <w:kern w:val="0"/>
                <w:sz w:val="24"/>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4</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锁模油缸内径</w:t>
            </w:r>
          </w:p>
        </w:tc>
        <w:tc>
          <w:tcPr>
            <w:tcW w:w="3118" w:type="dxa"/>
            <w:shd w:val="clear" w:color="auto" w:fill="auto"/>
            <w:vAlign w:val="center"/>
          </w:tcPr>
          <w:p w:rsidR="0090220D" w:rsidRPr="00DA77D5" w:rsidRDefault="0090220D" w:rsidP="001D393B">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w:t>
            </w:r>
            <w:r w:rsidR="001D393B" w:rsidRPr="00DA77D5">
              <w:rPr>
                <w:rFonts w:cs="Times New Roman"/>
                <w:color w:val="000000"/>
                <w:kern w:val="0"/>
                <w:szCs w:val="21"/>
              </w:rPr>
              <w:t>115</w:t>
            </w:r>
            <w:r w:rsidRPr="00DA77D5">
              <w:rPr>
                <w:rFonts w:cs="Times New Roman" w:hint="eastAsia"/>
                <w:color w:val="000000"/>
                <w:kern w:val="0"/>
                <w:szCs w:val="21"/>
              </w:rPr>
              <w:t>mm</w:t>
            </w:r>
          </w:p>
        </w:tc>
        <w:tc>
          <w:tcPr>
            <w:tcW w:w="1985" w:type="dxa"/>
            <w:vAlign w:val="center"/>
          </w:tcPr>
          <w:p w:rsidR="0090220D" w:rsidRDefault="0090220D" w:rsidP="00F97517">
            <w:pPr>
              <w:autoSpaceDE w:val="0"/>
              <w:autoSpaceDN w:val="0"/>
              <w:adjustRightInd w:val="0"/>
              <w:spacing w:line="360" w:lineRule="auto"/>
              <w:jc w:val="left"/>
              <w:rPr>
                <w:rFonts w:cs="Times New Roman"/>
                <w:color w:val="000000"/>
                <w:kern w:val="0"/>
                <w:sz w:val="24"/>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5</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合模行程</w:t>
            </w:r>
          </w:p>
        </w:tc>
        <w:tc>
          <w:tcPr>
            <w:tcW w:w="3118" w:type="dxa"/>
            <w:shd w:val="clear" w:color="auto" w:fill="auto"/>
            <w:vAlign w:val="center"/>
          </w:tcPr>
          <w:p w:rsidR="0090220D" w:rsidRPr="005E384F" w:rsidRDefault="001D393B" w:rsidP="0090220D">
            <w:pPr>
              <w:autoSpaceDE w:val="0"/>
              <w:autoSpaceDN w:val="0"/>
              <w:adjustRightInd w:val="0"/>
              <w:spacing w:line="360" w:lineRule="auto"/>
              <w:jc w:val="center"/>
              <w:rPr>
                <w:rFonts w:cs="Times New Roman"/>
                <w:kern w:val="0"/>
                <w:szCs w:val="21"/>
              </w:rPr>
            </w:pPr>
            <w:r w:rsidRPr="005E384F">
              <w:rPr>
                <w:rFonts w:cs="Times New Roman"/>
                <w:kern w:val="0"/>
                <w:szCs w:val="21"/>
              </w:rPr>
              <w:t>1600</w:t>
            </w:r>
            <w:r w:rsidR="0090220D" w:rsidRPr="005E384F">
              <w:rPr>
                <w:rFonts w:cs="Times New Roman" w:hint="eastAsia"/>
                <w:kern w:val="0"/>
                <w:szCs w:val="21"/>
              </w:rPr>
              <w:t>mm</w:t>
            </w:r>
          </w:p>
        </w:tc>
        <w:tc>
          <w:tcPr>
            <w:tcW w:w="1985" w:type="dxa"/>
            <w:vAlign w:val="center"/>
          </w:tcPr>
          <w:p w:rsidR="0090220D" w:rsidRDefault="0090220D" w:rsidP="00F97517">
            <w:pPr>
              <w:autoSpaceDE w:val="0"/>
              <w:autoSpaceDN w:val="0"/>
              <w:adjustRightInd w:val="0"/>
              <w:spacing w:line="360" w:lineRule="auto"/>
              <w:jc w:val="left"/>
              <w:rPr>
                <w:rFonts w:cs="Times New Roman"/>
                <w:color w:val="000000"/>
                <w:kern w:val="0"/>
                <w:sz w:val="24"/>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6</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最大开模间距</w:t>
            </w:r>
          </w:p>
        </w:tc>
        <w:tc>
          <w:tcPr>
            <w:tcW w:w="3118" w:type="dxa"/>
            <w:shd w:val="clear" w:color="auto" w:fill="auto"/>
            <w:vAlign w:val="center"/>
          </w:tcPr>
          <w:p w:rsidR="0090220D" w:rsidRPr="005E384F" w:rsidRDefault="00AA3B9C" w:rsidP="0090220D">
            <w:pPr>
              <w:autoSpaceDE w:val="0"/>
              <w:autoSpaceDN w:val="0"/>
              <w:adjustRightInd w:val="0"/>
              <w:spacing w:line="360" w:lineRule="auto"/>
              <w:jc w:val="center"/>
              <w:rPr>
                <w:rFonts w:cs="Times New Roman"/>
                <w:kern w:val="0"/>
                <w:szCs w:val="21"/>
              </w:rPr>
            </w:pPr>
            <w:r w:rsidRPr="005E384F">
              <w:rPr>
                <w:rFonts w:cs="Times New Roman"/>
                <w:kern w:val="0"/>
                <w:szCs w:val="21"/>
              </w:rPr>
              <w:t>2000</w:t>
            </w:r>
            <w:r w:rsidR="0090220D" w:rsidRPr="005E384F">
              <w:rPr>
                <w:rFonts w:cs="Times New Roman" w:hint="eastAsia"/>
                <w:kern w:val="0"/>
                <w:szCs w:val="21"/>
              </w:rPr>
              <w:t>mm</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7</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最大合模速度</w:t>
            </w:r>
          </w:p>
        </w:tc>
        <w:tc>
          <w:tcPr>
            <w:tcW w:w="3118" w:type="dxa"/>
            <w:shd w:val="clear" w:color="auto" w:fill="auto"/>
            <w:vAlign w:val="center"/>
          </w:tcPr>
          <w:p w:rsidR="0090220D" w:rsidRPr="00DA77D5" w:rsidRDefault="001D393B" w:rsidP="001D393B">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w:t>
            </w:r>
            <w:r w:rsidRPr="00DA77D5">
              <w:rPr>
                <w:rFonts w:cs="Times New Roman"/>
                <w:color w:val="000000"/>
                <w:kern w:val="0"/>
                <w:szCs w:val="21"/>
              </w:rPr>
              <w:t>200</w:t>
            </w:r>
            <w:r w:rsidR="0090220D" w:rsidRPr="00DA77D5">
              <w:rPr>
                <w:rFonts w:cs="Times New Roman" w:hint="eastAsia"/>
                <w:color w:val="000000"/>
                <w:kern w:val="0"/>
                <w:szCs w:val="21"/>
              </w:rPr>
              <w:t>mm</w:t>
            </w:r>
            <w:r w:rsidR="0090220D" w:rsidRPr="00DA77D5">
              <w:rPr>
                <w:rFonts w:cs="Times New Roman"/>
                <w:color w:val="000000"/>
                <w:kern w:val="0"/>
                <w:szCs w:val="21"/>
              </w:rPr>
              <w:t>/</w:t>
            </w:r>
            <w:r w:rsidR="0090220D" w:rsidRPr="00DA77D5">
              <w:rPr>
                <w:rFonts w:cs="Times New Roman" w:hint="eastAsia"/>
                <w:color w:val="000000"/>
                <w:kern w:val="0"/>
                <w:szCs w:val="21"/>
              </w:rPr>
              <w:t>s，小于</w:t>
            </w:r>
            <w:r w:rsidRPr="00DA77D5">
              <w:rPr>
                <w:rFonts w:cs="Times New Roman"/>
                <w:color w:val="000000"/>
                <w:kern w:val="0"/>
                <w:szCs w:val="21"/>
              </w:rPr>
              <w:t>11</w:t>
            </w:r>
            <w:r w:rsidR="0090220D" w:rsidRPr="00DA77D5">
              <w:rPr>
                <w:rFonts w:cs="Times New Roman" w:hint="eastAsia"/>
                <w:color w:val="000000"/>
                <w:kern w:val="0"/>
                <w:szCs w:val="21"/>
              </w:rPr>
              <w:t>s</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8</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最大开模速度</w:t>
            </w:r>
          </w:p>
        </w:tc>
        <w:tc>
          <w:tcPr>
            <w:tcW w:w="3118" w:type="dxa"/>
            <w:shd w:val="clear" w:color="auto" w:fill="auto"/>
            <w:vAlign w:val="center"/>
          </w:tcPr>
          <w:p w:rsidR="0090220D" w:rsidRPr="00DA77D5" w:rsidRDefault="001D393B" w:rsidP="001D393B">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150</w:t>
            </w:r>
            <w:r w:rsidR="0090220D" w:rsidRPr="00DA77D5">
              <w:rPr>
                <w:rFonts w:cs="Times New Roman" w:hint="eastAsia"/>
                <w:color w:val="000000"/>
                <w:kern w:val="0"/>
                <w:szCs w:val="21"/>
              </w:rPr>
              <w:t>mm</w:t>
            </w:r>
            <w:r w:rsidR="0090220D" w:rsidRPr="00DA77D5">
              <w:rPr>
                <w:rFonts w:cs="Times New Roman"/>
                <w:color w:val="000000"/>
                <w:kern w:val="0"/>
                <w:szCs w:val="21"/>
              </w:rPr>
              <w:t>/</w:t>
            </w:r>
            <w:r w:rsidR="0090220D" w:rsidRPr="00DA77D5">
              <w:rPr>
                <w:rFonts w:cs="Times New Roman" w:hint="eastAsia"/>
                <w:color w:val="000000"/>
                <w:kern w:val="0"/>
                <w:szCs w:val="21"/>
              </w:rPr>
              <w:t>s</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9</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上中心油缸内径</w:t>
            </w:r>
          </w:p>
        </w:tc>
        <w:tc>
          <w:tcPr>
            <w:tcW w:w="3118" w:type="dxa"/>
            <w:shd w:val="clear" w:color="auto" w:fill="auto"/>
            <w:vAlign w:val="center"/>
          </w:tcPr>
          <w:p w:rsidR="0090220D" w:rsidRPr="00DA77D5" w:rsidRDefault="0090220D"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φ8</w:t>
            </w:r>
            <w:r w:rsidRPr="00DA77D5">
              <w:rPr>
                <w:rFonts w:cs="Times New Roman"/>
                <w:color w:val="000000"/>
                <w:kern w:val="0"/>
                <w:szCs w:val="21"/>
              </w:rPr>
              <w:t>0</w:t>
            </w:r>
            <w:r w:rsidRPr="00DA77D5">
              <w:rPr>
                <w:rFonts w:cs="Times New Roman" w:hint="eastAsia"/>
                <w:color w:val="000000"/>
                <w:kern w:val="0"/>
                <w:szCs w:val="21"/>
              </w:rPr>
              <w:t>mm</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90220D" w:rsidTr="002D39F1">
        <w:trPr>
          <w:jc w:val="center"/>
        </w:trPr>
        <w:tc>
          <w:tcPr>
            <w:tcW w:w="942" w:type="dxa"/>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0</w:t>
            </w:r>
          </w:p>
        </w:tc>
        <w:tc>
          <w:tcPr>
            <w:tcW w:w="2881" w:type="dxa"/>
            <w:shd w:val="clear" w:color="auto" w:fill="auto"/>
            <w:vAlign w:val="center"/>
          </w:tcPr>
          <w:p w:rsidR="0090220D" w:rsidRPr="00DA77D5" w:rsidRDefault="0090220D"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上中心油缸行程</w:t>
            </w:r>
          </w:p>
        </w:tc>
        <w:tc>
          <w:tcPr>
            <w:tcW w:w="3118" w:type="dxa"/>
            <w:shd w:val="clear" w:color="auto" w:fill="auto"/>
            <w:vAlign w:val="center"/>
          </w:tcPr>
          <w:p w:rsidR="0090220D"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1500</w:t>
            </w:r>
            <w:r w:rsidR="0090220D" w:rsidRPr="00DA77D5">
              <w:rPr>
                <w:rFonts w:cs="Times New Roman" w:hint="eastAsia"/>
                <w:color w:val="000000"/>
                <w:kern w:val="0"/>
                <w:szCs w:val="21"/>
              </w:rPr>
              <w:t>mm</w:t>
            </w:r>
          </w:p>
        </w:tc>
        <w:tc>
          <w:tcPr>
            <w:tcW w:w="1985" w:type="dxa"/>
            <w:vAlign w:val="center"/>
          </w:tcPr>
          <w:p w:rsidR="0090220D" w:rsidRPr="00DA77D5" w:rsidRDefault="001D393B" w:rsidP="00F97517">
            <w:pPr>
              <w:autoSpaceDE w:val="0"/>
              <w:autoSpaceDN w:val="0"/>
              <w:adjustRightInd w:val="0"/>
              <w:spacing w:line="360" w:lineRule="auto"/>
              <w:jc w:val="left"/>
              <w:rPr>
                <w:rFonts w:cs="Times New Roman"/>
                <w:color w:val="000000"/>
                <w:kern w:val="0"/>
                <w:szCs w:val="21"/>
              </w:rPr>
            </w:pPr>
            <w:r w:rsidRPr="00DA77D5">
              <w:rPr>
                <w:rFonts w:cs="Times New Roman" w:hint="eastAsia"/>
                <w:color w:val="000000"/>
                <w:kern w:val="0"/>
                <w:szCs w:val="21"/>
              </w:rPr>
              <w:t>中心带螺纹孔，可加长连杆</w:t>
            </w:r>
          </w:p>
        </w:tc>
      </w:tr>
      <w:tr w:rsidR="004D14AA" w:rsidTr="002D39F1">
        <w:trPr>
          <w:jc w:val="center"/>
        </w:trPr>
        <w:tc>
          <w:tcPr>
            <w:tcW w:w="942" w:type="dxa"/>
            <w:vAlign w:val="center"/>
          </w:tcPr>
          <w:p w:rsidR="004D14AA" w:rsidRPr="00DA77D5" w:rsidRDefault="004D14AA"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1</w:t>
            </w:r>
          </w:p>
        </w:tc>
        <w:tc>
          <w:tcPr>
            <w:tcW w:w="2881" w:type="dxa"/>
            <w:shd w:val="clear" w:color="auto" w:fill="auto"/>
            <w:vAlign w:val="center"/>
          </w:tcPr>
          <w:p w:rsidR="004D14AA" w:rsidRPr="00DA77D5" w:rsidRDefault="004D14AA"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动模板尺寸</w:t>
            </w:r>
          </w:p>
        </w:tc>
        <w:tc>
          <w:tcPr>
            <w:tcW w:w="3118" w:type="dxa"/>
            <w:shd w:val="clear" w:color="auto" w:fill="auto"/>
            <w:vAlign w:val="center"/>
          </w:tcPr>
          <w:p w:rsidR="004D14AA" w:rsidRPr="00DA77D5" w:rsidRDefault="004D14AA" w:rsidP="0090220D">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680</w:t>
            </w:r>
            <w:r w:rsidRPr="00DA77D5">
              <w:rPr>
                <w:rFonts w:cs="Times New Roman" w:hint="eastAsia"/>
                <w:color w:val="000000"/>
                <w:kern w:val="0"/>
                <w:szCs w:val="21"/>
              </w:rPr>
              <w:t>*</w:t>
            </w:r>
            <w:r w:rsidRPr="00DA77D5">
              <w:rPr>
                <w:rFonts w:cs="Times New Roman"/>
                <w:color w:val="000000"/>
                <w:kern w:val="0"/>
                <w:szCs w:val="21"/>
              </w:rPr>
              <w:t>770</w:t>
            </w:r>
            <w:r w:rsidRPr="00DA77D5">
              <w:rPr>
                <w:rFonts w:cs="Times New Roman" w:hint="eastAsia"/>
                <w:color w:val="000000"/>
                <w:kern w:val="0"/>
                <w:szCs w:val="21"/>
              </w:rPr>
              <w:t>mm</w:t>
            </w:r>
          </w:p>
        </w:tc>
        <w:tc>
          <w:tcPr>
            <w:tcW w:w="1985" w:type="dxa"/>
            <w:vMerge w:val="restart"/>
            <w:vAlign w:val="center"/>
          </w:tcPr>
          <w:p w:rsidR="004D14AA" w:rsidRPr="00DA77D5" w:rsidRDefault="002D39F1" w:rsidP="00144791">
            <w:pPr>
              <w:autoSpaceDE w:val="0"/>
              <w:autoSpaceDN w:val="0"/>
              <w:adjustRightInd w:val="0"/>
              <w:spacing w:line="360" w:lineRule="auto"/>
              <w:jc w:val="left"/>
              <w:rPr>
                <w:rFonts w:cs="Times New Roman"/>
                <w:color w:val="000000"/>
                <w:kern w:val="0"/>
                <w:szCs w:val="21"/>
              </w:rPr>
            </w:pPr>
            <w:r w:rsidRPr="00DA77D5">
              <w:rPr>
                <w:rFonts w:cs="Times New Roman" w:hint="eastAsia"/>
                <w:color w:val="000000"/>
                <w:kern w:val="0"/>
                <w:szCs w:val="21"/>
              </w:rPr>
              <w:t>（</w:t>
            </w:r>
            <w:r w:rsidR="004D14AA" w:rsidRPr="00DA77D5">
              <w:rPr>
                <w:rFonts w:cs="Times New Roman" w:hint="eastAsia"/>
                <w:color w:val="000000"/>
                <w:kern w:val="0"/>
                <w:szCs w:val="21"/>
              </w:rPr>
              <w:t>左右*前后</w:t>
            </w:r>
            <w:r w:rsidRPr="00DA77D5">
              <w:rPr>
                <w:rFonts w:cs="Times New Roman" w:hint="eastAsia"/>
                <w:color w:val="000000"/>
                <w:kern w:val="0"/>
                <w:szCs w:val="21"/>
              </w:rPr>
              <w:t>）</w:t>
            </w:r>
            <w:r w:rsidR="004D14AA" w:rsidRPr="00DA77D5">
              <w:rPr>
                <w:rFonts w:cs="Times New Roman" w:hint="eastAsia"/>
                <w:color w:val="000000"/>
                <w:kern w:val="0"/>
                <w:szCs w:val="21"/>
              </w:rPr>
              <w:t>必须满足现有模具具备安装条件</w:t>
            </w:r>
          </w:p>
        </w:tc>
      </w:tr>
      <w:tr w:rsidR="004D14AA" w:rsidTr="002D39F1">
        <w:trPr>
          <w:jc w:val="center"/>
        </w:trPr>
        <w:tc>
          <w:tcPr>
            <w:tcW w:w="942" w:type="dxa"/>
            <w:vAlign w:val="center"/>
          </w:tcPr>
          <w:p w:rsidR="004D14AA" w:rsidRPr="00DA77D5" w:rsidRDefault="004D14AA"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2</w:t>
            </w:r>
          </w:p>
        </w:tc>
        <w:tc>
          <w:tcPr>
            <w:tcW w:w="2881" w:type="dxa"/>
            <w:shd w:val="clear" w:color="auto" w:fill="auto"/>
            <w:vAlign w:val="center"/>
          </w:tcPr>
          <w:p w:rsidR="004D14AA" w:rsidRPr="00DA77D5" w:rsidRDefault="004D14AA"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下固定板尺寸</w:t>
            </w:r>
          </w:p>
        </w:tc>
        <w:tc>
          <w:tcPr>
            <w:tcW w:w="3118" w:type="dxa"/>
            <w:shd w:val="clear" w:color="auto" w:fill="auto"/>
            <w:vAlign w:val="center"/>
          </w:tcPr>
          <w:p w:rsidR="004D14AA" w:rsidRPr="00DA77D5" w:rsidRDefault="004D14AA" w:rsidP="004D14AA">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6</w:t>
            </w:r>
            <w:r w:rsidRPr="00DA77D5">
              <w:rPr>
                <w:rFonts w:cs="Times New Roman"/>
                <w:color w:val="000000"/>
                <w:kern w:val="0"/>
                <w:szCs w:val="21"/>
              </w:rPr>
              <w:t>80</w:t>
            </w:r>
            <w:r w:rsidRPr="00DA77D5">
              <w:rPr>
                <w:rFonts w:cs="Times New Roman" w:hint="eastAsia"/>
                <w:color w:val="000000"/>
                <w:kern w:val="0"/>
                <w:szCs w:val="21"/>
              </w:rPr>
              <w:t>*</w:t>
            </w:r>
            <w:r w:rsidRPr="00DA77D5">
              <w:rPr>
                <w:rFonts w:cs="Times New Roman"/>
                <w:color w:val="000000"/>
                <w:kern w:val="0"/>
                <w:szCs w:val="21"/>
              </w:rPr>
              <w:t>770</w:t>
            </w:r>
            <w:r w:rsidRPr="00DA77D5">
              <w:rPr>
                <w:rFonts w:cs="Times New Roman" w:hint="eastAsia"/>
                <w:color w:val="000000"/>
                <w:kern w:val="0"/>
                <w:szCs w:val="21"/>
              </w:rPr>
              <w:t>mm</w:t>
            </w:r>
          </w:p>
        </w:tc>
        <w:tc>
          <w:tcPr>
            <w:tcW w:w="1985" w:type="dxa"/>
            <w:vMerge/>
            <w:vAlign w:val="center"/>
          </w:tcPr>
          <w:p w:rsidR="004D14AA" w:rsidRPr="00DA77D5" w:rsidRDefault="004D14AA" w:rsidP="00144791">
            <w:pPr>
              <w:autoSpaceDE w:val="0"/>
              <w:autoSpaceDN w:val="0"/>
              <w:adjustRightInd w:val="0"/>
              <w:spacing w:line="360" w:lineRule="auto"/>
              <w:jc w:val="left"/>
              <w:rPr>
                <w:rFonts w:cs="Times New Roman"/>
                <w:color w:val="000000"/>
                <w:kern w:val="0"/>
                <w:szCs w:val="21"/>
              </w:rPr>
            </w:pPr>
          </w:p>
        </w:tc>
      </w:tr>
      <w:tr w:rsidR="0090220D" w:rsidTr="002D39F1">
        <w:trPr>
          <w:jc w:val="center"/>
        </w:trPr>
        <w:tc>
          <w:tcPr>
            <w:tcW w:w="942" w:type="dxa"/>
            <w:vAlign w:val="center"/>
          </w:tcPr>
          <w:p w:rsidR="0090220D"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3</w:t>
            </w:r>
          </w:p>
        </w:tc>
        <w:tc>
          <w:tcPr>
            <w:tcW w:w="2881" w:type="dxa"/>
            <w:shd w:val="clear" w:color="auto" w:fill="auto"/>
            <w:vAlign w:val="center"/>
          </w:tcPr>
          <w:p w:rsidR="0090220D"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操作高度</w:t>
            </w:r>
          </w:p>
        </w:tc>
        <w:tc>
          <w:tcPr>
            <w:tcW w:w="3118" w:type="dxa"/>
            <w:shd w:val="clear" w:color="auto" w:fill="auto"/>
            <w:vAlign w:val="center"/>
          </w:tcPr>
          <w:p w:rsidR="0090220D"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740</w:t>
            </w:r>
            <w:r w:rsidR="00144791" w:rsidRPr="00DA77D5">
              <w:rPr>
                <w:rFonts w:cs="Times New Roman" w:hint="eastAsia"/>
                <w:color w:val="000000"/>
                <w:kern w:val="0"/>
                <w:szCs w:val="21"/>
              </w:rPr>
              <w:t>mm</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144791" w:rsidTr="00144791">
        <w:trPr>
          <w:jc w:val="center"/>
        </w:trPr>
        <w:tc>
          <w:tcPr>
            <w:tcW w:w="8926" w:type="dxa"/>
            <w:gridSpan w:val="4"/>
            <w:vAlign w:val="center"/>
          </w:tcPr>
          <w:p w:rsidR="00144791" w:rsidRPr="00DA77D5" w:rsidRDefault="00144791" w:rsidP="00144791">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下部中心机构</w:t>
            </w:r>
          </w:p>
        </w:tc>
      </w:tr>
      <w:tr w:rsidR="0090220D" w:rsidTr="002D39F1">
        <w:trPr>
          <w:jc w:val="center"/>
        </w:trPr>
        <w:tc>
          <w:tcPr>
            <w:tcW w:w="942" w:type="dxa"/>
            <w:vAlign w:val="center"/>
          </w:tcPr>
          <w:p w:rsidR="0090220D"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4</w:t>
            </w:r>
          </w:p>
        </w:tc>
        <w:tc>
          <w:tcPr>
            <w:tcW w:w="2881" w:type="dxa"/>
            <w:shd w:val="clear" w:color="auto" w:fill="auto"/>
            <w:vAlign w:val="center"/>
          </w:tcPr>
          <w:p w:rsidR="0090220D"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活络模油缸内径</w:t>
            </w:r>
          </w:p>
        </w:tc>
        <w:tc>
          <w:tcPr>
            <w:tcW w:w="3118" w:type="dxa"/>
            <w:shd w:val="clear" w:color="auto" w:fill="auto"/>
            <w:vAlign w:val="center"/>
          </w:tcPr>
          <w:p w:rsidR="0090220D" w:rsidRPr="00DA77D5" w:rsidRDefault="00144791"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φ4</w:t>
            </w:r>
            <w:r w:rsidRPr="00DA77D5">
              <w:rPr>
                <w:rFonts w:cs="Times New Roman"/>
                <w:color w:val="000000"/>
                <w:kern w:val="0"/>
                <w:szCs w:val="21"/>
              </w:rPr>
              <w:t>5</w:t>
            </w:r>
            <w:r w:rsidRPr="00DA77D5">
              <w:rPr>
                <w:rFonts w:cs="Times New Roman" w:hint="eastAsia"/>
                <w:color w:val="000000"/>
                <w:kern w:val="0"/>
                <w:szCs w:val="21"/>
              </w:rPr>
              <w:t>mm</w:t>
            </w:r>
          </w:p>
        </w:tc>
        <w:tc>
          <w:tcPr>
            <w:tcW w:w="1985" w:type="dxa"/>
            <w:vAlign w:val="center"/>
          </w:tcPr>
          <w:p w:rsidR="0090220D" w:rsidRPr="00DA77D5" w:rsidRDefault="0090220D" w:rsidP="00F97517">
            <w:pPr>
              <w:autoSpaceDE w:val="0"/>
              <w:autoSpaceDN w:val="0"/>
              <w:adjustRightInd w:val="0"/>
              <w:spacing w:line="360" w:lineRule="auto"/>
              <w:jc w:val="left"/>
              <w:rPr>
                <w:rFonts w:cs="Times New Roman"/>
                <w:color w:val="000000"/>
                <w:kern w:val="0"/>
                <w:szCs w:val="21"/>
              </w:rPr>
            </w:pPr>
          </w:p>
        </w:tc>
      </w:tr>
      <w:tr w:rsidR="00144791" w:rsidTr="002D39F1">
        <w:trPr>
          <w:jc w:val="center"/>
        </w:trPr>
        <w:tc>
          <w:tcPr>
            <w:tcW w:w="942" w:type="dxa"/>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5</w:t>
            </w:r>
          </w:p>
        </w:tc>
        <w:tc>
          <w:tcPr>
            <w:tcW w:w="2881" w:type="dxa"/>
            <w:shd w:val="clear" w:color="auto" w:fill="auto"/>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活络模油缸行程</w:t>
            </w:r>
          </w:p>
        </w:tc>
        <w:tc>
          <w:tcPr>
            <w:tcW w:w="3118" w:type="dxa"/>
            <w:shd w:val="clear" w:color="auto" w:fill="auto"/>
            <w:vAlign w:val="center"/>
          </w:tcPr>
          <w:p w:rsidR="00144791" w:rsidRPr="00DA77D5" w:rsidRDefault="00144791"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00</w:t>
            </w:r>
            <w:r w:rsidRPr="00DA77D5">
              <w:rPr>
                <w:rFonts w:cs="Times New Roman" w:hint="eastAsia"/>
                <w:color w:val="000000"/>
                <w:kern w:val="0"/>
                <w:szCs w:val="21"/>
              </w:rPr>
              <w:t>mm</w:t>
            </w:r>
          </w:p>
        </w:tc>
        <w:tc>
          <w:tcPr>
            <w:tcW w:w="1985" w:type="dxa"/>
            <w:vAlign w:val="center"/>
          </w:tcPr>
          <w:p w:rsidR="00144791" w:rsidRPr="00DA77D5" w:rsidRDefault="00144791" w:rsidP="00F97517">
            <w:pPr>
              <w:autoSpaceDE w:val="0"/>
              <w:autoSpaceDN w:val="0"/>
              <w:adjustRightInd w:val="0"/>
              <w:spacing w:line="360" w:lineRule="auto"/>
              <w:jc w:val="left"/>
              <w:rPr>
                <w:rFonts w:cs="Times New Roman"/>
                <w:color w:val="000000"/>
                <w:kern w:val="0"/>
                <w:szCs w:val="21"/>
              </w:rPr>
            </w:pPr>
          </w:p>
        </w:tc>
      </w:tr>
      <w:tr w:rsidR="00144791" w:rsidTr="002D39F1">
        <w:trPr>
          <w:jc w:val="center"/>
        </w:trPr>
        <w:tc>
          <w:tcPr>
            <w:tcW w:w="942" w:type="dxa"/>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6</w:t>
            </w:r>
          </w:p>
        </w:tc>
        <w:tc>
          <w:tcPr>
            <w:tcW w:w="2881" w:type="dxa"/>
            <w:shd w:val="clear" w:color="auto" w:fill="auto"/>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下中心芯杆油缸内径</w:t>
            </w:r>
          </w:p>
        </w:tc>
        <w:tc>
          <w:tcPr>
            <w:tcW w:w="3118" w:type="dxa"/>
            <w:shd w:val="clear" w:color="auto" w:fill="auto"/>
            <w:vAlign w:val="center"/>
          </w:tcPr>
          <w:p w:rsidR="00144791" w:rsidRPr="00DA77D5" w:rsidRDefault="00144791"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φ4</w:t>
            </w:r>
            <w:r w:rsidRPr="00DA77D5">
              <w:rPr>
                <w:rFonts w:cs="Times New Roman"/>
                <w:color w:val="000000"/>
                <w:kern w:val="0"/>
                <w:szCs w:val="21"/>
              </w:rPr>
              <w:t>5</w:t>
            </w:r>
            <w:r w:rsidRPr="00DA77D5">
              <w:rPr>
                <w:rFonts w:cs="Times New Roman" w:hint="eastAsia"/>
                <w:color w:val="000000"/>
                <w:kern w:val="0"/>
                <w:szCs w:val="21"/>
              </w:rPr>
              <w:t>mm</w:t>
            </w:r>
          </w:p>
        </w:tc>
        <w:tc>
          <w:tcPr>
            <w:tcW w:w="1985" w:type="dxa"/>
            <w:vAlign w:val="center"/>
          </w:tcPr>
          <w:p w:rsidR="00144791" w:rsidRPr="00DA77D5" w:rsidRDefault="00144791" w:rsidP="00F97517">
            <w:pPr>
              <w:autoSpaceDE w:val="0"/>
              <w:autoSpaceDN w:val="0"/>
              <w:adjustRightInd w:val="0"/>
              <w:spacing w:line="360" w:lineRule="auto"/>
              <w:jc w:val="left"/>
              <w:rPr>
                <w:rFonts w:cs="Times New Roman"/>
                <w:color w:val="000000"/>
                <w:kern w:val="0"/>
                <w:szCs w:val="21"/>
              </w:rPr>
            </w:pPr>
          </w:p>
        </w:tc>
      </w:tr>
      <w:tr w:rsidR="00144791" w:rsidTr="002D39F1">
        <w:trPr>
          <w:jc w:val="center"/>
        </w:trPr>
        <w:tc>
          <w:tcPr>
            <w:tcW w:w="942" w:type="dxa"/>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7</w:t>
            </w:r>
          </w:p>
        </w:tc>
        <w:tc>
          <w:tcPr>
            <w:tcW w:w="2881" w:type="dxa"/>
            <w:shd w:val="clear" w:color="auto" w:fill="auto"/>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下中心芯杆油缸行程</w:t>
            </w:r>
          </w:p>
        </w:tc>
        <w:tc>
          <w:tcPr>
            <w:tcW w:w="3118" w:type="dxa"/>
            <w:shd w:val="clear" w:color="auto" w:fill="auto"/>
            <w:vAlign w:val="center"/>
          </w:tcPr>
          <w:p w:rsidR="00144791"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350</w:t>
            </w:r>
            <w:r w:rsidR="00144791" w:rsidRPr="00DA77D5">
              <w:rPr>
                <w:rFonts w:cs="Times New Roman" w:hint="eastAsia"/>
                <w:color w:val="000000"/>
                <w:kern w:val="0"/>
                <w:szCs w:val="21"/>
              </w:rPr>
              <w:t>mm</w:t>
            </w:r>
          </w:p>
        </w:tc>
        <w:tc>
          <w:tcPr>
            <w:tcW w:w="1985" w:type="dxa"/>
            <w:vAlign w:val="center"/>
          </w:tcPr>
          <w:p w:rsidR="00144791" w:rsidRPr="00DA77D5" w:rsidRDefault="001D393B" w:rsidP="00F97517">
            <w:pPr>
              <w:autoSpaceDE w:val="0"/>
              <w:autoSpaceDN w:val="0"/>
              <w:adjustRightInd w:val="0"/>
              <w:spacing w:line="360" w:lineRule="auto"/>
              <w:jc w:val="left"/>
              <w:rPr>
                <w:rFonts w:cs="Times New Roman"/>
                <w:color w:val="000000"/>
                <w:kern w:val="0"/>
                <w:szCs w:val="21"/>
              </w:rPr>
            </w:pPr>
            <w:r w:rsidRPr="00DA77D5">
              <w:rPr>
                <w:rFonts w:cs="Times New Roman" w:hint="eastAsia"/>
                <w:color w:val="000000"/>
                <w:kern w:val="0"/>
                <w:szCs w:val="21"/>
              </w:rPr>
              <w:t>中心带螺纹孔，可加长连杆</w:t>
            </w:r>
          </w:p>
        </w:tc>
      </w:tr>
      <w:tr w:rsidR="00144791" w:rsidTr="002D39F1">
        <w:trPr>
          <w:jc w:val="center"/>
        </w:trPr>
        <w:tc>
          <w:tcPr>
            <w:tcW w:w="942" w:type="dxa"/>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8</w:t>
            </w:r>
          </w:p>
        </w:tc>
        <w:tc>
          <w:tcPr>
            <w:tcW w:w="2881" w:type="dxa"/>
            <w:shd w:val="clear" w:color="auto" w:fill="auto"/>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下部环油缸内径</w:t>
            </w:r>
          </w:p>
        </w:tc>
        <w:tc>
          <w:tcPr>
            <w:tcW w:w="3118" w:type="dxa"/>
            <w:shd w:val="clear" w:color="auto" w:fill="auto"/>
            <w:vAlign w:val="center"/>
          </w:tcPr>
          <w:p w:rsidR="00144791" w:rsidRPr="00DA77D5" w:rsidRDefault="00144791"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φ4</w:t>
            </w:r>
            <w:r w:rsidRPr="00DA77D5">
              <w:rPr>
                <w:rFonts w:cs="Times New Roman"/>
                <w:color w:val="000000"/>
                <w:kern w:val="0"/>
                <w:szCs w:val="21"/>
              </w:rPr>
              <w:t>5</w:t>
            </w:r>
            <w:r w:rsidRPr="00DA77D5">
              <w:rPr>
                <w:rFonts w:cs="Times New Roman" w:hint="eastAsia"/>
                <w:color w:val="000000"/>
                <w:kern w:val="0"/>
                <w:szCs w:val="21"/>
              </w:rPr>
              <w:t>mm</w:t>
            </w:r>
          </w:p>
        </w:tc>
        <w:tc>
          <w:tcPr>
            <w:tcW w:w="1985" w:type="dxa"/>
            <w:vAlign w:val="center"/>
          </w:tcPr>
          <w:p w:rsidR="00144791" w:rsidRPr="00DA77D5" w:rsidRDefault="00144791" w:rsidP="00F97517">
            <w:pPr>
              <w:autoSpaceDE w:val="0"/>
              <w:autoSpaceDN w:val="0"/>
              <w:adjustRightInd w:val="0"/>
              <w:spacing w:line="360" w:lineRule="auto"/>
              <w:jc w:val="left"/>
              <w:rPr>
                <w:rFonts w:cs="Times New Roman"/>
                <w:color w:val="000000"/>
                <w:kern w:val="0"/>
                <w:szCs w:val="21"/>
              </w:rPr>
            </w:pPr>
          </w:p>
        </w:tc>
      </w:tr>
      <w:tr w:rsidR="00144791" w:rsidTr="002D39F1">
        <w:trPr>
          <w:jc w:val="center"/>
        </w:trPr>
        <w:tc>
          <w:tcPr>
            <w:tcW w:w="942" w:type="dxa"/>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9</w:t>
            </w:r>
          </w:p>
        </w:tc>
        <w:tc>
          <w:tcPr>
            <w:tcW w:w="2881" w:type="dxa"/>
            <w:shd w:val="clear" w:color="auto" w:fill="auto"/>
            <w:vAlign w:val="center"/>
          </w:tcPr>
          <w:p w:rsidR="00144791" w:rsidRPr="00DA77D5" w:rsidRDefault="00144791"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下部环油缸行程</w:t>
            </w:r>
          </w:p>
        </w:tc>
        <w:tc>
          <w:tcPr>
            <w:tcW w:w="3118" w:type="dxa"/>
            <w:shd w:val="clear" w:color="auto" w:fill="auto"/>
            <w:vAlign w:val="center"/>
          </w:tcPr>
          <w:p w:rsidR="00144791" w:rsidRPr="00DA77D5" w:rsidRDefault="00144791"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00</w:t>
            </w:r>
            <w:r w:rsidRPr="00DA77D5">
              <w:rPr>
                <w:rFonts w:cs="Times New Roman" w:hint="eastAsia"/>
                <w:color w:val="000000"/>
                <w:kern w:val="0"/>
                <w:szCs w:val="21"/>
              </w:rPr>
              <w:t>mm</w:t>
            </w:r>
          </w:p>
        </w:tc>
        <w:tc>
          <w:tcPr>
            <w:tcW w:w="1985" w:type="dxa"/>
            <w:vAlign w:val="center"/>
          </w:tcPr>
          <w:p w:rsidR="00144791" w:rsidRPr="00DA77D5" w:rsidRDefault="00144791" w:rsidP="00F97517">
            <w:pPr>
              <w:autoSpaceDE w:val="0"/>
              <w:autoSpaceDN w:val="0"/>
              <w:adjustRightInd w:val="0"/>
              <w:spacing w:line="360" w:lineRule="auto"/>
              <w:jc w:val="left"/>
              <w:rPr>
                <w:rFonts w:cs="Times New Roman"/>
                <w:color w:val="000000"/>
                <w:kern w:val="0"/>
                <w:szCs w:val="21"/>
              </w:rPr>
            </w:pPr>
          </w:p>
        </w:tc>
      </w:tr>
      <w:tr w:rsidR="001D393B" w:rsidTr="002D39F1">
        <w:trPr>
          <w:jc w:val="center"/>
        </w:trPr>
        <w:tc>
          <w:tcPr>
            <w:tcW w:w="942" w:type="dxa"/>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0</w:t>
            </w:r>
          </w:p>
        </w:tc>
        <w:tc>
          <w:tcPr>
            <w:tcW w:w="2881" w:type="dxa"/>
            <w:shd w:val="clear" w:color="auto" w:fill="auto"/>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侧拉模油缸内径</w:t>
            </w:r>
          </w:p>
        </w:tc>
        <w:tc>
          <w:tcPr>
            <w:tcW w:w="3118" w:type="dxa"/>
            <w:shd w:val="clear" w:color="auto" w:fill="auto"/>
            <w:vAlign w:val="center"/>
          </w:tcPr>
          <w:p w:rsidR="001D393B"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φ4</w:t>
            </w:r>
            <w:r w:rsidRPr="00DA77D5">
              <w:rPr>
                <w:rFonts w:cs="Times New Roman"/>
                <w:color w:val="000000"/>
                <w:kern w:val="0"/>
                <w:szCs w:val="21"/>
              </w:rPr>
              <w:t>5</w:t>
            </w:r>
            <w:r w:rsidRPr="00DA77D5">
              <w:rPr>
                <w:rFonts w:cs="Times New Roman" w:hint="eastAsia"/>
                <w:color w:val="000000"/>
                <w:kern w:val="0"/>
                <w:szCs w:val="21"/>
              </w:rPr>
              <w:t>mm</w:t>
            </w:r>
          </w:p>
        </w:tc>
        <w:tc>
          <w:tcPr>
            <w:tcW w:w="1985" w:type="dxa"/>
            <w:vAlign w:val="center"/>
          </w:tcPr>
          <w:p w:rsidR="001D393B" w:rsidRPr="00DA77D5" w:rsidRDefault="001D393B" w:rsidP="00F97517">
            <w:pPr>
              <w:autoSpaceDE w:val="0"/>
              <w:autoSpaceDN w:val="0"/>
              <w:adjustRightInd w:val="0"/>
              <w:spacing w:line="360" w:lineRule="auto"/>
              <w:jc w:val="left"/>
              <w:rPr>
                <w:rFonts w:cs="Times New Roman"/>
                <w:color w:val="000000"/>
                <w:kern w:val="0"/>
                <w:szCs w:val="21"/>
              </w:rPr>
            </w:pPr>
          </w:p>
        </w:tc>
      </w:tr>
      <w:tr w:rsidR="001D393B" w:rsidTr="002D39F1">
        <w:trPr>
          <w:jc w:val="center"/>
        </w:trPr>
        <w:tc>
          <w:tcPr>
            <w:tcW w:w="942" w:type="dxa"/>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1</w:t>
            </w:r>
          </w:p>
        </w:tc>
        <w:tc>
          <w:tcPr>
            <w:tcW w:w="2881" w:type="dxa"/>
            <w:shd w:val="clear" w:color="auto" w:fill="auto"/>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侧拉模油缸行程</w:t>
            </w:r>
          </w:p>
        </w:tc>
        <w:tc>
          <w:tcPr>
            <w:tcW w:w="3118" w:type="dxa"/>
            <w:shd w:val="clear" w:color="auto" w:fill="auto"/>
            <w:vAlign w:val="center"/>
          </w:tcPr>
          <w:p w:rsidR="001D393B"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75</w:t>
            </w:r>
            <w:r w:rsidRPr="00DA77D5">
              <w:rPr>
                <w:rFonts w:cs="Times New Roman" w:hint="eastAsia"/>
                <w:color w:val="000000"/>
                <w:kern w:val="0"/>
                <w:szCs w:val="21"/>
              </w:rPr>
              <w:t>mm</w:t>
            </w:r>
          </w:p>
        </w:tc>
        <w:tc>
          <w:tcPr>
            <w:tcW w:w="1985" w:type="dxa"/>
            <w:vAlign w:val="center"/>
          </w:tcPr>
          <w:p w:rsidR="001D393B" w:rsidRPr="00DA77D5" w:rsidRDefault="00A94F5C" w:rsidP="00A94F5C">
            <w:pPr>
              <w:autoSpaceDE w:val="0"/>
              <w:autoSpaceDN w:val="0"/>
              <w:adjustRightInd w:val="0"/>
              <w:spacing w:line="360" w:lineRule="auto"/>
              <w:jc w:val="center"/>
              <w:rPr>
                <w:rFonts w:cs="Times New Roman"/>
                <w:color w:val="000000"/>
                <w:kern w:val="0"/>
                <w:szCs w:val="21"/>
              </w:rPr>
            </w:pPr>
            <w:r>
              <w:rPr>
                <w:rFonts w:cs="Times New Roman" w:hint="eastAsia"/>
                <w:color w:val="000000"/>
                <w:kern w:val="0"/>
                <w:szCs w:val="21"/>
              </w:rPr>
              <w:t>单边行程</w:t>
            </w:r>
          </w:p>
        </w:tc>
      </w:tr>
      <w:tr w:rsidR="001D393B" w:rsidTr="002D39F1">
        <w:trPr>
          <w:jc w:val="center"/>
        </w:trPr>
        <w:tc>
          <w:tcPr>
            <w:tcW w:w="942" w:type="dxa"/>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2</w:t>
            </w:r>
          </w:p>
        </w:tc>
        <w:tc>
          <w:tcPr>
            <w:tcW w:w="2881" w:type="dxa"/>
            <w:shd w:val="clear" w:color="auto" w:fill="auto"/>
            <w:vAlign w:val="center"/>
          </w:tcPr>
          <w:p w:rsidR="001D393B" w:rsidRPr="00DA77D5" w:rsidRDefault="001D393B"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侧拉板托盘孔径</w:t>
            </w:r>
          </w:p>
        </w:tc>
        <w:tc>
          <w:tcPr>
            <w:tcW w:w="3118" w:type="dxa"/>
            <w:shd w:val="clear" w:color="auto" w:fill="auto"/>
            <w:vAlign w:val="center"/>
          </w:tcPr>
          <w:p w:rsidR="001D393B" w:rsidRPr="00DA77D5" w:rsidRDefault="001D393B"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5</w:t>
            </w:r>
            <w:r w:rsidRPr="00DA77D5">
              <w:rPr>
                <w:rFonts w:cs="Times New Roman"/>
                <w:color w:val="000000"/>
                <w:kern w:val="0"/>
                <w:szCs w:val="21"/>
              </w:rPr>
              <w:t>60</w:t>
            </w:r>
            <w:r w:rsidRPr="00DA77D5">
              <w:rPr>
                <w:rFonts w:cs="Times New Roman" w:hint="eastAsia"/>
                <w:color w:val="000000"/>
                <w:kern w:val="0"/>
                <w:szCs w:val="21"/>
              </w:rPr>
              <w:t>mm</w:t>
            </w:r>
          </w:p>
        </w:tc>
        <w:tc>
          <w:tcPr>
            <w:tcW w:w="1985" w:type="dxa"/>
            <w:vAlign w:val="center"/>
          </w:tcPr>
          <w:p w:rsidR="001D393B" w:rsidRPr="00DA77D5" w:rsidRDefault="001D393B" w:rsidP="00F97517">
            <w:pPr>
              <w:autoSpaceDE w:val="0"/>
              <w:autoSpaceDN w:val="0"/>
              <w:adjustRightInd w:val="0"/>
              <w:spacing w:line="360" w:lineRule="auto"/>
              <w:jc w:val="left"/>
              <w:rPr>
                <w:rFonts w:cs="Times New Roman"/>
                <w:color w:val="000000"/>
                <w:kern w:val="0"/>
                <w:szCs w:val="21"/>
              </w:rPr>
            </w:pPr>
          </w:p>
        </w:tc>
      </w:tr>
      <w:tr w:rsidR="00144791" w:rsidTr="00E34224">
        <w:trPr>
          <w:jc w:val="center"/>
        </w:trPr>
        <w:tc>
          <w:tcPr>
            <w:tcW w:w="8926" w:type="dxa"/>
            <w:gridSpan w:val="4"/>
            <w:vAlign w:val="center"/>
          </w:tcPr>
          <w:p w:rsidR="00144791" w:rsidRPr="00DA77D5" w:rsidRDefault="00144791" w:rsidP="00144791">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其他参数</w:t>
            </w:r>
          </w:p>
        </w:tc>
      </w:tr>
      <w:tr w:rsidR="005C5FC6" w:rsidTr="002D39F1">
        <w:trPr>
          <w:jc w:val="center"/>
        </w:trPr>
        <w:tc>
          <w:tcPr>
            <w:tcW w:w="942" w:type="dxa"/>
            <w:vAlign w:val="center"/>
          </w:tcPr>
          <w:p w:rsidR="005C5FC6" w:rsidRPr="00DA77D5" w:rsidRDefault="005C5FC6" w:rsidP="00F97517">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23</w:t>
            </w:r>
          </w:p>
        </w:tc>
        <w:tc>
          <w:tcPr>
            <w:tcW w:w="2881" w:type="dxa"/>
            <w:shd w:val="clear" w:color="auto" w:fill="auto"/>
            <w:vAlign w:val="center"/>
          </w:tcPr>
          <w:p w:rsidR="005C5FC6" w:rsidRPr="00DA77D5" w:rsidRDefault="005C5FC6" w:rsidP="001D393B">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蒸汽压力及最大定型压力</w:t>
            </w:r>
          </w:p>
        </w:tc>
        <w:tc>
          <w:tcPr>
            <w:tcW w:w="3118" w:type="dxa"/>
            <w:shd w:val="clear" w:color="auto" w:fill="auto"/>
            <w:vAlign w:val="center"/>
          </w:tcPr>
          <w:p w:rsidR="005C5FC6" w:rsidRPr="00DA77D5" w:rsidRDefault="005C5FC6"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1</w:t>
            </w:r>
            <w:r w:rsidRPr="00DA77D5">
              <w:rPr>
                <w:rFonts w:cs="Times New Roman"/>
                <w:color w:val="000000"/>
                <w:kern w:val="0"/>
                <w:szCs w:val="21"/>
              </w:rPr>
              <w:t>.3M</w:t>
            </w:r>
            <w:r w:rsidRPr="00DA77D5">
              <w:rPr>
                <w:rFonts w:cs="Times New Roman" w:hint="eastAsia"/>
                <w:color w:val="000000"/>
                <w:kern w:val="0"/>
                <w:szCs w:val="21"/>
              </w:rPr>
              <w:t>pa</w:t>
            </w:r>
            <w:r w:rsidRPr="00DA77D5">
              <w:rPr>
                <w:rFonts w:cs="Times New Roman"/>
                <w:color w:val="000000"/>
                <w:kern w:val="0"/>
                <w:szCs w:val="21"/>
              </w:rPr>
              <w:t>/0.2M</w:t>
            </w:r>
            <w:r w:rsidRPr="00DA77D5">
              <w:rPr>
                <w:rFonts w:cs="Times New Roman" w:hint="eastAsia"/>
                <w:color w:val="000000"/>
                <w:kern w:val="0"/>
                <w:szCs w:val="21"/>
              </w:rPr>
              <w:t>pa</w:t>
            </w:r>
          </w:p>
        </w:tc>
        <w:tc>
          <w:tcPr>
            <w:tcW w:w="1985" w:type="dxa"/>
            <w:vMerge w:val="restart"/>
            <w:vAlign w:val="center"/>
          </w:tcPr>
          <w:p w:rsidR="005C5FC6" w:rsidRPr="00DA77D5" w:rsidRDefault="005C5FC6" w:rsidP="00A94F5C">
            <w:pPr>
              <w:autoSpaceDE w:val="0"/>
              <w:autoSpaceDN w:val="0"/>
              <w:adjustRightInd w:val="0"/>
              <w:spacing w:line="360" w:lineRule="auto"/>
              <w:jc w:val="center"/>
              <w:rPr>
                <w:rFonts w:cs="Times New Roman"/>
                <w:color w:val="000000"/>
                <w:kern w:val="0"/>
                <w:szCs w:val="21"/>
              </w:rPr>
            </w:pPr>
            <w:r>
              <w:rPr>
                <w:rFonts w:cs="Times New Roman" w:hint="eastAsia"/>
                <w:color w:val="000000"/>
                <w:kern w:val="0"/>
                <w:szCs w:val="21"/>
              </w:rPr>
              <w:t>卖方阀组自行调节</w:t>
            </w:r>
          </w:p>
        </w:tc>
      </w:tr>
      <w:tr w:rsidR="005C5FC6" w:rsidTr="002D39F1">
        <w:trPr>
          <w:jc w:val="center"/>
        </w:trPr>
        <w:tc>
          <w:tcPr>
            <w:tcW w:w="942" w:type="dxa"/>
            <w:vAlign w:val="center"/>
          </w:tcPr>
          <w:p w:rsidR="005C5FC6" w:rsidRPr="00DA77D5" w:rsidRDefault="005C5FC6" w:rsidP="00F97517">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24</w:t>
            </w:r>
          </w:p>
        </w:tc>
        <w:tc>
          <w:tcPr>
            <w:tcW w:w="2881" w:type="dxa"/>
            <w:shd w:val="clear" w:color="auto" w:fill="auto"/>
            <w:vAlign w:val="center"/>
          </w:tcPr>
          <w:p w:rsidR="005C5FC6" w:rsidRPr="00DA77D5" w:rsidRDefault="005C5FC6" w:rsidP="001D393B">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动力用压缩空气压力</w:t>
            </w:r>
          </w:p>
        </w:tc>
        <w:tc>
          <w:tcPr>
            <w:tcW w:w="3118" w:type="dxa"/>
            <w:shd w:val="clear" w:color="auto" w:fill="auto"/>
            <w:vAlign w:val="center"/>
          </w:tcPr>
          <w:p w:rsidR="005C5FC6" w:rsidRPr="00DA77D5" w:rsidRDefault="005C5FC6"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0</w:t>
            </w:r>
            <w:r w:rsidRPr="00DA77D5">
              <w:rPr>
                <w:rFonts w:cs="Times New Roman"/>
                <w:color w:val="000000"/>
                <w:kern w:val="0"/>
                <w:szCs w:val="21"/>
              </w:rPr>
              <w:t>.5M</w:t>
            </w:r>
            <w:r w:rsidRPr="00DA77D5">
              <w:rPr>
                <w:rFonts w:cs="Times New Roman" w:hint="eastAsia"/>
                <w:color w:val="000000"/>
                <w:kern w:val="0"/>
                <w:szCs w:val="21"/>
              </w:rPr>
              <w:t>pa</w:t>
            </w:r>
          </w:p>
        </w:tc>
        <w:tc>
          <w:tcPr>
            <w:tcW w:w="1985" w:type="dxa"/>
            <w:vMerge/>
            <w:vAlign w:val="center"/>
          </w:tcPr>
          <w:p w:rsidR="005C5FC6" w:rsidRPr="00DA77D5" w:rsidRDefault="005C5FC6" w:rsidP="00F97517">
            <w:pPr>
              <w:autoSpaceDE w:val="0"/>
              <w:autoSpaceDN w:val="0"/>
              <w:adjustRightInd w:val="0"/>
              <w:spacing w:line="360" w:lineRule="auto"/>
              <w:jc w:val="left"/>
              <w:rPr>
                <w:rFonts w:cs="Times New Roman"/>
                <w:color w:val="000000"/>
                <w:kern w:val="0"/>
                <w:szCs w:val="21"/>
              </w:rPr>
            </w:pPr>
          </w:p>
        </w:tc>
      </w:tr>
      <w:tr w:rsidR="005C5FC6" w:rsidTr="002D39F1">
        <w:trPr>
          <w:jc w:val="center"/>
        </w:trPr>
        <w:tc>
          <w:tcPr>
            <w:tcW w:w="942" w:type="dxa"/>
            <w:vAlign w:val="center"/>
          </w:tcPr>
          <w:p w:rsidR="005C5FC6" w:rsidRPr="00DA77D5" w:rsidRDefault="005C5FC6" w:rsidP="00F97517">
            <w:pPr>
              <w:autoSpaceDE w:val="0"/>
              <w:autoSpaceDN w:val="0"/>
              <w:adjustRightInd w:val="0"/>
              <w:spacing w:line="360" w:lineRule="auto"/>
              <w:jc w:val="center"/>
              <w:rPr>
                <w:rFonts w:cs="Times New Roman"/>
                <w:color w:val="000000"/>
                <w:kern w:val="0"/>
                <w:szCs w:val="21"/>
              </w:rPr>
            </w:pPr>
            <w:r w:rsidRPr="00DA77D5">
              <w:rPr>
                <w:rFonts w:cs="Times New Roman"/>
                <w:color w:val="000000"/>
                <w:kern w:val="0"/>
                <w:szCs w:val="21"/>
              </w:rPr>
              <w:t>25</w:t>
            </w:r>
          </w:p>
        </w:tc>
        <w:tc>
          <w:tcPr>
            <w:tcW w:w="2881" w:type="dxa"/>
            <w:shd w:val="clear" w:color="auto" w:fill="auto"/>
            <w:vAlign w:val="center"/>
          </w:tcPr>
          <w:p w:rsidR="005C5FC6" w:rsidRPr="00DA77D5" w:rsidRDefault="005C5FC6"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控制用压缩空气压力</w:t>
            </w:r>
          </w:p>
        </w:tc>
        <w:tc>
          <w:tcPr>
            <w:tcW w:w="3118" w:type="dxa"/>
            <w:shd w:val="clear" w:color="auto" w:fill="auto"/>
            <w:vAlign w:val="center"/>
          </w:tcPr>
          <w:p w:rsidR="005C5FC6" w:rsidRPr="00DA77D5" w:rsidRDefault="005C5FC6" w:rsidP="001D393B">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0</w:t>
            </w:r>
            <w:r w:rsidRPr="00DA77D5">
              <w:rPr>
                <w:rFonts w:cs="Times New Roman"/>
                <w:color w:val="000000"/>
                <w:kern w:val="0"/>
                <w:szCs w:val="21"/>
              </w:rPr>
              <w:t>.3</w:t>
            </w:r>
            <w:r w:rsidRPr="00DA77D5">
              <w:rPr>
                <w:rFonts w:cs="Times New Roman" w:hint="eastAsia"/>
                <w:color w:val="000000"/>
                <w:kern w:val="0"/>
                <w:szCs w:val="21"/>
              </w:rPr>
              <w:t>-</w:t>
            </w:r>
            <w:r w:rsidRPr="00DA77D5">
              <w:rPr>
                <w:rFonts w:cs="Times New Roman"/>
                <w:color w:val="000000"/>
                <w:kern w:val="0"/>
                <w:szCs w:val="21"/>
              </w:rPr>
              <w:t>0.4M</w:t>
            </w:r>
            <w:r w:rsidRPr="00DA77D5">
              <w:rPr>
                <w:rFonts w:cs="Times New Roman" w:hint="eastAsia"/>
                <w:color w:val="000000"/>
                <w:kern w:val="0"/>
                <w:szCs w:val="21"/>
              </w:rPr>
              <w:t>pa</w:t>
            </w:r>
          </w:p>
        </w:tc>
        <w:tc>
          <w:tcPr>
            <w:tcW w:w="1985" w:type="dxa"/>
            <w:vMerge/>
            <w:vAlign w:val="center"/>
          </w:tcPr>
          <w:p w:rsidR="005C5FC6" w:rsidRPr="00DA77D5" w:rsidRDefault="005C5FC6" w:rsidP="00F97517">
            <w:pPr>
              <w:autoSpaceDE w:val="0"/>
              <w:autoSpaceDN w:val="0"/>
              <w:adjustRightInd w:val="0"/>
              <w:spacing w:line="360" w:lineRule="auto"/>
              <w:jc w:val="left"/>
              <w:rPr>
                <w:rFonts w:cs="Times New Roman"/>
                <w:color w:val="000000"/>
                <w:kern w:val="0"/>
                <w:szCs w:val="21"/>
              </w:rPr>
            </w:pPr>
          </w:p>
        </w:tc>
      </w:tr>
      <w:tr w:rsidR="00144791" w:rsidTr="002D39F1">
        <w:trPr>
          <w:jc w:val="center"/>
        </w:trPr>
        <w:tc>
          <w:tcPr>
            <w:tcW w:w="942" w:type="dxa"/>
            <w:vAlign w:val="center"/>
          </w:tcPr>
          <w:p w:rsidR="00144791" w:rsidRPr="00DA77D5" w:rsidRDefault="005C5FC6" w:rsidP="00F97517">
            <w:pPr>
              <w:autoSpaceDE w:val="0"/>
              <w:autoSpaceDN w:val="0"/>
              <w:adjustRightInd w:val="0"/>
              <w:spacing w:line="360" w:lineRule="auto"/>
              <w:jc w:val="center"/>
              <w:rPr>
                <w:rFonts w:cs="Times New Roman"/>
                <w:color w:val="000000"/>
                <w:kern w:val="0"/>
                <w:szCs w:val="21"/>
              </w:rPr>
            </w:pPr>
            <w:r>
              <w:rPr>
                <w:rFonts w:cs="Times New Roman"/>
                <w:color w:val="000000"/>
                <w:kern w:val="0"/>
                <w:szCs w:val="21"/>
              </w:rPr>
              <w:lastRenderedPageBreak/>
              <w:t>26</w:t>
            </w:r>
          </w:p>
        </w:tc>
        <w:tc>
          <w:tcPr>
            <w:tcW w:w="2881" w:type="dxa"/>
            <w:shd w:val="clear" w:color="auto" w:fill="auto"/>
            <w:vAlign w:val="center"/>
          </w:tcPr>
          <w:p w:rsidR="00144791"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动力电源</w:t>
            </w:r>
          </w:p>
        </w:tc>
        <w:tc>
          <w:tcPr>
            <w:tcW w:w="3118" w:type="dxa"/>
            <w:shd w:val="clear" w:color="auto" w:fill="auto"/>
            <w:vAlign w:val="center"/>
          </w:tcPr>
          <w:p w:rsidR="00144791" w:rsidRPr="00DA77D5" w:rsidRDefault="00DF2644"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3</w:t>
            </w:r>
            <w:r w:rsidRPr="00DA77D5">
              <w:rPr>
                <w:rFonts w:cs="Times New Roman"/>
                <w:color w:val="000000"/>
                <w:kern w:val="0"/>
                <w:szCs w:val="21"/>
              </w:rPr>
              <w:t>80V</w:t>
            </w:r>
            <w:r w:rsidRPr="00DA77D5">
              <w:rPr>
                <w:rFonts w:cs="Times New Roman" w:hint="eastAsia"/>
                <w:color w:val="000000"/>
                <w:kern w:val="0"/>
                <w:szCs w:val="21"/>
              </w:rPr>
              <w:t>±</w:t>
            </w:r>
            <w:r w:rsidRPr="00DA77D5">
              <w:rPr>
                <w:rFonts w:cs="Times New Roman"/>
                <w:color w:val="000000"/>
                <w:kern w:val="0"/>
                <w:szCs w:val="21"/>
              </w:rPr>
              <w:t>10</w:t>
            </w:r>
            <w:r w:rsidRPr="00DA77D5">
              <w:rPr>
                <w:rFonts w:cs="Times New Roman" w:hint="eastAsia"/>
                <w:color w:val="000000"/>
                <w:kern w:val="0"/>
                <w:szCs w:val="21"/>
              </w:rPr>
              <w:t>%</w:t>
            </w:r>
            <w:r w:rsidRPr="00DA77D5">
              <w:rPr>
                <w:rFonts w:cs="Times New Roman"/>
                <w:color w:val="000000"/>
                <w:kern w:val="0"/>
                <w:szCs w:val="21"/>
              </w:rPr>
              <w:t xml:space="preserve"> 50H</w:t>
            </w:r>
            <w:r w:rsidRPr="00DA77D5">
              <w:rPr>
                <w:rFonts w:cs="Times New Roman" w:hint="eastAsia"/>
                <w:color w:val="000000"/>
                <w:kern w:val="0"/>
                <w:szCs w:val="21"/>
              </w:rPr>
              <w:t>z</w:t>
            </w:r>
            <w:r w:rsidRPr="00DA77D5">
              <w:rPr>
                <w:rFonts w:cs="Times New Roman"/>
                <w:color w:val="000000"/>
                <w:kern w:val="0"/>
                <w:szCs w:val="21"/>
              </w:rPr>
              <w:t xml:space="preserve"> </w:t>
            </w:r>
            <w:r w:rsidRPr="00DA77D5">
              <w:rPr>
                <w:rFonts w:cs="Times New Roman" w:hint="eastAsia"/>
                <w:color w:val="000000"/>
                <w:kern w:val="0"/>
                <w:szCs w:val="21"/>
              </w:rPr>
              <w:t>三相五线制</w:t>
            </w:r>
          </w:p>
        </w:tc>
        <w:tc>
          <w:tcPr>
            <w:tcW w:w="1985" w:type="dxa"/>
            <w:vAlign w:val="center"/>
          </w:tcPr>
          <w:p w:rsidR="00144791" w:rsidRPr="00DA77D5" w:rsidRDefault="00144791" w:rsidP="00F97517">
            <w:pPr>
              <w:autoSpaceDE w:val="0"/>
              <w:autoSpaceDN w:val="0"/>
              <w:adjustRightInd w:val="0"/>
              <w:spacing w:line="360" w:lineRule="auto"/>
              <w:jc w:val="left"/>
              <w:rPr>
                <w:rFonts w:cs="Times New Roman"/>
                <w:color w:val="000000"/>
                <w:kern w:val="0"/>
                <w:szCs w:val="21"/>
              </w:rPr>
            </w:pPr>
          </w:p>
        </w:tc>
      </w:tr>
      <w:tr w:rsidR="00DF2644" w:rsidTr="002D39F1">
        <w:trPr>
          <w:jc w:val="center"/>
        </w:trPr>
        <w:tc>
          <w:tcPr>
            <w:tcW w:w="942" w:type="dxa"/>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005C5FC6">
              <w:rPr>
                <w:rFonts w:cs="Times New Roman"/>
                <w:color w:val="000000"/>
                <w:kern w:val="0"/>
                <w:szCs w:val="21"/>
              </w:rPr>
              <w:t>7</w:t>
            </w:r>
          </w:p>
        </w:tc>
        <w:tc>
          <w:tcPr>
            <w:tcW w:w="2881" w:type="dxa"/>
            <w:shd w:val="clear" w:color="auto" w:fill="auto"/>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辅助电源</w:t>
            </w:r>
          </w:p>
        </w:tc>
        <w:tc>
          <w:tcPr>
            <w:tcW w:w="3118" w:type="dxa"/>
            <w:shd w:val="clear" w:color="auto" w:fill="auto"/>
            <w:vAlign w:val="center"/>
          </w:tcPr>
          <w:p w:rsidR="00DF2644" w:rsidRPr="00DA77D5" w:rsidRDefault="00DF2644"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20AC 50H</w:t>
            </w:r>
            <w:r w:rsidRPr="00DA77D5">
              <w:rPr>
                <w:rFonts w:cs="Times New Roman" w:hint="eastAsia"/>
                <w:color w:val="000000"/>
                <w:kern w:val="0"/>
                <w:szCs w:val="21"/>
              </w:rPr>
              <w:t>z（采用隔离变压器输出）</w:t>
            </w:r>
          </w:p>
        </w:tc>
        <w:tc>
          <w:tcPr>
            <w:tcW w:w="1985" w:type="dxa"/>
            <w:vAlign w:val="center"/>
          </w:tcPr>
          <w:p w:rsidR="00DF2644" w:rsidRPr="00DA77D5" w:rsidRDefault="00DF2644" w:rsidP="00F97517">
            <w:pPr>
              <w:autoSpaceDE w:val="0"/>
              <w:autoSpaceDN w:val="0"/>
              <w:adjustRightInd w:val="0"/>
              <w:spacing w:line="360" w:lineRule="auto"/>
              <w:jc w:val="left"/>
              <w:rPr>
                <w:rFonts w:cs="Times New Roman"/>
                <w:color w:val="000000"/>
                <w:kern w:val="0"/>
                <w:szCs w:val="21"/>
              </w:rPr>
            </w:pPr>
          </w:p>
        </w:tc>
      </w:tr>
      <w:tr w:rsidR="00DF2644" w:rsidTr="002D39F1">
        <w:trPr>
          <w:jc w:val="center"/>
        </w:trPr>
        <w:tc>
          <w:tcPr>
            <w:tcW w:w="942" w:type="dxa"/>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005C5FC6">
              <w:rPr>
                <w:rFonts w:cs="Times New Roman"/>
                <w:color w:val="000000"/>
                <w:kern w:val="0"/>
                <w:szCs w:val="21"/>
              </w:rPr>
              <w:t>8</w:t>
            </w:r>
          </w:p>
        </w:tc>
        <w:tc>
          <w:tcPr>
            <w:tcW w:w="2881" w:type="dxa"/>
            <w:shd w:val="clear" w:color="auto" w:fill="auto"/>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控制电源</w:t>
            </w:r>
          </w:p>
        </w:tc>
        <w:tc>
          <w:tcPr>
            <w:tcW w:w="3118" w:type="dxa"/>
            <w:shd w:val="clear" w:color="auto" w:fill="auto"/>
            <w:vAlign w:val="center"/>
          </w:tcPr>
          <w:p w:rsidR="00DF2644" w:rsidRPr="00DA77D5" w:rsidRDefault="00DF2644"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4VDC</w:t>
            </w:r>
          </w:p>
        </w:tc>
        <w:tc>
          <w:tcPr>
            <w:tcW w:w="1985" w:type="dxa"/>
            <w:vAlign w:val="center"/>
          </w:tcPr>
          <w:p w:rsidR="00DF2644" w:rsidRPr="00DA77D5" w:rsidRDefault="00DF2644" w:rsidP="00F97517">
            <w:pPr>
              <w:autoSpaceDE w:val="0"/>
              <w:autoSpaceDN w:val="0"/>
              <w:adjustRightInd w:val="0"/>
              <w:spacing w:line="360" w:lineRule="auto"/>
              <w:jc w:val="left"/>
              <w:rPr>
                <w:rFonts w:cs="Times New Roman"/>
                <w:color w:val="000000"/>
                <w:kern w:val="0"/>
                <w:szCs w:val="21"/>
              </w:rPr>
            </w:pPr>
          </w:p>
        </w:tc>
      </w:tr>
      <w:tr w:rsidR="00DF2644" w:rsidTr="002D39F1">
        <w:trPr>
          <w:jc w:val="center"/>
        </w:trPr>
        <w:tc>
          <w:tcPr>
            <w:tcW w:w="942" w:type="dxa"/>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3</w:t>
            </w:r>
            <w:r w:rsidR="005C5FC6">
              <w:rPr>
                <w:rFonts w:cs="Times New Roman"/>
                <w:color w:val="000000"/>
                <w:kern w:val="0"/>
                <w:szCs w:val="21"/>
              </w:rPr>
              <w:t>9</w:t>
            </w:r>
          </w:p>
        </w:tc>
        <w:tc>
          <w:tcPr>
            <w:tcW w:w="2881" w:type="dxa"/>
            <w:shd w:val="clear" w:color="auto" w:fill="auto"/>
            <w:vAlign w:val="center"/>
          </w:tcPr>
          <w:p w:rsidR="00DF2644" w:rsidRPr="00DA77D5" w:rsidRDefault="00DF2644" w:rsidP="00F97517">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液压站控制电源</w:t>
            </w:r>
          </w:p>
        </w:tc>
        <w:tc>
          <w:tcPr>
            <w:tcW w:w="3118" w:type="dxa"/>
            <w:shd w:val="clear" w:color="auto" w:fill="auto"/>
            <w:vAlign w:val="center"/>
          </w:tcPr>
          <w:p w:rsidR="00DF2644" w:rsidRPr="00DA77D5" w:rsidRDefault="00DF2644" w:rsidP="0090220D">
            <w:pPr>
              <w:autoSpaceDE w:val="0"/>
              <w:autoSpaceDN w:val="0"/>
              <w:adjustRightInd w:val="0"/>
              <w:spacing w:line="360" w:lineRule="auto"/>
              <w:jc w:val="center"/>
              <w:rPr>
                <w:rFonts w:cs="Times New Roman"/>
                <w:color w:val="000000"/>
                <w:kern w:val="0"/>
                <w:szCs w:val="21"/>
              </w:rPr>
            </w:pPr>
            <w:r w:rsidRPr="00DA77D5">
              <w:rPr>
                <w:rFonts w:cs="Times New Roman" w:hint="eastAsia"/>
                <w:color w:val="000000"/>
                <w:kern w:val="0"/>
                <w:szCs w:val="21"/>
              </w:rPr>
              <w:t>2</w:t>
            </w:r>
            <w:r w:rsidRPr="00DA77D5">
              <w:rPr>
                <w:rFonts w:cs="Times New Roman"/>
                <w:color w:val="000000"/>
                <w:kern w:val="0"/>
                <w:szCs w:val="21"/>
              </w:rPr>
              <w:t>4VDC</w:t>
            </w:r>
          </w:p>
        </w:tc>
        <w:tc>
          <w:tcPr>
            <w:tcW w:w="1985" w:type="dxa"/>
            <w:vAlign w:val="center"/>
          </w:tcPr>
          <w:p w:rsidR="00DF2644" w:rsidRPr="00DA77D5" w:rsidRDefault="00DF2644" w:rsidP="00F97517">
            <w:pPr>
              <w:autoSpaceDE w:val="0"/>
              <w:autoSpaceDN w:val="0"/>
              <w:adjustRightInd w:val="0"/>
              <w:spacing w:line="360" w:lineRule="auto"/>
              <w:jc w:val="left"/>
              <w:rPr>
                <w:rFonts w:cs="Times New Roman"/>
                <w:color w:val="000000"/>
                <w:kern w:val="0"/>
                <w:szCs w:val="21"/>
              </w:rPr>
            </w:pPr>
          </w:p>
        </w:tc>
      </w:tr>
    </w:tbl>
    <w:p w:rsidR="006C46AE" w:rsidRDefault="00DF2644"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主要设备精度要求及保持时间要求</w:t>
      </w:r>
    </w:p>
    <w:tbl>
      <w:tblPr>
        <w:tblStyle w:val="a8"/>
        <w:tblW w:w="8931" w:type="dxa"/>
        <w:jc w:val="center"/>
        <w:tblLook w:val="04A0" w:firstRow="1" w:lastRow="0" w:firstColumn="1" w:lastColumn="0" w:noHBand="0" w:noVBand="1"/>
      </w:tblPr>
      <w:tblGrid>
        <w:gridCol w:w="993"/>
        <w:gridCol w:w="2838"/>
        <w:gridCol w:w="1573"/>
        <w:gridCol w:w="2110"/>
        <w:gridCol w:w="1417"/>
      </w:tblGrid>
      <w:tr w:rsidR="00E34224" w:rsidTr="00E34224">
        <w:trPr>
          <w:jc w:val="center"/>
        </w:trPr>
        <w:tc>
          <w:tcPr>
            <w:tcW w:w="993" w:type="dxa"/>
          </w:tcPr>
          <w:p w:rsidR="00E34224" w:rsidRDefault="00E34224" w:rsidP="00E34224">
            <w:pPr>
              <w:spacing w:line="360" w:lineRule="auto"/>
              <w:ind w:left="0" w:firstLine="0"/>
              <w:jc w:val="center"/>
              <w:rPr>
                <w:rFonts w:ascii="Times New Roman" w:hAnsi="Times New Roman" w:cs="Times New Roman"/>
                <w:sz w:val="24"/>
                <w:szCs w:val="28"/>
              </w:rPr>
            </w:pPr>
            <w:r>
              <w:rPr>
                <w:rFonts w:ascii="Times New Roman" w:hAnsi="Times New Roman" w:cs="Times New Roman" w:hint="eastAsia"/>
                <w:sz w:val="24"/>
                <w:szCs w:val="28"/>
              </w:rPr>
              <w:t>序号</w:t>
            </w:r>
          </w:p>
        </w:tc>
        <w:tc>
          <w:tcPr>
            <w:tcW w:w="2838" w:type="dxa"/>
          </w:tcPr>
          <w:p w:rsidR="00E34224" w:rsidRDefault="00E34224" w:rsidP="00E34224">
            <w:pPr>
              <w:spacing w:line="360" w:lineRule="auto"/>
              <w:ind w:left="0" w:firstLine="0"/>
              <w:jc w:val="center"/>
              <w:rPr>
                <w:rFonts w:ascii="Times New Roman" w:hAnsi="Times New Roman" w:cs="Times New Roman"/>
                <w:sz w:val="24"/>
                <w:szCs w:val="28"/>
              </w:rPr>
            </w:pPr>
            <w:r>
              <w:rPr>
                <w:rFonts w:ascii="Times New Roman" w:hAnsi="Times New Roman" w:cs="Times New Roman" w:hint="eastAsia"/>
                <w:sz w:val="24"/>
                <w:szCs w:val="28"/>
              </w:rPr>
              <w:t>检验项目</w:t>
            </w:r>
          </w:p>
        </w:tc>
        <w:tc>
          <w:tcPr>
            <w:tcW w:w="1573" w:type="dxa"/>
          </w:tcPr>
          <w:p w:rsidR="00E34224" w:rsidRDefault="00E34224" w:rsidP="00E34224">
            <w:pPr>
              <w:spacing w:line="360" w:lineRule="auto"/>
              <w:ind w:left="0" w:firstLine="0"/>
              <w:jc w:val="center"/>
              <w:rPr>
                <w:rFonts w:ascii="Times New Roman" w:hAnsi="Times New Roman" w:cs="Times New Roman"/>
                <w:sz w:val="24"/>
                <w:szCs w:val="28"/>
              </w:rPr>
            </w:pPr>
            <w:r>
              <w:rPr>
                <w:rFonts w:ascii="Times New Roman" w:hAnsi="Times New Roman" w:cs="Times New Roman" w:hint="eastAsia"/>
                <w:sz w:val="24"/>
                <w:szCs w:val="28"/>
              </w:rPr>
              <w:t>技术要求</w:t>
            </w:r>
          </w:p>
        </w:tc>
        <w:tc>
          <w:tcPr>
            <w:tcW w:w="2110" w:type="dxa"/>
          </w:tcPr>
          <w:p w:rsidR="00E34224" w:rsidRDefault="00E34224" w:rsidP="00E34224">
            <w:pPr>
              <w:spacing w:line="360" w:lineRule="auto"/>
              <w:ind w:left="0" w:firstLine="0"/>
              <w:jc w:val="center"/>
              <w:rPr>
                <w:rFonts w:ascii="Times New Roman" w:hAnsi="Times New Roman" w:cs="Times New Roman"/>
                <w:sz w:val="24"/>
                <w:szCs w:val="28"/>
              </w:rPr>
            </w:pPr>
            <w:r>
              <w:rPr>
                <w:rFonts w:ascii="Times New Roman" w:hAnsi="Times New Roman" w:cs="Times New Roman" w:hint="eastAsia"/>
                <w:sz w:val="24"/>
                <w:szCs w:val="28"/>
              </w:rPr>
              <w:t>保持时间（年）</w:t>
            </w:r>
          </w:p>
        </w:tc>
        <w:tc>
          <w:tcPr>
            <w:tcW w:w="1417" w:type="dxa"/>
          </w:tcPr>
          <w:p w:rsidR="00E34224" w:rsidRDefault="00E34224" w:rsidP="00E34224">
            <w:pPr>
              <w:spacing w:line="360" w:lineRule="auto"/>
              <w:ind w:left="0" w:firstLine="0"/>
              <w:jc w:val="center"/>
              <w:rPr>
                <w:rFonts w:ascii="Times New Roman" w:hAnsi="Times New Roman" w:cs="Times New Roman"/>
                <w:sz w:val="24"/>
                <w:szCs w:val="28"/>
              </w:rPr>
            </w:pPr>
            <w:r>
              <w:rPr>
                <w:rFonts w:ascii="Times New Roman" w:hAnsi="Times New Roman" w:cs="Times New Roman" w:hint="eastAsia"/>
                <w:sz w:val="24"/>
                <w:szCs w:val="28"/>
              </w:rPr>
              <w:t>备注</w:t>
            </w:r>
          </w:p>
        </w:tc>
      </w:tr>
      <w:tr w:rsidR="00E34224" w:rsidTr="00E34224">
        <w:trPr>
          <w:jc w:val="center"/>
        </w:trPr>
        <w:tc>
          <w:tcPr>
            <w:tcW w:w="99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1</w:t>
            </w:r>
          </w:p>
        </w:tc>
        <w:tc>
          <w:tcPr>
            <w:tcW w:w="2838"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底座平面度（mm）</w:t>
            </w:r>
          </w:p>
        </w:tc>
        <w:tc>
          <w:tcPr>
            <w:tcW w:w="157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≤0</w:t>
            </w:r>
            <w:r w:rsidRPr="00DA77D5">
              <w:rPr>
                <w:rFonts w:cs="Times New Roman"/>
                <w:szCs w:val="21"/>
              </w:rPr>
              <w:t>.3</w:t>
            </w:r>
          </w:p>
        </w:tc>
        <w:tc>
          <w:tcPr>
            <w:tcW w:w="2110"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3</w:t>
            </w:r>
          </w:p>
        </w:tc>
        <w:tc>
          <w:tcPr>
            <w:tcW w:w="1417" w:type="dxa"/>
            <w:vAlign w:val="center"/>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2</w:t>
            </w:r>
          </w:p>
        </w:tc>
        <w:tc>
          <w:tcPr>
            <w:tcW w:w="2838"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底座水平度（mm</w:t>
            </w:r>
            <w:r w:rsidRPr="00DA77D5">
              <w:rPr>
                <w:rFonts w:cs="Times New Roman"/>
                <w:szCs w:val="21"/>
              </w:rPr>
              <w:t>/</w:t>
            </w:r>
            <w:r w:rsidRPr="00DA77D5">
              <w:rPr>
                <w:rFonts w:cs="Times New Roman" w:hint="eastAsia"/>
                <w:szCs w:val="21"/>
              </w:rPr>
              <w:t>m）</w:t>
            </w:r>
          </w:p>
        </w:tc>
        <w:tc>
          <w:tcPr>
            <w:tcW w:w="157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≤0</w:t>
            </w:r>
            <w:r w:rsidRPr="00DA77D5">
              <w:rPr>
                <w:rFonts w:cs="Times New Roman"/>
                <w:szCs w:val="21"/>
              </w:rPr>
              <w:t>.3</w:t>
            </w:r>
          </w:p>
        </w:tc>
        <w:tc>
          <w:tcPr>
            <w:tcW w:w="2110"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3</w:t>
            </w:r>
          </w:p>
        </w:tc>
        <w:tc>
          <w:tcPr>
            <w:tcW w:w="1417" w:type="dxa"/>
            <w:vAlign w:val="center"/>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3</w:t>
            </w:r>
          </w:p>
        </w:tc>
        <w:tc>
          <w:tcPr>
            <w:tcW w:w="2838"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上下</w:t>
            </w:r>
            <w:r w:rsidR="005C5FC6">
              <w:rPr>
                <w:rFonts w:cs="Times New Roman" w:hint="eastAsia"/>
                <w:szCs w:val="21"/>
              </w:rPr>
              <w:t>模</w:t>
            </w:r>
            <w:r w:rsidRPr="00DA77D5">
              <w:rPr>
                <w:rFonts w:cs="Times New Roman" w:hint="eastAsia"/>
                <w:szCs w:val="21"/>
              </w:rPr>
              <w:t>板的平行度（mm/m）</w:t>
            </w:r>
          </w:p>
        </w:tc>
        <w:tc>
          <w:tcPr>
            <w:tcW w:w="1573" w:type="dxa"/>
            <w:vAlign w:val="center"/>
          </w:tcPr>
          <w:p w:rsidR="00E34224" w:rsidRPr="00DA77D5" w:rsidRDefault="00E34224" w:rsidP="005C5FC6">
            <w:pPr>
              <w:spacing w:line="360" w:lineRule="auto"/>
              <w:ind w:left="0" w:firstLine="0"/>
              <w:jc w:val="center"/>
              <w:rPr>
                <w:rFonts w:cs="Times New Roman"/>
                <w:szCs w:val="21"/>
              </w:rPr>
            </w:pPr>
            <w:r w:rsidRPr="00DA77D5">
              <w:rPr>
                <w:rFonts w:cs="Times New Roman" w:hint="eastAsia"/>
                <w:szCs w:val="21"/>
              </w:rPr>
              <w:t>（≤0</w:t>
            </w:r>
            <w:r w:rsidRPr="00DA77D5">
              <w:rPr>
                <w:rFonts w:cs="Times New Roman"/>
                <w:szCs w:val="21"/>
              </w:rPr>
              <w:t>.0</w:t>
            </w:r>
            <w:r w:rsidR="005C5FC6">
              <w:rPr>
                <w:rFonts w:cs="Times New Roman"/>
                <w:szCs w:val="21"/>
              </w:rPr>
              <w:t>8</w:t>
            </w:r>
            <w:r w:rsidRPr="00DA77D5">
              <w:rPr>
                <w:rFonts w:cs="Times New Roman" w:hint="eastAsia"/>
                <w:szCs w:val="21"/>
              </w:rPr>
              <w:t>采用压铅试验检测法检验）</w:t>
            </w:r>
          </w:p>
        </w:tc>
        <w:tc>
          <w:tcPr>
            <w:tcW w:w="2110"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szCs w:val="21"/>
              </w:rPr>
              <w:t>3</w:t>
            </w:r>
          </w:p>
        </w:tc>
        <w:tc>
          <w:tcPr>
            <w:tcW w:w="1417" w:type="dxa"/>
            <w:vAlign w:val="center"/>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4</w:t>
            </w:r>
          </w:p>
        </w:tc>
        <w:tc>
          <w:tcPr>
            <w:tcW w:w="2838"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上</w:t>
            </w:r>
            <w:r w:rsidR="005C5FC6">
              <w:rPr>
                <w:rFonts w:cs="Times New Roman" w:hint="eastAsia"/>
                <w:szCs w:val="21"/>
              </w:rPr>
              <w:t>模</w:t>
            </w:r>
            <w:r w:rsidRPr="00DA77D5">
              <w:rPr>
                <w:rFonts w:cs="Times New Roman" w:hint="eastAsia"/>
                <w:szCs w:val="21"/>
              </w:rPr>
              <w:t>板平面度（mm）</w:t>
            </w:r>
          </w:p>
        </w:tc>
        <w:tc>
          <w:tcPr>
            <w:tcW w:w="157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≤0</w:t>
            </w:r>
            <w:r w:rsidRPr="00DA77D5">
              <w:rPr>
                <w:rFonts w:cs="Times New Roman"/>
                <w:szCs w:val="21"/>
              </w:rPr>
              <w:t>.2mm</w:t>
            </w:r>
          </w:p>
        </w:tc>
        <w:tc>
          <w:tcPr>
            <w:tcW w:w="2110"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3</w:t>
            </w:r>
          </w:p>
        </w:tc>
        <w:tc>
          <w:tcPr>
            <w:tcW w:w="1417" w:type="dxa"/>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5</w:t>
            </w:r>
          </w:p>
        </w:tc>
        <w:tc>
          <w:tcPr>
            <w:tcW w:w="2838"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下</w:t>
            </w:r>
            <w:r w:rsidR="005C5FC6">
              <w:rPr>
                <w:rFonts w:cs="Times New Roman" w:hint="eastAsia"/>
                <w:szCs w:val="21"/>
              </w:rPr>
              <w:t>模</w:t>
            </w:r>
            <w:r w:rsidRPr="00DA77D5">
              <w:rPr>
                <w:rFonts w:cs="Times New Roman" w:hint="eastAsia"/>
                <w:szCs w:val="21"/>
              </w:rPr>
              <w:t>板平面度（mm）</w:t>
            </w:r>
          </w:p>
        </w:tc>
        <w:tc>
          <w:tcPr>
            <w:tcW w:w="157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≤0</w:t>
            </w:r>
            <w:r w:rsidRPr="00DA77D5">
              <w:rPr>
                <w:rFonts w:cs="Times New Roman"/>
                <w:szCs w:val="21"/>
              </w:rPr>
              <w:t>.2mm</w:t>
            </w:r>
          </w:p>
        </w:tc>
        <w:tc>
          <w:tcPr>
            <w:tcW w:w="2110"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3</w:t>
            </w:r>
          </w:p>
        </w:tc>
        <w:tc>
          <w:tcPr>
            <w:tcW w:w="1417" w:type="dxa"/>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6</w:t>
            </w:r>
          </w:p>
        </w:tc>
        <w:tc>
          <w:tcPr>
            <w:tcW w:w="2838"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活络模操纵杆的活塞杆中心与中心机构中心的同轴度</w:t>
            </w:r>
          </w:p>
        </w:tc>
        <w:tc>
          <w:tcPr>
            <w:tcW w:w="1573"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≤φ0</w:t>
            </w:r>
            <w:r w:rsidRPr="00DA77D5">
              <w:rPr>
                <w:rFonts w:cs="Times New Roman"/>
                <w:szCs w:val="21"/>
              </w:rPr>
              <w:t>.7</w:t>
            </w:r>
          </w:p>
        </w:tc>
        <w:tc>
          <w:tcPr>
            <w:tcW w:w="2110" w:type="dxa"/>
            <w:vAlign w:val="center"/>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2</w:t>
            </w:r>
          </w:p>
        </w:tc>
        <w:tc>
          <w:tcPr>
            <w:tcW w:w="1417" w:type="dxa"/>
          </w:tcPr>
          <w:p w:rsidR="00E34224" w:rsidRPr="00DA77D5" w:rsidRDefault="00E34224" w:rsidP="00E34224">
            <w:pPr>
              <w:spacing w:line="360" w:lineRule="auto"/>
              <w:ind w:left="0" w:firstLine="0"/>
              <w:jc w:val="center"/>
              <w:rPr>
                <w:rFonts w:cs="Times New Roman"/>
                <w:szCs w:val="21"/>
              </w:rPr>
            </w:pPr>
          </w:p>
        </w:tc>
      </w:tr>
      <w:tr w:rsidR="00E34224" w:rsidTr="00E34224">
        <w:trPr>
          <w:jc w:val="center"/>
        </w:trPr>
        <w:tc>
          <w:tcPr>
            <w:tcW w:w="99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7</w:t>
            </w:r>
          </w:p>
        </w:tc>
        <w:tc>
          <w:tcPr>
            <w:tcW w:w="2838"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中心机构与下热板的同轴度</w:t>
            </w:r>
          </w:p>
        </w:tc>
        <w:tc>
          <w:tcPr>
            <w:tcW w:w="1573" w:type="dxa"/>
          </w:tcPr>
          <w:p w:rsidR="00E34224" w:rsidRPr="00DA77D5" w:rsidRDefault="00E34224" w:rsidP="00E34224">
            <w:pPr>
              <w:spacing w:line="360" w:lineRule="auto"/>
              <w:ind w:left="0" w:firstLine="0"/>
              <w:jc w:val="center"/>
              <w:rPr>
                <w:rFonts w:cs="Times New Roman"/>
                <w:szCs w:val="21"/>
              </w:rPr>
            </w:pPr>
            <w:r w:rsidRPr="00DA77D5">
              <w:rPr>
                <w:rFonts w:cs="Times New Roman" w:hint="eastAsia"/>
                <w:szCs w:val="21"/>
              </w:rPr>
              <w:t>≤φ0</w:t>
            </w:r>
            <w:r w:rsidRPr="00DA77D5">
              <w:rPr>
                <w:rFonts w:cs="Times New Roman"/>
                <w:szCs w:val="21"/>
              </w:rPr>
              <w:t>.3</w:t>
            </w:r>
          </w:p>
        </w:tc>
        <w:tc>
          <w:tcPr>
            <w:tcW w:w="2110" w:type="dxa"/>
          </w:tcPr>
          <w:p w:rsidR="00E34224" w:rsidRPr="00DA77D5" w:rsidRDefault="00E34224" w:rsidP="00E34224">
            <w:pPr>
              <w:spacing w:line="360" w:lineRule="auto"/>
              <w:ind w:left="0" w:firstLine="0"/>
              <w:jc w:val="center"/>
              <w:rPr>
                <w:rFonts w:cs="Times New Roman"/>
                <w:szCs w:val="21"/>
              </w:rPr>
            </w:pPr>
            <w:r w:rsidRPr="00DA77D5">
              <w:rPr>
                <w:rFonts w:cs="Times New Roman"/>
                <w:szCs w:val="21"/>
              </w:rPr>
              <w:t>3</w:t>
            </w:r>
          </w:p>
        </w:tc>
        <w:tc>
          <w:tcPr>
            <w:tcW w:w="1417" w:type="dxa"/>
          </w:tcPr>
          <w:p w:rsidR="00E34224" w:rsidRPr="00DA77D5" w:rsidRDefault="00E34224" w:rsidP="00E34224">
            <w:pPr>
              <w:spacing w:line="360" w:lineRule="auto"/>
              <w:ind w:left="0" w:firstLine="0"/>
              <w:jc w:val="center"/>
              <w:rPr>
                <w:rFonts w:cs="Times New Roman"/>
                <w:szCs w:val="21"/>
              </w:rPr>
            </w:pPr>
          </w:p>
        </w:tc>
      </w:tr>
    </w:tbl>
    <w:p w:rsidR="00971020" w:rsidRPr="005A052E" w:rsidRDefault="00F51394" w:rsidP="005A052E">
      <w:pPr>
        <w:spacing w:line="360" w:lineRule="auto"/>
        <w:ind w:left="396" w:hangingChars="165" w:hanging="396"/>
        <w:rPr>
          <w:rFonts w:ascii="Times New Roman" w:hAnsi="Times New Roman" w:cs="Times New Roman"/>
          <w:sz w:val="24"/>
          <w:szCs w:val="28"/>
        </w:rPr>
      </w:pPr>
      <w:r>
        <w:rPr>
          <w:rFonts w:ascii="Times New Roman" w:hAnsi="Times New Roman" w:cs="Times New Roman" w:hint="eastAsia"/>
          <w:sz w:val="24"/>
          <w:szCs w:val="28"/>
        </w:rPr>
        <w:t>注：卖方提供设备出厂的精度验收报告，给出测量方法及精度保持的维护方法。卖方负责现场设备精度调试，买方现场验收。</w:t>
      </w:r>
    </w:p>
    <w:p w:rsidR="006C46AE" w:rsidRPr="004F6F4A" w:rsidRDefault="006C46AE" w:rsidP="005A052E">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结构概述</w:t>
      </w:r>
    </w:p>
    <w:p w:rsidR="00C61825" w:rsidRPr="00DE64DF" w:rsidRDefault="00323600" w:rsidP="00DE64DF">
      <w:pPr>
        <w:pStyle w:val="a3"/>
        <w:numPr>
          <w:ilvl w:val="0"/>
          <w:numId w:val="44"/>
        </w:numPr>
        <w:spacing w:line="360" w:lineRule="auto"/>
        <w:ind w:firstLineChars="0"/>
        <w:rPr>
          <w:sz w:val="24"/>
        </w:rPr>
      </w:pPr>
      <w:r>
        <w:rPr>
          <w:rFonts w:hint="eastAsia"/>
          <w:sz w:val="24"/>
        </w:rPr>
        <w:t>设备本体</w:t>
      </w:r>
    </w:p>
    <w:p w:rsidR="00DE64DF" w:rsidRDefault="007B1549" w:rsidP="005A052E">
      <w:pPr>
        <w:spacing w:line="360" w:lineRule="auto"/>
        <w:ind w:leftChars="100" w:left="210" w:firstLineChars="200" w:firstLine="480"/>
        <w:rPr>
          <w:sz w:val="24"/>
        </w:rPr>
      </w:pPr>
      <w:r>
        <w:rPr>
          <w:rFonts w:hint="eastAsia"/>
          <w:sz w:val="24"/>
        </w:rPr>
        <w:t>1</w:t>
      </w:r>
      <w:r>
        <w:rPr>
          <w:sz w:val="24"/>
        </w:rPr>
        <w:t>.1</w:t>
      </w:r>
      <w:r w:rsidR="00323600">
        <w:rPr>
          <w:rFonts w:hint="eastAsia"/>
          <w:sz w:val="24"/>
        </w:rPr>
        <w:t>本机系B型中心机构的液压空气弹簧硫化机，采用立式合模机构，并由两个主油缸加压，全液压式锁模，由上向下运动，合模分</w:t>
      </w:r>
      <w:r w:rsidR="005C5FC6">
        <w:rPr>
          <w:rFonts w:hint="eastAsia"/>
          <w:sz w:val="24"/>
        </w:rPr>
        <w:t>四</w:t>
      </w:r>
      <w:r w:rsidR="00323600">
        <w:rPr>
          <w:rFonts w:hint="eastAsia"/>
          <w:sz w:val="24"/>
        </w:rPr>
        <w:t>段控制，锁模压力、速度可设定。</w:t>
      </w:r>
    </w:p>
    <w:p w:rsidR="00323600" w:rsidRDefault="007B1549" w:rsidP="005A052E">
      <w:pPr>
        <w:spacing w:line="360" w:lineRule="auto"/>
        <w:ind w:leftChars="100" w:left="210" w:firstLineChars="200" w:firstLine="480"/>
        <w:rPr>
          <w:sz w:val="24"/>
        </w:rPr>
      </w:pPr>
      <w:r>
        <w:rPr>
          <w:sz w:val="24"/>
        </w:rPr>
        <w:t>1.2</w:t>
      </w:r>
      <w:r w:rsidR="00323600">
        <w:rPr>
          <w:rFonts w:hint="eastAsia"/>
          <w:sz w:val="24"/>
        </w:rPr>
        <w:t>合模过程分快速合模、慢速合模、增压合模，升模分泄压升模、慢速升模、快速升模。</w:t>
      </w:r>
    </w:p>
    <w:p w:rsidR="00323600" w:rsidRDefault="007B1549" w:rsidP="005A052E">
      <w:pPr>
        <w:spacing w:line="360" w:lineRule="auto"/>
        <w:ind w:leftChars="100" w:left="210" w:firstLineChars="200" w:firstLine="480"/>
        <w:rPr>
          <w:sz w:val="24"/>
        </w:rPr>
      </w:pPr>
      <w:r>
        <w:rPr>
          <w:sz w:val="24"/>
        </w:rPr>
        <w:t>1.3</w:t>
      </w:r>
      <w:r w:rsidR="00321B96">
        <w:rPr>
          <w:rFonts w:hint="eastAsia"/>
          <w:sz w:val="24"/>
        </w:rPr>
        <w:t>全机由机座与模具开合机构、加压机构、中心机构（油压式）、油压式脱模机构、油压式活络模驱动装置及电控装置、液压动力站及油压系统、硫化管路系统等部件组成。</w:t>
      </w:r>
    </w:p>
    <w:p w:rsidR="00321B96" w:rsidRDefault="007B1549" w:rsidP="005A052E">
      <w:pPr>
        <w:spacing w:line="360" w:lineRule="auto"/>
        <w:ind w:leftChars="100" w:left="210" w:firstLineChars="200" w:firstLine="480"/>
        <w:rPr>
          <w:sz w:val="24"/>
        </w:rPr>
      </w:pPr>
      <w:r>
        <w:rPr>
          <w:sz w:val="24"/>
        </w:rPr>
        <w:lastRenderedPageBreak/>
        <w:t>1.4</w:t>
      </w:r>
      <w:r w:rsidR="00321B96">
        <w:rPr>
          <w:rFonts w:hint="eastAsia"/>
          <w:sz w:val="24"/>
        </w:rPr>
        <w:t>试用于安装活络模</w:t>
      </w:r>
      <w:r w:rsidR="005C5FC6">
        <w:rPr>
          <w:rFonts w:hint="eastAsia"/>
          <w:sz w:val="24"/>
        </w:rPr>
        <w:t>及普通模具</w:t>
      </w:r>
      <w:r w:rsidR="00321B96">
        <w:rPr>
          <w:rFonts w:hint="eastAsia"/>
          <w:sz w:val="24"/>
        </w:rPr>
        <w:t>，能自动完成定型、硫化等功能。</w:t>
      </w:r>
    </w:p>
    <w:p w:rsidR="00596514" w:rsidRPr="00596514" w:rsidRDefault="00596514" w:rsidP="00596514">
      <w:pPr>
        <w:spacing w:line="360" w:lineRule="auto"/>
        <w:ind w:leftChars="100" w:left="210" w:firstLineChars="200" w:firstLine="480"/>
        <w:rPr>
          <w:sz w:val="24"/>
        </w:rPr>
      </w:pPr>
      <w:r>
        <w:rPr>
          <w:rFonts w:hint="eastAsia"/>
          <w:sz w:val="24"/>
        </w:rPr>
        <w:t>1</w:t>
      </w:r>
      <w:r>
        <w:rPr>
          <w:sz w:val="24"/>
        </w:rPr>
        <w:t>.5</w:t>
      </w:r>
      <w:r w:rsidRPr="00596514">
        <w:rPr>
          <w:rFonts w:hint="eastAsia"/>
          <w:sz w:val="24"/>
        </w:rPr>
        <w:t>正操作面安全门由可视有机真空玻璃观察面，且安全门下面需有安全光栅进行保护，两侧箱体式结构包围，实用</w:t>
      </w:r>
      <w:r>
        <w:rPr>
          <w:rFonts w:hint="eastAsia"/>
          <w:sz w:val="24"/>
        </w:rPr>
        <w:t>美观，安全门结构大小大于正操作面，设计需考虑更换模具时方便可靠，顶部设计预留烟气治理收集孔。</w:t>
      </w:r>
    </w:p>
    <w:p w:rsidR="00321B96" w:rsidRDefault="00321B96" w:rsidP="007B1549">
      <w:pPr>
        <w:pStyle w:val="a3"/>
        <w:numPr>
          <w:ilvl w:val="0"/>
          <w:numId w:val="44"/>
        </w:numPr>
        <w:spacing w:line="360" w:lineRule="auto"/>
        <w:ind w:firstLineChars="0"/>
        <w:rPr>
          <w:sz w:val="24"/>
        </w:rPr>
      </w:pPr>
      <w:r>
        <w:rPr>
          <w:rFonts w:hint="eastAsia"/>
          <w:sz w:val="24"/>
        </w:rPr>
        <w:t>开合模机构</w:t>
      </w:r>
    </w:p>
    <w:p w:rsidR="00321B96" w:rsidRDefault="007B1549" w:rsidP="00A54E09">
      <w:pPr>
        <w:pStyle w:val="a3"/>
        <w:spacing w:line="360" w:lineRule="auto"/>
        <w:ind w:left="912" w:firstLineChars="0" w:firstLine="0"/>
        <w:rPr>
          <w:color w:val="FF0000"/>
          <w:sz w:val="24"/>
        </w:rPr>
      </w:pPr>
      <w:r>
        <w:rPr>
          <w:rFonts w:hint="eastAsia"/>
          <w:sz w:val="24"/>
        </w:rPr>
        <w:t>2</w:t>
      </w:r>
      <w:r>
        <w:rPr>
          <w:sz w:val="24"/>
        </w:rPr>
        <w:t>.1</w:t>
      </w:r>
      <w:r w:rsidR="00321B96">
        <w:rPr>
          <w:rFonts w:hint="eastAsia"/>
          <w:sz w:val="24"/>
        </w:rPr>
        <w:t>开合模：采用油缸驱动，通过液压控制系统驱动油缸活塞杆上下往复</w:t>
      </w:r>
      <w:r w:rsidR="00321B96" w:rsidRPr="00CE00A5">
        <w:rPr>
          <w:rFonts w:hint="eastAsia"/>
          <w:sz w:val="24"/>
        </w:rPr>
        <w:t>运行，带动开合模，定</w:t>
      </w:r>
      <w:r w:rsidR="00CE00A5" w:rsidRPr="00CE00A5">
        <w:rPr>
          <w:rFonts w:hint="eastAsia"/>
          <w:sz w:val="24"/>
        </w:rPr>
        <w:t>位检测采用线性位移传感器来控制，</w:t>
      </w:r>
      <w:r w:rsidR="00A54E09" w:rsidRPr="00CE00A5">
        <w:rPr>
          <w:rFonts w:hint="eastAsia"/>
          <w:sz w:val="24"/>
        </w:rPr>
        <w:t>实时显示及记录画面</w:t>
      </w:r>
      <w:r w:rsidR="00EF18A3" w:rsidRPr="00CE00A5">
        <w:rPr>
          <w:rFonts w:hint="eastAsia"/>
          <w:sz w:val="24"/>
        </w:rPr>
        <w:t>。</w:t>
      </w:r>
    </w:p>
    <w:p w:rsidR="00321B96" w:rsidRDefault="007B1549" w:rsidP="005A052E">
      <w:pPr>
        <w:spacing w:line="360" w:lineRule="auto"/>
        <w:ind w:leftChars="100" w:left="210" w:firstLineChars="200" w:firstLine="480"/>
        <w:rPr>
          <w:color w:val="FF0000"/>
          <w:sz w:val="24"/>
        </w:rPr>
      </w:pPr>
      <w:r>
        <w:rPr>
          <w:sz w:val="24"/>
        </w:rPr>
        <w:t>2.2</w:t>
      </w:r>
      <w:r w:rsidR="00321B96" w:rsidRPr="00321B96">
        <w:rPr>
          <w:rFonts w:hint="eastAsia"/>
          <w:sz w:val="24"/>
        </w:rPr>
        <w:t>运动方式</w:t>
      </w:r>
      <w:r w:rsidR="00321B96">
        <w:rPr>
          <w:rFonts w:hint="eastAsia"/>
          <w:sz w:val="24"/>
        </w:rPr>
        <w:t>：液压油缸驱动动模块等机构垂直升降运行，</w:t>
      </w:r>
      <w:r w:rsidR="00197FF0">
        <w:rPr>
          <w:rFonts w:hint="eastAsia"/>
          <w:sz w:val="24"/>
        </w:rPr>
        <w:t>全液压式锁模</w:t>
      </w:r>
      <w:r w:rsidR="00321B96" w:rsidRPr="005C5FC6">
        <w:rPr>
          <w:rFonts w:hint="eastAsia"/>
          <w:sz w:val="24"/>
        </w:rPr>
        <w:t>，从而保证上下</w:t>
      </w:r>
      <w:r w:rsidR="005C5FC6" w:rsidRPr="005C5FC6">
        <w:rPr>
          <w:rFonts w:hint="eastAsia"/>
          <w:sz w:val="24"/>
        </w:rPr>
        <w:t>模板</w:t>
      </w:r>
      <w:r w:rsidR="00321B96" w:rsidRPr="005C5FC6">
        <w:rPr>
          <w:rFonts w:hint="eastAsia"/>
          <w:sz w:val="24"/>
        </w:rPr>
        <w:t>的平行度和上下模具的同心度及其重复精度，提高</w:t>
      </w:r>
      <w:r w:rsidR="005C5FC6" w:rsidRPr="005C5FC6">
        <w:rPr>
          <w:rFonts w:hint="eastAsia"/>
          <w:sz w:val="24"/>
        </w:rPr>
        <w:t>模具</w:t>
      </w:r>
      <w:r w:rsidR="00321B96" w:rsidRPr="005C5FC6">
        <w:rPr>
          <w:rFonts w:hint="eastAsia"/>
          <w:sz w:val="24"/>
        </w:rPr>
        <w:t>的使用寿命。</w:t>
      </w:r>
    </w:p>
    <w:p w:rsidR="00321B96" w:rsidRPr="007B1549" w:rsidRDefault="007B1549" w:rsidP="007B1549">
      <w:pPr>
        <w:pStyle w:val="a3"/>
        <w:numPr>
          <w:ilvl w:val="0"/>
          <w:numId w:val="44"/>
        </w:numPr>
        <w:spacing w:line="360" w:lineRule="auto"/>
        <w:ind w:firstLineChars="0"/>
        <w:rPr>
          <w:sz w:val="24"/>
        </w:rPr>
      </w:pPr>
      <w:r w:rsidRPr="007B1549">
        <w:rPr>
          <w:rFonts w:hint="eastAsia"/>
          <w:sz w:val="24"/>
        </w:rPr>
        <w:t>活络模</w:t>
      </w:r>
      <w:r w:rsidR="005C5FC6">
        <w:rPr>
          <w:rFonts w:hint="eastAsia"/>
          <w:sz w:val="24"/>
        </w:rPr>
        <w:t>及侧拉模</w:t>
      </w:r>
      <w:r w:rsidRPr="007B1549">
        <w:rPr>
          <w:rFonts w:hint="eastAsia"/>
          <w:sz w:val="24"/>
        </w:rPr>
        <w:t>操纵机构</w:t>
      </w:r>
    </w:p>
    <w:p w:rsidR="007B1549" w:rsidRDefault="007B1549" w:rsidP="007B1549">
      <w:pPr>
        <w:pStyle w:val="a3"/>
        <w:spacing w:line="360" w:lineRule="auto"/>
        <w:ind w:left="912" w:firstLineChars="0" w:firstLine="0"/>
        <w:rPr>
          <w:sz w:val="24"/>
        </w:rPr>
      </w:pPr>
      <w:r>
        <w:rPr>
          <w:rFonts w:hint="eastAsia"/>
          <w:sz w:val="24"/>
        </w:rPr>
        <w:t>3</w:t>
      </w:r>
      <w:r>
        <w:rPr>
          <w:sz w:val="24"/>
        </w:rPr>
        <w:t>.1</w:t>
      </w:r>
      <w:r>
        <w:rPr>
          <w:rFonts w:hint="eastAsia"/>
          <w:sz w:val="24"/>
        </w:rPr>
        <w:t>活络模操纵机构用油压驱动。</w:t>
      </w:r>
    </w:p>
    <w:p w:rsidR="00B56893" w:rsidRDefault="007B1549" w:rsidP="007B1549">
      <w:pPr>
        <w:pStyle w:val="a3"/>
        <w:spacing w:line="360" w:lineRule="auto"/>
        <w:ind w:left="912" w:firstLineChars="0" w:firstLine="0"/>
        <w:rPr>
          <w:sz w:val="24"/>
        </w:rPr>
      </w:pPr>
      <w:r>
        <w:rPr>
          <w:sz w:val="24"/>
        </w:rPr>
        <w:t>3.2</w:t>
      </w:r>
      <w:r>
        <w:rPr>
          <w:rFonts w:hint="eastAsia"/>
          <w:sz w:val="24"/>
        </w:rPr>
        <w:t>上固定模具安装孔和活络模连接盘尺寸</w:t>
      </w:r>
      <w:r w:rsidR="00B56893">
        <w:rPr>
          <w:rFonts w:hint="eastAsia"/>
          <w:sz w:val="24"/>
        </w:rPr>
        <w:t>与</w:t>
      </w:r>
      <w:r w:rsidR="00027AAE">
        <w:rPr>
          <w:rFonts w:hint="eastAsia"/>
          <w:sz w:val="24"/>
        </w:rPr>
        <w:t>买方</w:t>
      </w:r>
      <w:r>
        <w:rPr>
          <w:rFonts w:hint="eastAsia"/>
          <w:sz w:val="24"/>
        </w:rPr>
        <w:t>现有机型</w:t>
      </w:r>
      <w:r w:rsidR="00B56893">
        <w:rPr>
          <w:rFonts w:hint="eastAsia"/>
          <w:sz w:val="24"/>
        </w:rPr>
        <w:t>一致</w:t>
      </w:r>
      <w:r>
        <w:rPr>
          <w:rFonts w:hint="eastAsia"/>
          <w:sz w:val="24"/>
        </w:rPr>
        <w:t>（保证与现有模具通用）</w:t>
      </w:r>
    </w:p>
    <w:p w:rsidR="007B1549" w:rsidRDefault="007B1549" w:rsidP="007B1549">
      <w:pPr>
        <w:pStyle w:val="a3"/>
        <w:spacing w:line="360" w:lineRule="auto"/>
        <w:ind w:left="912" w:firstLineChars="0" w:firstLine="0"/>
        <w:rPr>
          <w:sz w:val="24"/>
        </w:rPr>
      </w:pPr>
      <w:r>
        <w:rPr>
          <w:rFonts w:hint="eastAsia"/>
          <w:sz w:val="24"/>
        </w:rPr>
        <w:t>3</w:t>
      </w:r>
      <w:r>
        <w:rPr>
          <w:sz w:val="24"/>
        </w:rPr>
        <w:t>.3</w:t>
      </w:r>
      <w:r>
        <w:rPr>
          <w:rFonts w:hint="eastAsia"/>
          <w:sz w:val="24"/>
        </w:rPr>
        <w:t>活络模机构具备快速换模功能。</w:t>
      </w:r>
    </w:p>
    <w:p w:rsidR="007B1549" w:rsidRDefault="007B1549" w:rsidP="007B1549">
      <w:pPr>
        <w:pStyle w:val="a3"/>
        <w:spacing w:line="360" w:lineRule="auto"/>
        <w:ind w:left="912" w:firstLineChars="0" w:firstLine="0"/>
        <w:rPr>
          <w:sz w:val="24"/>
        </w:rPr>
      </w:pPr>
      <w:r>
        <w:rPr>
          <w:rFonts w:hint="eastAsia"/>
          <w:sz w:val="24"/>
        </w:rPr>
        <w:t>3</w:t>
      </w:r>
      <w:r>
        <w:rPr>
          <w:sz w:val="24"/>
        </w:rPr>
        <w:t>.4</w:t>
      </w:r>
      <w:r w:rsidRPr="00CE00A5">
        <w:rPr>
          <w:rFonts w:hint="eastAsia"/>
          <w:sz w:val="24"/>
        </w:rPr>
        <w:t>活络模机构位置检测采用位移传</w:t>
      </w:r>
      <w:r w:rsidR="00CE00A5" w:rsidRPr="00CE00A5">
        <w:rPr>
          <w:rFonts w:hint="eastAsia"/>
          <w:sz w:val="24"/>
        </w:rPr>
        <w:t>感器控制，可任意设置活络模伸缩高度，</w:t>
      </w:r>
      <w:r w:rsidR="00A54E09" w:rsidRPr="00CE00A5">
        <w:rPr>
          <w:rFonts w:hint="eastAsia"/>
          <w:sz w:val="24"/>
        </w:rPr>
        <w:t>实时显示及记录画面</w:t>
      </w:r>
      <w:r w:rsidR="00EF18A3" w:rsidRPr="00CE00A5">
        <w:rPr>
          <w:rFonts w:hint="eastAsia"/>
          <w:sz w:val="24"/>
        </w:rPr>
        <w:t>。</w:t>
      </w:r>
    </w:p>
    <w:p w:rsidR="005C5FC6" w:rsidRPr="005C5FC6" w:rsidRDefault="005C5FC6" w:rsidP="005C5FC6">
      <w:pPr>
        <w:spacing w:line="360" w:lineRule="auto"/>
        <w:ind w:leftChars="100" w:left="210" w:firstLineChars="100" w:firstLine="240"/>
        <w:rPr>
          <w:sz w:val="24"/>
        </w:rPr>
      </w:pPr>
      <w:r>
        <w:rPr>
          <w:rFonts w:hint="eastAsia"/>
          <w:sz w:val="24"/>
        </w:rPr>
        <w:t xml:space="preserve"> </w:t>
      </w:r>
      <w:r>
        <w:rPr>
          <w:sz w:val="24"/>
        </w:rPr>
        <w:t xml:space="preserve">   3.5</w:t>
      </w:r>
      <w:r>
        <w:rPr>
          <w:rFonts w:hint="eastAsia"/>
          <w:sz w:val="24"/>
        </w:rPr>
        <w:t>侧拉模机构包含夹盘及侧拉机构，满足模具开合，采用接近开关控制夹盘升降高度及侧拉打开位置。</w:t>
      </w:r>
    </w:p>
    <w:p w:rsidR="007B1549" w:rsidRDefault="007B1549" w:rsidP="007B1549">
      <w:pPr>
        <w:pStyle w:val="a3"/>
        <w:numPr>
          <w:ilvl w:val="0"/>
          <w:numId w:val="44"/>
        </w:numPr>
        <w:spacing w:line="360" w:lineRule="auto"/>
        <w:ind w:firstLineChars="0"/>
        <w:rPr>
          <w:sz w:val="24"/>
        </w:rPr>
      </w:pPr>
      <w:r>
        <w:rPr>
          <w:rFonts w:hint="eastAsia"/>
          <w:sz w:val="24"/>
        </w:rPr>
        <w:t>中心机构</w:t>
      </w:r>
    </w:p>
    <w:p w:rsidR="007B1549" w:rsidRDefault="007B1549" w:rsidP="00A54E09">
      <w:pPr>
        <w:pStyle w:val="a3"/>
        <w:spacing w:line="360" w:lineRule="auto"/>
        <w:ind w:left="912" w:firstLineChars="0" w:firstLine="0"/>
        <w:rPr>
          <w:sz w:val="24"/>
        </w:rPr>
      </w:pPr>
      <w:r>
        <w:rPr>
          <w:rFonts w:hint="eastAsia"/>
          <w:sz w:val="24"/>
        </w:rPr>
        <w:t>4</w:t>
      </w:r>
      <w:r>
        <w:rPr>
          <w:sz w:val="24"/>
        </w:rPr>
        <w:t>.1</w:t>
      </w:r>
      <w:r>
        <w:rPr>
          <w:rFonts w:hint="eastAsia"/>
          <w:sz w:val="24"/>
        </w:rPr>
        <w:t>中心机构采用B型结构，下环位置检测采用</w:t>
      </w:r>
      <w:r w:rsidR="005C5FC6">
        <w:rPr>
          <w:rFonts w:hint="eastAsia"/>
          <w:sz w:val="24"/>
        </w:rPr>
        <w:t>位移传感器</w:t>
      </w:r>
      <w:r w:rsidR="00CE00A5">
        <w:rPr>
          <w:rFonts w:hint="eastAsia"/>
          <w:sz w:val="24"/>
        </w:rPr>
        <w:t>，上环位置检测采用位移传感器，</w:t>
      </w:r>
      <w:r w:rsidR="00A54E09" w:rsidRPr="00CE00A5">
        <w:rPr>
          <w:rFonts w:hint="eastAsia"/>
          <w:sz w:val="24"/>
        </w:rPr>
        <w:t>实时显示及记录画面</w:t>
      </w:r>
      <w:r w:rsidR="00EF18A3" w:rsidRPr="00CE00A5">
        <w:rPr>
          <w:rFonts w:hint="eastAsia"/>
          <w:sz w:val="24"/>
        </w:rPr>
        <w:t>。</w:t>
      </w:r>
    </w:p>
    <w:p w:rsidR="007B1549" w:rsidRDefault="007B1549" w:rsidP="007B1549">
      <w:pPr>
        <w:spacing w:line="360" w:lineRule="auto"/>
        <w:ind w:leftChars="100" w:left="210" w:firstLineChars="200" w:firstLine="480"/>
        <w:rPr>
          <w:sz w:val="24"/>
        </w:rPr>
      </w:pPr>
      <w:r>
        <w:rPr>
          <w:rFonts w:hint="eastAsia"/>
          <w:sz w:val="24"/>
        </w:rPr>
        <w:t>4</w:t>
      </w:r>
      <w:r>
        <w:rPr>
          <w:sz w:val="24"/>
        </w:rPr>
        <w:t>.2</w:t>
      </w:r>
      <w:r>
        <w:rPr>
          <w:rFonts w:hint="eastAsia"/>
          <w:sz w:val="24"/>
        </w:rPr>
        <w:t>中心机构中心缸体和环座采用质量可靠的不锈钢材料制造并焊接程一体，保证焊接缝牢固可靠。</w:t>
      </w:r>
    </w:p>
    <w:p w:rsidR="007B1549" w:rsidRDefault="007B1549" w:rsidP="007B1549">
      <w:pPr>
        <w:spacing w:line="360" w:lineRule="auto"/>
        <w:ind w:leftChars="100" w:left="210" w:firstLineChars="200" w:firstLine="480"/>
        <w:rPr>
          <w:sz w:val="24"/>
        </w:rPr>
      </w:pPr>
      <w:r>
        <w:rPr>
          <w:rFonts w:hint="eastAsia"/>
          <w:sz w:val="24"/>
        </w:rPr>
        <w:t>4</w:t>
      </w:r>
      <w:r>
        <w:rPr>
          <w:sz w:val="24"/>
        </w:rPr>
        <w:t>.3</w:t>
      </w:r>
      <w:r>
        <w:rPr>
          <w:rFonts w:hint="eastAsia"/>
          <w:sz w:val="24"/>
        </w:rPr>
        <w:t>中心机构密封正常使用保证在1年内无泄漏。</w:t>
      </w:r>
    </w:p>
    <w:p w:rsidR="007B1549" w:rsidRPr="00B56893" w:rsidRDefault="007B1549" w:rsidP="007B1549">
      <w:pPr>
        <w:spacing w:line="360" w:lineRule="auto"/>
        <w:ind w:leftChars="100" w:left="210" w:firstLineChars="200" w:firstLine="480"/>
        <w:rPr>
          <w:sz w:val="24"/>
        </w:rPr>
      </w:pPr>
      <w:r w:rsidRPr="00B56893">
        <w:rPr>
          <w:rFonts w:hint="eastAsia"/>
          <w:sz w:val="24"/>
        </w:rPr>
        <w:t>4</w:t>
      </w:r>
      <w:r w:rsidRPr="00B56893">
        <w:rPr>
          <w:sz w:val="24"/>
        </w:rPr>
        <w:t>.</w:t>
      </w:r>
      <w:r w:rsidR="00B56893" w:rsidRPr="00B56893">
        <w:rPr>
          <w:sz w:val="24"/>
        </w:rPr>
        <w:t>4</w:t>
      </w:r>
      <w:r w:rsidRPr="00B56893">
        <w:rPr>
          <w:rFonts w:hint="eastAsia"/>
          <w:sz w:val="24"/>
        </w:rPr>
        <w:t>中心机构环座与缸盖连接孔连接可靠。</w:t>
      </w:r>
    </w:p>
    <w:p w:rsidR="007B1549" w:rsidRDefault="004561C2" w:rsidP="004561C2">
      <w:pPr>
        <w:pStyle w:val="a3"/>
        <w:numPr>
          <w:ilvl w:val="0"/>
          <w:numId w:val="44"/>
        </w:numPr>
        <w:spacing w:line="360" w:lineRule="auto"/>
        <w:ind w:firstLineChars="0"/>
        <w:rPr>
          <w:sz w:val="24"/>
        </w:rPr>
      </w:pPr>
      <w:r>
        <w:rPr>
          <w:rFonts w:hint="eastAsia"/>
          <w:sz w:val="24"/>
        </w:rPr>
        <w:t>热工管路部分</w:t>
      </w:r>
    </w:p>
    <w:p w:rsidR="004561C2" w:rsidRDefault="004561C2" w:rsidP="004561C2">
      <w:pPr>
        <w:spacing w:line="360" w:lineRule="auto"/>
        <w:ind w:leftChars="100" w:left="210" w:firstLineChars="200" w:firstLine="480"/>
        <w:rPr>
          <w:sz w:val="24"/>
        </w:rPr>
      </w:pPr>
      <w:r>
        <w:rPr>
          <w:rFonts w:hint="eastAsia"/>
          <w:sz w:val="24"/>
        </w:rPr>
        <w:t>5</w:t>
      </w:r>
      <w:r>
        <w:rPr>
          <w:sz w:val="24"/>
        </w:rPr>
        <w:t>.1</w:t>
      </w:r>
      <w:r>
        <w:rPr>
          <w:rFonts w:hint="eastAsia"/>
          <w:sz w:val="24"/>
        </w:rPr>
        <w:t>热工原理适用氮气硫化工艺。</w:t>
      </w:r>
    </w:p>
    <w:p w:rsidR="004561C2" w:rsidRDefault="004561C2" w:rsidP="004561C2">
      <w:pPr>
        <w:spacing w:line="360" w:lineRule="auto"/>
        <w:ind w:leftChars="100" w:left="210" w:firstLineChars="200" w:firstLine="480"/>
        <w:rPr>
          <w:sz w:val="24"/>
        </w:rPr>
      </w:pPr>
      <w:r>
        <w:rPr>
          <w:rFonts w:hint="eastAsia"/>
          <w:sz w:val="24"/>
        </w:rPr>
        <w:lastRenderedPageBreak/>
        <w:t>5</w:t>
      </w:r>
      <w:r>
        <w:rPr>
          <w:sz w:val="24"/>
        </w:rPr>
        <w:t>.2</w:t>
      </w:r>
      <w:r>
        <w:rPr>
          <w:rFonts w:hint="eastAsia"/>
          <w:sz w:val="24"/>
        </w:rPr>
        <w:t>整个机器控制回路采用硬紫铜直径8mm，电器仪表柜中的控制气路紫铜管直径为8mm，风源主管路紫铜管直径1</w:t>
      </w:r>
      <w:r>
        <w:rPr>
          <w:sz w:val="24"/>
        </w:rPr>
        <w:t>0</w:t>
      </w:r>
      <w:r>
        <w:rPr>
          <w:rFonts w:hint="eastAsia"/>
          <w:sz w:val="24"/>
        </w:rPr>
        <w:t>mm。</w:t>
      </w:r>
    </w:p>
    <w:p w:rsidR="004561C2" w:rsidRDefault="004561C2" w:rsidP="004561C2">
      <w:pPr>
        <w:spacing w:line="360" w:lineRule="auto"/>
        <w:ind w:leftChars="100" w:left="210" w:firstLineChars="200" w:firstLine="480"/>
        <w:rPr>
          <w:sz w:val="24"/>
        </w:rPr>
      </w:pPr>
      <w:r>
        <w:rPr>
          <w:rFonts w:hint="eastAsia"/>
          <w:sz w:val="24"/>
        </w:rPr>
        <w:t>5</w:t>
      </w:r>
      <w:r>
        <w:rPr>
          <w:sz w:val="24"/>
        </w:rPr>
        <w:t>.3</w:t>
      </w:r>
      <w:r>
        <w:rPr>
          <w:rFonts w:hint="eastAsia"/>
          <w:sz w:val="24"/>
        </w:rPr>
        <w:t>抽真空方式：</w:t>
      </w:r>
      <w:r w:rsidR="0022346C">
        <w:rPr>
          <w:rFonts w:hint="eastAsia"/>
          <w:sz w:val="24"/>
        </w:rPr>
        <w:t>动力水抽真空</w:t>
      </w:r>
    </w:p>
    <w:p w:rsidR="00140868" w:rsidRDefault="00140868" w:rsidP="004561C2">
      <w:pPr>
        <w:spacing w:line="360" w:lineRule="auto"/>
        <w:ind w:leftChars="100" w:left="210" w:firstLineChars="200" w:firstLine="480"/>
        <w:rPr>
          <w:sz w:val="24"/>
        </w:rPr>
      </w:pPr>
      <w:r>
        <w:rPr>
          <w:rFonts w:hint="eastAsia"/>
          <w:sz w:val="24"/>
        </w:rPr>
        <w:t>5</w:t>
      </w:r>
      <w:r>
        <w:rPr>
          <w:sz w:val="24"/>
        </w:rPr>
        <w:t>.4</w:t>
      </w:r>
      <w:r>
        <w:rPr>
          <w:rFonts w:hint="eastAsia"/>
          <w:sz w:val="24"/>
        </w:rPr>
        <w:t>设备配套内部蒸汽、氮气、压缩空气管路、显示表及相关控制阀门</w:t>
      </w:r>
      <w:r w:rsidR="0022346C">
        <w:rPr>
          <w:rFonts w:hint="eastAsia"/>
          <w:sz w:val="24"/>
        </w:rPr>
        <w:t>。</w:t>
      </w:r>
    </w:p>
    <w:p w:rsidR="0022346C" w:rsidRDefault="0022346C" w:rsidP="004561C2">
      <w:pPr>
        <w:spacing w:line="360" w:lineRule="auto"/>
        <w:ind w:leftChars="100" w:left="210" w:firstLineChars="200" w:firstLine="480"/>
        <w:rPr>
          <w:sz w:val="24"/>
        </w:rPr>
      </w:pPr>
      <w:r>
        <w:rPr>
          <w:rFonts w:hint="eastAsia"/>
          <w:sz w:val="24"/>
        </w:rPr>
        <w:t>5</w:t>
      </w:r>
      <w:r>
        <w:rPr>
          <w:sz w:val="24"/>
        </w:rPr>
        <w:t>.5</w:t>
      </w:r>
      <w:r w:rsidR="005C5FC6">
        <w:rPr>
          <w:rFonts w:hint="eastAsia"/>
          <w:sz w:val="24"/>
        </w:rPr>
        <w:t>设备配套蒸汽控制阀，每工位三件，上、下模，</w:t>
      </w:r>
      <w:r>
        <w:rPr>
          <w:rFonts w:hint="eastAsia"/>
          <w:sz w:val="24"/>
        </w:rPr>
        <w:t>中</w:t>
      </w:r>
      <w:r w:rsidR="005C5FC6">
        <w:rPr>
          <w:rFonts w:hint="eastAsia"/>
          <w:sz w:val="24"/>
        </w:rPr>
        <w:t>模</w:t>
      </w:r>
      <w:r>
        <w:rPr>
          <w:rFonts w:hint="eastAsia"/>
          <w:sz w:val="24"/>
        </w:rPr>
        <w:t>、</w:t>
      </w:r>
      <w:r w:rsidR="005C5FC6">
        <w:rPr>
          <w:rFonts w:hint="eastAsia"/>
          <w:sz w:val="24"/>
        </w:rPr>
        <w:t>内囊</w:t>
      </w:r>
      <w:r>
        <w:rPr>
          <w:rFonts w:hint="eastAsia"/>
          <w:sz w:val="24"/>
        </w:rPr>
        <w:t>各一件，高</w:t>
      </w:r>
      <w:r w:rsidR="005C5FC6">
        <w:rPr>
          <w:rFonts w:hint="eastAsia"/>
          <w:sz w:val="24"/>
        </w:rPr>
        <w:t>、底</w:t>
      </w:r>
      <w:r>
        <w:rPr>
          <w:rFonts w:hint="eastAsia"/>
          <w:sz w:val="24"/>
        </w:rPr>
        <w:t>压氮气控制阀，每工位</w:t>
      </w:r>
      <w:r w:rsidR="005C5FC6">
        <w:rPr>
          <w:rFonts w:hint="eastAsia"/>
          <w:sz w:val="24"/>
        </w:rPr>
        <w:t>共</w:t>
      </w:r>
      <w:r>
        <w:rPr>
          <w:rFonts w:hint="eastAsia"/>
          <w:sz w:val="24"/>
        </w:rPr>
        <w:t>两件，</w:t>
      </w:r>
      <w:r w:rsidR="005C5FC6">
        <w:rPr>
          <w:rFonts w:hint="eastAsia"/>
          <w:sz w:val="24"/>
        </w:rPr>
        <w:t>总排气阀一件，管路带疏水阀、稳压阀、调压阀，过</w:t>
      </w:r>
      <w:r w:rsidR="00227E82">
        <w:rPr>
          <w:rFonts w:hint="eastAsia"/>
          <w:sz w:val="24"/>
        </w:rPr>
        <w:t>滤器，卖方保证阀组完整性，</w:t>
      </w:r>
      <w:r w:rsidR="007D31E5">
        <w:rPr>
          <w:rFonts w:hint="eastAsia"/>
          <w:sz w:val="24"/>
        </w:rPr>
        <w:t>卖方保证各工位具备独立运行功能，通过P</w:t>
      </w:r>
      <w:r w:rsidR="007D31E5">
        <w:rPr>
          <w:sz w:val="24"/>
        </w:rPr>
        <w:t>LC</w:t>
      </w:r>
      <w:r w:rsidR="007D31E5">
        <w:rPr>
          <w:rFonts w:hint="eastAsia"/>
          <w:sz w:val="24"/>
        </w:rPr>
        <w:t>及触摸屏控制实现全自动数字化智能设定和控制。</w:t>
      </w:r>
      <w:r w:rsidR="00227E82">
        <w:rPr>
          <w:rFonts w:hint="eastAsia"/>
          <w:sz w:val="24"/>
        </w:rPr>
        <w:t>卖方热工管路图需经买方认可后方可实施。（附热工原理图）</w:t>
      </w:r>
    </w:p>
    <w:p w:rsidR="0022346C" w:rsidRDefault="0022346C" w:rsidP="004561C2">
      <w:pPr>
        <w:spacing w:line="360" w:lineRule="auto"/>
        <w:ind w:leftChars="100" w:left="210" w:firstLineChars="200" w:firstLine="480"/>
        <w:rPr>
          <w:sz w:val="24"/>
        </w:rPr>
      </w:pPr>
      <w:bookmarkStart w:id="0" w:name="_GoBack"/>
      <w:bookmarkEnd w:id="0"/>
      <w:r>
        <w:rPr>
          <w:rFonts w:hint="eastAsia"/>
          <w:sz w:val="24"/>
        </w:rPr>
        <w:t>5</w:t>
      </w:r>
      <w:r>
        <w:rPr>
          <w:sz w:val="24"/>
        </w:rPr>
        <w:t>.6</w:t>
      </w:r>
      <w:r>
        <w:rPr>
          <w:rFonts w:hint="eastAsia"/>
          <w:sz w:val="24"/>
        </w:rPr>
        <w:t>机台配置真空控制程序及控制阀、疏水阀等组件。</w:t>
      </w:r>
    </w:p>
    <w:p w:rsidR="0022346C" w:rsidRDefault="0022346C" w:rsidP="004561C2">
      <w:pPr>
        <w:spacing w:line="360" w:lineRule="auto"/>
        <w:ind w:leftChars="100" w:left="210" w:firstLineChars="200" w:firstLine="480"/>
        <w:rPr>
          <w:sz w:val="24"/>
        </w:rPr>
      </w:pPr>
      <w:r>
        <w:rPr>
          <w:rFonts w:hint="eastAsia"/>
          <w:sz w:val="24"/>
        </w:rPr>
        <w:t>5</w:t>
      </w:r>
      <w:r>
        <w:rPr>
          <w:sz w:val="24"/>
        </w:rPr>
        <w:t>.7</w:t>
      </w:r>
      <w:r>
        <w:rPr>
          <w:rFonts w:hint="eastAsia"/>
          <w:sz w:val="24"/>
        </w:rPr>
        <w:t>所有排放管路向后倾斜约1</w:t>
      </w:r>
      <w:r>
        <w:rPr>
          <w:sz w:val="24"/>
        </w:rPr>
        <w:t>.5-3</w:t>
      </w:r>
      <w:r>
        <w:rPr>
          <w:rFonts w:hint="eastAsia"/>
          <w:sz w:val="24"/>
        </w:rPr>
        <w:t>度。</w:t>
      </w:r>
    </w:p>
    <w:p w:rsidR="0022346C" w:rsidRDefault="0022346C" w:rsidP="004561C2">
      <w:pPr>
        <w:spacing w:line="360" w:lineRule="auto"/>
        <w:ind w:leftChars="100" w:left="210" w:firstLineChars="200" w:firstLine="480"/>
        <w:rPr>
          <w:sz w:val="24"/>
        </w:rPr>
      </w:pPr>
      <w:r>
        <w:rPr>
          <w:rFonts w:hint="eastAsia"/>
          <w:sz w:val="24"/>
        </w:rPr>
        <w:t>5</w:t>
      </w:r>
      <w:r>
        <w:rPr>
          <w:sz w:val="24"/>
        </w:rPr>
        <w:t>.8</w:t>
      </w:r>
      <w:r>
        <w:rPr>
          <w:rFonts w:hint="eastAsia"/>
          <w:sz w:val="24"/>
        </w:rPr>
        <w:t>气动软管、接头、三联体、气动阀采用</w:t>
      </w:r>
      <w:r>
        <w:rPr>
          <w:sz w:val="24"/>
        </w:rPr>
        <w:t>FESTO</w:t>
      </w:r>
      <w:r>
        <w:rPr>
          <w:rFonts w:hint="eastAsia"/>
          <w:sz w:val="24"/>
        </w:rPr>
        <w:t>产品。</w:t>
      </w:r>
    </w:p>
    <w:p w:rsidR="0022346C" w:rsidRDefault="0022346C" w:rsidP="004561C2">
      <w:pPr>
        <w:spacing w:line="360" w:lineRule="auto"/>
        <w:ind w:leftChars="100" w:left="210" w:firstLineChars="200" w:firstLine="480"/>
        <w:rPr>
          <w:sz w:val="24"/>
        </w:rPr>
      </w:pPr>
      <w:r>
        <w:rPr>
          <w:rFonts w:hint="eastAsia"/>
          <w:sz w:val="24"/>
        </w:rPr>
        <w:t>5</w:t>
      </w:r>
      <w:r>
        <w:rPr>
          <w:sz w:val="24"/>
        </w:rPr>
        <w:t>.9</w:t>
      </w:r>
      <w:r>
        <w:rPr>
          <w:rFonts w:hint="eastAsia"/>
          <w:sz w:val="24"/>
        </w:rPr>
        <w:t>所有金属软管外层加保温绝热保护套外表面温度不超过环境温度1</w:t>
      </w:r>
      <w:r>
        <w:rPr>
          <w:sz w:val="24"/>
        </w:rPr>
        <w:t>0</w:t>
      </w:r>
      <w:r>
        <w:rPr>
          <w:rFonts w:hint="eastAsia"/>
          <w:sz w:val="24"/>
        </w:rPr>
        <w:t>度。</w:t>
      </w:r>
    </w:p>
    <w:p w:rsidR="0022346C" w:rsidRDefault="005F7354" w:rsidP="004561C2">
      <w:pPr>
        <w:spacing w:line="360" w:lineRule="auto"/>
        <w:ind w:leftChars="100" w:left="210" w:firstLineChars="200" w:firstLine="480"/>
        <w:rPr>
          <w:sz w:val="24"/>
        </w:rPr>
      </w:pPr>
      <w:r>
        <w:rPr>
          <w:rFonts w:hint="eastAsia"/>
          <w:sz w:val="24"/>
        </w:rPr>
        <w:t>5</w:t>
      </w:r>
      <w:r>
        <w:rPr>
          <w:sz w:val="24"/>
        </w:rPr>
        <w:t>.10</w:t>
      </w:r>
      <w:r>
        <w:rPr>
          <w:rFonts w:hint="eastAsia"/>
          <w:sz w:val="24"/>
        </w:rPr>
        <w:t>所有管路连接法兰和阀门（包含止回阀）法兰采用平法兰、金属垫片</w:t>
      </w:r>
    </w:p>
    <w:p w:rsidR="005F7354" w:rsidRDefault="005F7354" w:rsidP="004561C2">
      <w:pPr>
        <w:spacing w:line="360" w:lineRule="auto"/>
        <w:ind w:leftChars="100" w:left="210" w:firstLineChars="200" w:firstLine="480"/>
        <w:rPr>
          <w:sz w:val="24"/>
        </w:rPr>
      </w:pPr>
      <w:r>
        <w:rPr>
          <w:rFonts w:hint="eastAsia"/>
          <w:sz w:val="24"/>
        </w:rPr>
        <w:t>5</w:t>
      </w:r>
      <w:r>
        <w:rPr>
          <w:sz w:val="24"/>
        </w:rPr>
        <w:t>.11</w:t>
      </w:r>
      <w:r>
        <w:rPr>
          <w:rFonts w:hint="eastAsia"/>
          <w:sz w:val="24"/>
        </w:rPr>
        <w:t>内压管路需设有保压阀（气闭式），主排及抽真空需使用合适通径，以提高排压效率。</w:t>
      </w:r>
    </w:p>
    <w:p w:rsidR="005F7354" w:rsidRDefault="005F7354" w:rsidP="004561C2">
      <w:pPr>
        <w:spacing w:line="360" w:lineRule="auto"/>
        <w:ind w:leftChars="100" w:left="210" w:firstLineChars="200" w:firstLine="480"/>
        <w:rPr>
          <w:sz w:val="24"/>
        </w:rPr>
      </w:pPr>
      <w:r>
        <w:rPr>
          <w:rFonts w:hint="eastAsia"/>
          <w:sz w:val="24"/>
        </w:rPr>
        <w:t>5</w:t>
      </w:r>
      <w:r>
        <w:rPr>
          <w:sz w:val="24"/>
        </w:rPr>
        <w:t>.12</w:t>
      </w:r>
      <w:r>
        <w:rPr>
          <w:rFonts w:hint="eastAsia"/>
          <w:sz w:val="24"/>
        </w:rPr>
        <w:t>内压进回管路需要使用不锈钢管，管道布局合理，便于维修。管路布置图及热工原理图需经</w:t>
      </w:r>
      <w:r w:rsidR="00027AAE">
        <w:rPr>
          <w:rFonts w:hint="eastAsia"/>
          <w:sz w:val="24"/>
        </w:rPr>
        <w:t>买方</w:t>
      </w:r>
      <w:r>
        <w:rPr>
          <w:rFonts w:hint="eastAsia"/>
          <w:sz w:val="24"/>
        </w:rPr>
        <w:t>最终确认。</w:t>
      </w:r>
    </w:p>
    <w:p w:rsidR="005F7354" w:rsidRDefault="005F7354" w:rsidP="004561C2">
      <w:pPr>
        <w:spacing w:line="360" w:lineRule="auto"/>
        <w:ind w:leftChars="100" w:left="210" w:firstLineChars="200" w:firstLine="480"/>
        <w:rPr>
          <w:sz w:val="24"/>
        </w:rPr>
      </w:pPr>
      <w:r>
        <w:rPr>
          <w:rFonts w:hint="eastAsia"/>
          <w:sz w:val="24"/>
        </w:rPr>
        <w:t>5</w:t>
      </w:r>
      <w:r>
        <w:rPr>
          <w:sz w:val="24"/>
        </w:rPr>
        <w:t>.13</w:t>
      </w:r>
      <w:r>
        <w:rPr>
          <w:rFonts w:hint="eastAsia"/>
          <w:sz w:val="24"/>
        </w:rPr>
        <w:t>管路安装完成后需对热工管路及各阀门进行保温，保证保温后温度不超过环境温度1</w:t>
      </w:r>
      <w:r>
        <w:rPr>
          <w:sz w:val="24"/>
        </w:rPr>
        <w:t>0</w:t>
      </w:r>
      <w:r>
        <w:rPr>
          <w:rFonts w:hint="eastAsia"/>
          <w:sz w:val="24"/>
        </w:rPr>
        <w:t>℃，保温材料为多层复合可拆卸式保温材料。</w:t>
      </w:r>
    </w:p>
    <w:p w:rsidR="005F7354" w:rsidRDefault="005F7354" w:rsidP="004561C2">
      <w:pPr>
        <w:spacing w:line="360" w:lineRule="auto"/>
        <w:ind w:leftChars="100" w:left="210" w:firstLineChars="200" w:firstLine="480"/>
        <w:rPr>
          <w:sz w:val="24"/>
        </w:rPr>
      </w:pPr>
      <w:r>
        <w:rPr>
          <w:rFonts w:hint="eastAsia"/>
          <w:sz w:val="24"/>
        </w:rPr>
        <w:t>5</w:t>
      </w:r>
      <w:r>
        <w:rPr>
          <w:sz w:val="24"/>
        </w:rPr>
        <w:t>.1</w:t>
      </w:r>
      <w:r w:rsidR="005C5FC6">
        <w:rPr>
          <w:sz w:val="24"/>
        </w:rPr>
        <w:t>4</w:t>
      </w:r>
      <w:r>
        <w:rPr>
          <w:rFonts w:hint="eastAsia"/>
          <w:sz w:val="24"/>
        </w:rPr>
        <w:t>内压测压点设在内压进口管路，防止压力开关阻塞。</w:t>
      </w:r>
    </w:p>
    <w:p w:rsidR="005F7354" w:rsidRDefault="005F7354" w:rsidP="004561C2">
      <w:pPr>
        <w:spacing w:line="360" w:lineRule="auto"/>
        <w:ind w:leftChars="100" w:left="210" w:firstLineChars="200" w:firstLine="480"/>
        <w:rPr>
          <w:sz w:val="24"/>
        </w:rPr>
      </w:pPr>
      <w:r>
        <w:rPr>
          <w:rFonts w:hint="eastAsia"/>
          <w:sz w:val="24"/>
        </w:rPr>
        <w:t>5</w:t>
      </w:r>
      <w:r>
        <w:rPr>
          <w:sz w:val="24"/>
        </w:rPr>
        <w:t>.1</w:t>
      </w:r>
      <w:r w:rsidR="005C5FC6">
        <w:rPr>
          <w:sz w:val="24"/>
        </w:rPr>
        <w:t>5</w:t>
      </w:r>
      <w:r>
        <w:rPr>
          <w:rFonts w:hint="eastAsia"/>
          <w:sz w:val="24"/>
        </w:rPr>
        <w:t>内压管路设有调节阀，具备调节一次蒸汽及氮气。</w:t>
      </w:r>
    </w:p>
    <w:p w:rsidR="00CE00A5" w:rsidRDefault="00CE00A5" w:rsidP="004561C2">
      <w:pPr>
        <w:spacing w:line="360" w:lineRule="auto"/>
        <w:ind w:leftChars="100" w:left="210" w:firstLineChars="200" w:firstLine="480"/>
        <w:rPr>
          <w:sz w:val="24"/>
        </w:rPr>
      </w:pPr>
      <w:r>
        <w:rPr>
          <w:rFonts w:hint="eastAsia"/>
          <w:sz w:val="24"/>
        </w:rPr>
        <w:t>5</w:t>
      </w:r>
      <w:r>
        <w:rPr>
          <w:sz w:val="24"/>
        </w:rPr>
        <w:t>.16</w:t>
      </w:r>
      <w:r>
        <w:rPr>
          <w:rFonts w:hint="eastAsia"/>
          <w:sz w:val="24"/>
        </w:rPr>
        <w:t>热工管路上设计热井测温装置，满足针型测温仪测温，详细位置技术联络确认。</w:t>
      </w:r>
    </w:p>
    <w:p w:rsidR="005F7354" w:rsidRDefault="003266BB" w:rsidP="00D31D80">
      <w:pPr>
        <w:pStyle w:val="a3"/>
        <w:numPr>
          <w:ilvl w:val="0"/>
          <w:numId w:val="44"/>
        </w:numPr>
        <w:spacing w:line="360" w:lineRule="auto"/>
        <w:ind w:firstLineChars="0"/>
        <w:rPr>
          <w:sz w:val="24"/>
        </w:rPr>
      </w:pPr>
      <w:r>
        <w:rPr>
          <w:rFonts w:hint="eastAsia"/>
          <w:sz w:val="24"/>
        </w:rPr>
        <w:t>上下模板</w:t>
      </w:r>
      <w:r w:rsidR="00197FF0">
        <w:rPr>
          <w:rFonts w:hint="eastAsia"/>
          <w:sz w:val="24"/>
        </w:rPr>
        <w:t>部分</w:t>
      </w:r>
    </w:p>
    <w:p w:rsidR="00197FF0" w:rsidRDefault="00197FF0" w:rsidP="00197FF0">
      <w:pPr>
        <w:spacing w:line="360" w:lineRule="auto"/>
        <w:ind w:leftChars="100" w:left="210" w:firstLineChars="200" w:firstLine="480"/>
        <w:rPr>
          <w:sz w:val="24"/>
        </w:rPr>
      </w:pPr>
      <w:r>
        <w:rPr>
          <w:rFonts w:hint="eastAsia"/>
          <w:sz w:val="24"/>
        </w:rPr>
        <w:t>6</w:t>
      </w:r>
      <w:r>
        <w:rPr>
          <w:sz w:val="24"/>
        </w:rPr>
        <w:t>.1</w:t>
      </w:r>
      <w:r>
        <w:rPr>
          <w:rFonts w:hint="eastAsia"/>
          <w:sz w:val="24"/>
        </w:rPr>
        <w:t>下</w:t>
      </w:r>
      <w:r w:rsidR="003266BB">
        <w:rPr>
          <w:rFonts w:hint="eastAsia"/>
          <w:sz w:val="24"/>
        </w:rPr>
        <w:t>模</w:t>
      </w:r>
      <w:r>
        <w:rPr>
          <w:rFonts w:hint="eastAsia"/>
          <w:sz w:val="24"/>
        </w:rPr>
        <w:t>板固定螺丝连接强度加固，保证中心机构上移时，下</w:t>
      </w:r>
      <w:r w:rsidR="003266BB">
        <w:rPr>
          <w:rFonts w:hint="eastAsia"/>
          <w:sz w:val="24"/>
        </w:rPr>
        <w:t>模</w:t>
      </w:r>
      <w:r>
        <w:rPr>
          <w:rFonts w:hint="eastAsia"/>
          <w:sz w:val="24"/>
        </w:rPr>
        <w:t>板无振动现象，并用定位销固定，防止移动。</w:t>
      </w:r>
    </w:p>
    <w:p w:rsidR="00197FF0" w:rsidRDefault="00197FF0" w:rsidP="00197FF0">
      <w:pPr>
        <w:spacing w:line="360" w:lineRule="auto"/>
        <w:ind w:leftChars="100" w:left="210" w:firstLineChars="200" w:firstLine="480"/>
        <w:rPr>
          <w:sz w:val="24"/>
        </w:rPr>
      </w:pPr>
      <w:r>
        <w:rPr>
          <w:rFonts w:hint="eastAsia"/>
          <w:sz w:val="24"/>
        </w:rPr>
        <w:t>6</w:t>
      </w:r>
      <w:r>
        <w:rPr>
          <w:sz w:val="24"/>
        </w:rPr>
        <w:t>.3</w:t>
      </w:r>
      <w:r>
        <w:rPr>
          <w:rFonts w:hint="eastAsia"/>
          <w:sz w:val="24"/>
        </w:rPr>
        <w:t>上</w:t>
      </w:r>
      <w:r w:rsidR="003266BB">
        <w:rPr>
          <w:rFonts w:hint="eastAsia"/>
          <w:sz w:val="24"/>
        </w:rPr>
        <w:t>模</w:t>
      </w:r>
      <w:r>
        <w:rPr>
          <w:rFonts w:hint="eastAsia"/>
          <w:sz w:val="24"/>
        </w:rPr>
        <w:t>定板模具连接尺寸联络确认，保证与现有模具通用。</w:t>
      </w:r>
    </w:p>
    <w:p w:rsidR="00197FF0" w:rsidRDefault="00197FF0" w:rsidP="00197FF0">
      <w:pPr>
        <w:pStyle w:val="a3"/>
        <w:numPr>
          <w:ilvl w:val="0"/>
          <w:numId w:val="44"/>
        </w:numPr>
        <w:spacing w:line="360" w:lineRule="auto"/>
        <w:ind w:firstLineChars="0"/>
        <w:rPr>
          <w:sz w:val="24"/>
        </w:rPr>
      </w:pPr>
      <w:r>
        <w:rPr>
          <w:rFonts w:hint="eastAsia"/>
          <w:sz w:val="24"/>
        </w:rPr>
        <w:lastRenderedPageBreak/>
        <w:t>控制系统部分</w:t>
      </w:r>
    </w:p>
    <w:p w:rsidR="00197FF0" w:rsidRDefault="00197FF0" w:rsidP="00197FF0">
      <w:pPr>
        <w:spacing w:line="360" w:lineRule="auto"/>
        <w:ind w:leftChars="100" w:left="210" w:firstLineChars="200" w:firstLine="480"/>
        <w:rPr>
          <w:sz w:val="24"/>
        </w:rPr>
      </w:pPr>
      <w:r>
        <w:rPr>
          <w:rFonts w:hint="eastAsia"/>
          <w:sz w:val="24"/>
        </w:rPr>
        <w:t>7</w:t>
      </w:r>
      <w:r>
        <w:rPr>
          <w:sz w:val="24"/>
        </w:rPr>
        <w:t xml:space="preserve">.1 </w:t>
      </w:r>
      <w:r>
        <w:rPr>
          <w:rFonts w:hint="eastAsia"/>
          <w:sz w:val="24"/>
        </w:rPr>
        <w:t>P</w:t>
      </w:r>
      <w:r>
        <w:rPr>
          <w:sz w:val="24"/>
        </w:rPr>
        <w:t>LC</w:t>
      </w:r>
      <w:r>
        <w:rPr>
          <w:rFonts w:hint="eastAsia"/>
          <w:sz w:val="24"/>
        </w:rPr>
        <w:t>系统及模块具备网络通讯和R</w:t>
      </w:r>
      <w:r>
        <w:rPr>
          <w:sz w:val="24"/>
        </w:rPr>
        <w:t>S232</w:t>
      </w:r>
      <w:r>
        <w:rPr>
          <w:rFonts w:hint="eastAsia"/>
          <w:sz w:val="24"/>
        </w:rPr>
        <w:t>接口通讯的功能</w:t>
      </w:r>
      <w:r w:rsidR="005A7DD6">
        <w:rPr>
          <w:rFonts w:hint="eastAsia"/>
          <w:sz w:val="24"/>
        </w:rPr>
        <w:t>（可通</w:t>
      </w:r>
      <w:r w:rsidR="003A526C">
        <w:rPr>
          <w:rFonts w:hint="eastAsia"/>
          <w:sz w:val="24"/>
        </w:rPr>
        <w:t>过增加接口模块实现）</w:t>
      </w:r>
    </w:p>
    <w:p w:rsidR="003A526C" w:rsidRPr="00876797" w:rsidRDefault="003A526C" w:rsidP="00197FF0">
      <w:pPr>
        <w:spacing w:line="360" w:lineRule="auto"/>
        <w:ind w:leftChars="100" w:left="210" w:firstLineChars="200" w:firstLine="480"/>
        <w:rPr>
          <w:sz w:val="24"/>
        </w:rPr>
      </w:pPr>
      <w:r w:rsidRPr="00876797">
        <w:rPr>
          <w:rFonts w:hint="eastAsia"/>
          <w:sz w:val="24"/>
        </w:rPr>
        <w:t>7</w:t>
      </w:r>
      <w:r w:rsidRPr="00876797">
        <w:rPr>
          <w:sz w:val="24"/>
        </w:rPr>
        <w:t>.2</w:t>
      </w:r>
      <w:r w:rsidRPr="00876797">
        <w:rPr>
          <w:rFonts w:hint="eastAsia"/>
          <w:sz w:val="24"/>
        </w:rPr>
        <w:t>控制界面每5秒将有关数据自动保存，保证突然断电时不丢失停电前数据。</w:t>
      </w:r>
    </w:p>
    <w:p w:rsidR="003A526C" w:rsidRPr="00876797" w:rsidRDefault="003A526C" w:rsidP="00197FF0">
      <w:pPr>
        <w:spacing w:line="360" w:lineRule="auto"/>
        <w:ind w:leftChars="100" w:left="210" w:firstLineChars="200" w:firstLine="480"/>
        <w:rPr>
          <w:sz w:val="24"/>
        </w:rPr>
      </w:pPr>
      <w:r w:rsidRPr="00876797">
        <w:rPr>
          <w:rFonts w:hint="eastAsia"/>
          <w:sz w:val="24"/>
        </w:rPr>
        <w:t>7</w:t>
      </w:r>
      <w:r w:rsidRPr="00876797">
        <w:rPr>
          <w:sz w:val="24"/>
        </w:rPr>
        <w:t>.3</w:t>
      </w:r>
      <w:r w:rsidRPr="00876797">
        <w:rPr>
          <w:rFonts w:hint="eastAsia"/>
          <w:sz w:val="24"/>
        </w:rPr>
        <w:t>曲线</w:t>
      </w:r>
      <w:r w:rsidR="00CE56DE">
        <w:rPr>
          <w:rFonts w:hint="eastAsia"/>
          <w:sz w:val="24"/>
        </w:rPr>
        <w:t>采用</w:t>
      </w:r>
      <w:r w:rsidRPr="00876797">
        <w:rPr>
          <w:rFonts w:hint="eastAsia"/>
          <w:sz w:val="24"/>
        </w:rPr>
        <w:t>直方图显示，图形可局部放大，温度、压力曲线可选用不同颜色显示。</w:t>
      </w:r>
    </w:p>
    <w:p w:rsidR="003A526C" w:rsidRPr="00876797" w:rsidRDefault="003A526C" w:rsidP="00197FF0">
      <w:pPr>
        <w:spacing w:line="360" w:lineRule="auto"/>
        <w:ind w:leftChars="100" w:left="210" w:firstLineChars="200" w:firstLine="480"/>
        <w:rPr>
          <w:sz w:val="24"/>
        </w:rPr>
      </w:pPr>
      <w:r w:rsidRPr="00876797">
        <w:rPr>
          <w:rFonts w:hint="eastAsia"/>
          <w:sz w:val="24"/>
        </w:rPr>
        <w:t>7</w:t>
      </w:r>
      <w:r w:rsidRPr="00876797">
        <w:rPr>
          <w:sz w:val="24"/>
        </w:rPr>
        <w:t>.4</w:t>
      </w:r>
      <w:r w:rsidRPr="00876797">
        <w:rPr>
          <w:rFonts w:hint="eastAsia"/>
          <w:sz w:val="24"/>
        </w:rPr>
        <w:t>温度曲线的分度值</w:t>
      </w:r>
      <w:r w:rsidR="003266BB" w:rsidRPr="00876797">
        <w:rPr>
          <w:rFonts w:hint="eastAsia"/>
          <w:sz w:val="24"/>
        </w:rPr>
        <w:t>不</w:t>
      </w:r>
      <w:r w:rsidRPr="00876797">
        <w:rPr>
          <w:rFonts w:hint="eastAsia"/>
          <w:sz w:val="24"/>
        </w:rPr>
        <w:t>超过1℃，压力曲线的分度值不超过0</w:t>
      </w:r>
      <w:r w:rsidRPr="00876797">
        <w:rPr>
          <w:sz w:val="24"/>
        </w:rPr>
        <w:t>.01M</w:t>
      </w:r>
      <w:r w:rsidRPr="00876797">
        <w:rPr>
          <w:rFonts w:hint="eastAsia"/>
          <w:sz w:val="24"/>
        </w:rPr>
        <w:t>pa，时间分度值为不超过0</w:t>
      </w:r>
      <w:r w:rsidRPr="00876797">
        <w:rPr>
          <w:sz w:val="24"/>
        </w:rPr>
        <w:t>.5</w:t>
      </w:r>
      <w:r w:rsidRPr="00876797">
        <w:rPr>
          <w:rFonts w:hint="eastAsia"/>
          <w:sz w:val="24"/>
        </w:rPr>
        <w:t>分钟。</w:t>
      </w:r>
    </w:p>
    <w:p w:rsidR="00596514" w:rsidRPr="00876797" w:rsidRDefault="00596514" w:rsidP="00596514">
      <w:pPr>
        <w:spacing w:line="360" w:lineRule="auto"/>
        <w:ind w:leftChars="100" w:left="210" w:firstLineChars="200" w:firstLine="480"/>
        <w:rPr>
          <w:sz w:val="24"/>
        </w:rPr>
      </w:pPr>
      <w:r w:rsidRPr="00876797">
        <w:rPr>
          <w:rFonts w:hint="eastAsia"/>
          <w:sz w:val="24"/>
        </w:rPr>
        <w:t>7</w:t>
      </w:r>
      <w:r w:rsidRPr="00876797">
        <w:rPr>
          <w:sz w:val="24"/>
        </w:rPr>
        <w:t>.5</w:t>
      </w:r>
      <w:r w:rsidRPr="00876797">
        <w:rPr>
          <w:rFonts w:hint="eastAsia"/>
          <w:sz w:val="24"/>
        </w:rPr>
        <w:t>触摸屏尺寸≥1</w:t>
      </w:r>
      <w:r w:rsidRPr="00876797">
        <w:rPr>
          <w:sz w:val="24"/>
        </w:rPr>
        <w:t>2</w:t>
      </w:r>
      <w:r w:rsidRPr="00876797">
        <w:rPr>
          <w:rFonts w:hint="eastAsia"/>
          <w:sz w:val="24"/>
        </w:rPr>
        <w:t>寸，带触摸功能，支持中文，内存</w:t>
      </w:r>
      <w:r w:rsidR="003266BB" w:rsidRPr="00876797">
        <w:rPr>
          <w:sz w:val="24"/>
        </w:rPr>
        <w:t>8</w:t>
      </w:r>
      <w:r w:rsidRPr="00876797">
        <w:rPr>
          <w:sz w:val="24"/>
        </w:rPr>
        <w:t>G</w:t>
      </w:r>
      <w:r w:rsidR="003266BB" w:rsidRPr="00876797">
        <w:rPr>
          <w:rFonts w:hint="eastAsia"/>
          <w:sz w:val="24"/>
        </w:rPr>
        <w:t>以上</w:t>
      </w:r>
      <w:r w:rsidRPr="00876797">
        <w:rPr>
          <w:rFonts w:hint="eastAsia"/>
          <w:sz w:val="24"/>
        </w:rPr>
        <w:t>，配有不低于2个网口，和不低于</w:t>
      </w:r>
      <w:r w:rsidRPr="00876797">
        <w:rPr>
          <w:sz w:val="24"/>
        </w:rPr>
        <w:t>2</w:t>
      </w:r>
      <w:r w:rsidRPr="00876797">
        <w:rPr>
          <w:rFonts w:hint="eastAsia"/>
          <w:sz w:val="24"/>
        </w:rPr>
        <w:t>个R</w:t>
      </w:r>
      <w:r w:rsidRPr="00876797">
        <w:rPr>
          <w:sz w:val="24"/>
        </w:rPr>
        <w:t>S232</w:t>
      </w:r>
      <w:r w:rsidRPr="00876797">
        <w:rPr>
          <w:rFonts w:hint="eastAsia"/>
          <w:sz w:val="24"/>
        </w:rPr>
        <w:t>接口，网卡采用双百兆网卡，系统操作具备手、自动切换功能，并带有设备、工艺报警功能，2工位配置1组触摸屏。</w:t>
      </w:r>
    </w:p>
    <w:p w:rsidR="00876797" w:rsidRPr="00CE00A5" w:rsidRDefault="00876797" w:rsidP="00596514">
      <w:pPr>
        <w:spacing w:line="360" w:lineRule="auto"/>
        <w:ind w:leftChars="100" w:left="210" w:firstLineChars="200" w:firstLine="480"/>
        <w:rPr>
          <w:sz w:val="24"/>
        </w:rPr>
      </w:pPr>
      <w:r w:rsidRPr="00CE00A5">
        <w:rPr>
          <w:rFonts w:hint="eastAsia"/>
          <w:sz w:val="24"/>
        </w:rPr>
        <w:t>7</w:t>
      </w:r>
      <w:r w:rsidRPr="00CE00A5">
        <w:rPr>
          <w:sz w:val="24"/>
        </w:rPr>
        <w:t>.6</w:t>
      </w:r>
      <w:r w:rsidRPr="00CE00A5">
        <w:rPr>
          <w:rFonts w:hint="eastAsia"/>
          <w:sz w:val="24"/>
        </w:rPr>
        <w:t>电气控制系统采用</w:t>
      </w:r>
      <w:r w:rsidRPr="00CE00A5">
        <w:rPr>
          <w:sz w:val="24"/>
        </w:rPr>
        <w:t>PLC</w:t>
      </w:r>
      <w:r w:rsidRPr="00CE00A5">
        <w:rPr>
          <w:rFonts w:hint="eastAsia"/>
          <w:sz w:val="24"/>
        </w:rPr>
        <w:t>，可存储</w:t>
      </w:r>
      <w:r w:rsidRPr="00CE00A5">
        <w:rPr>
          <w:sz w:val="24"/>
        </w:rPr>
        <w:t>30</w:t>
      </w:r>
      <w:r w:rsidR="00CE56DE" w:rsidRPr="00CE00A5">
        <w:rPr>
          <w:rFonts w:hint="eastAsia"/>
          <w:sz w:val="24"/>
        </w:rPr>
        <w:t>天的温度、压力曲线数据</w:t>
      </w:r>
      <w:r w:rsidRPr="00CE00A5">
        <w:rPr>
          <w:rFonts w:hint="eastAsia"/>
          <w:sz w:val="24"/>
        </w:rPr>
        <w:t>和一周各班生产的工艺参数，如操作者代号、时间、班次、内温、内压、外温、外压等状态信息，并能显示硫化步骤、硫化状态、编辑菜单、口令输入、设定工艺时间、设定工艺选择等画面；可储存</w:t>
      </w:r>
      <w:r w:rsidRPr="00CE00A5">
        <w:rPr>
          <w:sz w:val="24"/>
        </w:rPr>
        <w:t xml:space="preserve">50 </w:t>
      </w:r>
      <w:r w:rsidRPr="00CE00A5">
        <w:rPr>
          <w:rFonts w:hint="eastAsia"/>
          <w:sz w:val="24"/>
        </w:rPr>
        <w:t>个空气弹簧硫化工艺配方，可通过</w:t>
      </w:r>
      <w:r w:rsidRPr="00CE00A5">
        <w:rPr>
          <w:sz w:val="24"/>
        </w:rPr>
        <w:t xml:space="preserve">USB </w:t>
      </w:r>
      <w:r w:rsidRPr="00CE00A5">
        <w:rPr>
          <w:rFonts w:hint="eastAsia"/>
          <w:sz w:val="24"/>
        </w:rPr>
        <w:t>口取出数据到计算机上打印；也可以把数据作为历史记录按年、月、日编号归档，以备将来查询。</w:t>
      </w:r>
      <w:r w:rsidR="004D1DED" w:rsidRPr="00CE00A5">
        <w:rPr>
          <w:rFonts w:hint="eastAsia"/>
          <w:sz w:val="24"/>
        </w:rPr>
        <w:t>在调出的</w:t>
      </w:r>
      <w:r w:rsidR="00BA6C14" w:rsidRPr="00CE00A5">
        <w:rPr>
          <w:rFonts w:hint="eastAsia"/>
          <w:sz w:val="24"/>
        </w:rPr>
        <w:t>硫化曲线</w:t>
      </w:r>
      <w:r w:rsidR="004D1DED" w:rsidRPr="00CE00A5">
        <w:rPr>
          <w:rFonts w:hint="eastAsia"/>
          <w:sz w:val="24"/>
        </w:rPr>
        <w:t>监控界面中，点击</w:t>
      </w:r>
      <w:r w:rsidR="00BA6C14" w:rsidRPr="00CE00A5">
        <w:rPr>
          <w:rFonts w:hint="eastAsia"/>
          <w:sz w:val="24"/>
        </w:rPr>
        <w:t>任一点</w:t>
      </w:r>
      <w:r w:rsidR="004D1DED" w:rsidRPr="00CE00A5">
        <w:rPr>
          <w:rFonts w:hint="eastAsia"/>
          <w:sz w:val="24"/>
        </w:rPr>
        <w:t>可以显示温度、时间、压力等参数。</w:t>
      </w:r>
    </w:p>
    <w:p w:rsidR="00876797" w:rsidRPr="00CE00A5" w:rsidRDefault="00876797" w:rsidP="00876797">
      <w:pPr>
        <w:spacing w:line="360" w:lineRule="auto"/>
        <w:ind w:leftChars="100" w:left="210" w:firstLineChars="200" w:firstLine="480"/>
        <w:rPr>
          <w:sz w:val="24"/>
        </w:rPr>
      </w:pPr>
      <w:r w:rsidRPr="00CE00A5">
        <w:rPr>
          <w:sz w:val="24"/>
        </w:rPr>
        <w:t>7.7</w:t>
      </w:r>
      <w:r w:rsidRPr="00CE00A5">
        <w:rPr>
          <w:rFonts w:hint="eastAsia"/>
          <w:sz w:val="24"/>
        </w:rPr>
        <w:t>控制系统中应具备硫化</w:t>
      </w:r>
      <w:r w:rsidR="00CE00A5" w:rsidRPr="00CE00A5">
        <w:rPr>
          <w:rFonts w:hint="eastAsia"/>
          <w:sz w:val="24"/>
        </w:rPr>
        <w:t>结束提示、硫化机故障诊断、声光报警等功能，利于维修人员查找故障，</w:t>
      </w:r>
      <w:r w:rsidRPr="00CE00A5">
        <w:rPr>
          <w:rFonts w:hint="eastAsia"/>
          <w:sz w:val="24"/>
        </w:rPr>
        <w:t>具备胶囊泄露检测功能。</w:t>
      </w:r>
    </w:p>
    <w:p w:rsidR="00876797" w:rsidRPr="00CE00A5" w:rsidRDefault="00876797" w:rsidP="00876797">
      <w:pPr>
        <w:spacing w:line="360" w:lineRule="auto"/>
        <w:ind w:leftChars="100" w:left="210" w:firstLineChars="200" w:firstLine="480"/>
        <w:rPr>
          <w:sz w:val="24"/>
        </w:rPr>
      </w:pPr>
      <w:r w:rsidRPr="00CE00A5">
        <w:rPr>
          <w:sz w:val="24"/>
        </w:rPr>
        <w:t>7.8</w:t>
      </w:r>
      <w:r w:rsidRPr="00CE00A5">
        <w:rPr>
          <w:rFonts w:hint="eastAsia"/>
          <w:sz w:val="24"/>
        </w:rPr>
        <w:t>可以实现实时程序控制、温度压力控制、定型压力控制、参数设置、即时显示等功能，有上网接口，可数据远程处</w:t>
      </w:r>
      <w:r w:rsidR="00551ECB" w:rsidRPr="00CE00A5">
        <w:rPr>
          <w:rFonts w:hint="eastAsia"/>
          <w:sz w:val="24"/>
        </w:rPr>
        <w:t>理。</w:t>
      </w:r>
    </w:p>
    <w:p w:rsidR="008F1B5D" w:rsidRPr="00CE00A5" w:rsidRDefault="008F1B5D" w:rsidP="00876797">
      <w:pPr>
        <w:spacing w:line="360" w:lineRule="auto"/>
        <w:ind w:leftChars="100" w:left="210" w:firstLineChars="200" w:firstLine="480"/>
        <w:rPr>
          <w:sz w:val="24"/>
        </w:rPr>
      </w:pPr>
      <w:r w:rsidRPr="00CE00A5">
        <w:rPr>
          <w:rFonts w:hint="eastAsia"/>
          <w:sz w:val="24"/>
        </w:rPr>
        <w:t>7</w:t>
      </w:r>
      <w:r w:rsidRPr="00CE00A5">
        <w:rPr>
          <w:sz w:val="24"/>
        </w:rPr>
        <w:t>.9</w:t>
      </w:r>
      <w:r w:rsidRPr="00CE00A5">
        <w:rPr>
          <w:rFonts w:hint="eastAsia"/>
          <w:sz w:val="24"/>
        </w:rPr>
        <w:t>合模力记录画面。</w:t>
      </w:r>
    </w:p>
    <w:p w:rsidR="003A526C" w:rsidRDefault="003A526C" w:rsidP="003A526C">
      <w:pPr>
        <w:pStyle w:val="a3"/>
        <w:numPr>
          <w:ilvl w:val="0"/>
          <w:numId w:val="44"/>
        </w:numPr>
        <w:spacing w:line="360" w:lineRule="auto"/>
        <w:ind w:firstLineChars="0"/>
        <w:rPr>
          <w:sz w:val="24"/>
        </w:rPr>
      </w:pPr>
      <w:r>
        <w:rPr>
          <w:rFonts w:hint="eastAsia"/>
          <w:sz w:val="24"/>
        </w:rPr>
        <w:t>液压及气动系统</w:t>
      </w:r>
    </w:p>
    <w:p w:rsidR="003A526C" w:rsidRDefault="003A526C" w:rsidP="003A526C">
      <w:pPr>
        <w:spacing w:line="360" w:lineRule="auto"/>
        <w:ind w:leftChars="100" w:left="210" w:firstLineChars="200" w:firstLine="480"/>
        <w:rPr>
          <w:sz w:val="24"/>
        </w:rPr>
      </w:pPr>
      <w:r>
        <w:rPr>
          <w:rFonts w:hint="eastAsia"/>
          <w:sz w:val="24"/>
        </w:rPr>
        <w:t>8</w:t>
      </w:r>
      <w:r>
        <w:rPr>
          <w:sz w:val="24"/>
        </w:rPr>
        <w:t>.1</w:t>
      </w:r>
      <w:r>
        <w:rPr>
          <w:rFonts w:hint="eastAsia"/>
          <w:sz w:val="24"/>
        </w:rPr>
        <w:t>液压系统采用一拖二液压控制站，采用</w:t>
      </w:r>
      <w:r w:rsidR="003266BB">
        <w:rPr>
          <w:rFonts w:hint="eastAsia"/>
          <w:sz w:val="24"/>
        </w:rPr>
        <w:t>伺服泵</w:t>
      </w:r>
      <w:r>
        <w:rPr>
          <w:rFonts w:hint="eastAsia"/>
          <w:sz w:val="24"/>
        </w:rPr>
        <w:t>液压控制系统，冷却方式采用</w:t>
      </w:r>
      <w:r w:rsidR="003325EF">
        <w:rPr>
          <w:rFonts w:hint="eastAsia"/>
          <w:sz w:val="24"/>
        </w:rPr>
        <w:t>集成式油冷器，型号参考：B</w:t>
      </w:r>
      <w:r w:rsidR="003325EF">
        <w:rPr>
          <w:sz w:val="24"/>
        </w:rPr>
        <w:t>120THX50/1P-NC-S</w:t>
      </w:r>
      <w:r w:rsidR="003325EF">
        <w:rPr>
          <w:rFonts w:hint="eastAsia"/>
          <w:sz w:val="24"/>
        </w:rPr>
        <w:t>（舒瑞普）</w:t>
      </w:r>
      <w:r>
        <w:rPr>
          <w:rFonts w:hint="eastAsia"/>
          <w:sz w:val="24"/>
        </w:rPr>
        <w:t>。</w:t>
      </w:r>
    </w:p>
    <w:p w:rsidR="003A526C" w:rsidRDefault="003A526C" w:rsidP="003A526C">
      <w:pPr>
        <w:spacing w:line="360" w:lineRule="auto"/>
        <w:ind w:leftChars="100" w:left="210" w:firstLineChars="200" w:firstLine="480"/>
        <w:rPr>
          <w:sz w:val="24"/>
        </w:rPr>
      </w:pPr>
      <w:r>
        <w:rPr>
          <w:rFonts w:hint="eastAsia"/>
          <w:sz w:val="24"/>
        </w:rPr>
        <w:t>8</w:t>
      </w:r>
      <w:r>
        <w:rPr>
          <w:sz w:val="24"/>
        </w:rPr>
        <w:t>.2</w:t>
      </w:r>
      <w:r>
        <w:rPr>
          <w:rFonts w:hint="eastAsia"/>
          <w:sz w:val="24"/>
        </w:rPr>
        <w:t>设备动作平稳，压力稳定。</w:t>
      </w:r>
    </w:p>
    <w:p w:rsidR="003A526C" w:rsidRDefault="003A526C" w:rsidP="003A526C">
      <w:pPr>
        <w:spacing w:line="360" w:lineRule="auto"/>
        <w:ind w:leftChars="100" w:left="210" w:firstLineChars="200" w:firstLine="480"/>
        <w:rPr>
          <w:sz w:val="24"/>
        </w:rPr>
      </w:pPr>
      <w:r>
        <w:rPr>
          <w:rFonts w:hint="eastAsia"/>
          <w:sz w:val="24"/>
        </w:rPr>
        <w:t>8</w:t>
      </w:r>
      <w:r>
        <w:rPr>
          <w:sz w:val="24"/>
        </w:rPr>
        <w:t>.3</w:t>
      </w:r>
      <w:r>
        <w:rPr>
          <w:rFonts w:hint="eastAsia"/>
          <w:sz w:val="24"/>
        </w:rPr>
        <w:t>中心机构、活络、开合模等装置动作速度可手动调整。</w:t>
      </w:r>
    </w:p>
    <w:p w:rsidR="003A526C" w:rsidRDefault="003A526C" w:rsidP="003A526C">
      <w:pPr>
        <w:spacing w:line="360" w:lineRule="auto"/>
        <w:ind w:leftChars="100" w:left="210" w:firstLineChars="200" w:firstLine="480"/>
        <w:rPr>
          <w:sz w:val="24"/>
        </w:rPr>
      </w:pPr>
      <w:r>
        <w:rPr>
          <w:rFonts w:hint="eastAsia"/>
          <w:sz w:val="24"/>
        </w:rPr>
        <w:lastRenderedPageBreak/>
        <w:t>8</w:t>
      </w:r>
      <w:r>
        <w:rPr>
          <w:sz w:val="24"/>
        </w:rPr>
        <w:t>.4</w:t>
      </w:r>
      <w:r>
        <w:rPr>
          <w:rFonts w:hint="eastAsia"/>
          <w:sz w:val="24"/>
        </w:rPr>
        <w:t>液压及气动系统设计合理，确保无泄漏。</w:t>
      </w:r>
    </w:p>
    <w:p w:rsidR="003A526C" w:rsidRDefault="003A526C" w:rsidP="003A526C">
      <w:pPr>
        <w:spacing w:line="360" w:lineRule="auto"/>
        <w:ind w:leftChars="100" w:left="210" w:firstLineChars="200" w:firstLine="480"/>
        <w:rPr>
          <w:sz w:val="24"/>
        </w:rPr>
      </w:pPr>
      <w:r>
        <w:rPr>
          <w:rFonts w:hint="eastAsia"/>
          <w:sz w:val="24"/>
        </w:rPr>
        <w:t>8</w:t>
      </w:r>
      <w:r>
        <w:rPr>
          <w:sz w:val="24"/>
        </w:rPr>
        <w:t>.5</w:t>
      </w:r>
      <w:r>
        <w:rPr>
          <w:rFonts w:hint="eastAsia"/>
          <w:sz w:val="24"/>
        </w:rPr>
        <w:t>液压站系统噪音≤</w:t>
      </w:r>
      <w:r>
        <w:rPr>
          <w:sz w:val="24"/>
        </w:rPr>
        <w:t>80</w:t>
      </w:r>
      <w:r>
        <w:rPr>
          <w:rFonts w:hint="eastAsia"/>
          <w:sz w:val="24"/>
        </w:rPr>
        <w:t>db。</w:t>
      </w:r>
    </w:p>
    <w:p w:rsidR="003A526C" w:rsidRDefault="003A526C" w:rsidP="003A526C">
      <w:pPr>
        <w:spacing w:line="360" w:lineRule="auto"/>
        <w:ind w:leftChars="100" w:left="210" w:firstLineChars="200" w:firstLine="480"/>
        <w:rPr>
          <w:sz w:val="24"/>
        </w:rPr>
      </w:pPr>
      <w:r>
        <w:rPr>
          <w:rFonts w:hint="eastAsia"/>
          <w:sz w:val="24"/>
        </w:rPr>
        <w:t>8</w:t>
      </w:r>
      <w:r>
        <w:rPr>
          <w:sz w:val="24"/>
        </w:rPr>
        <w:t>.6</w:t>
      </w:r>
      <w:r>
        <w:rPr>
          <w:rFonts w:hint="eastAsia"/>
          <w:sz w:val="24"/>
        </w:rPr>
        <w:t>液压站与液压管路连接采用弹性连接，避免启动冲击。</w:t>
      </w:r>
    </w:p>
    <w:p w:rsidR="003A526C" w:rsidRDefault="003A526C" w:rsidP="003A526C">
      <w:pPr>
        <w:spacing w:line="360" w:lineRule="auto"/>
        <w:ind w:leftChars="100" w:left="210" w:firstLineChars="200" w:firstLine="480"/>
        <w:rPr>
          <w:sz w:val="24"/>
        </w:rPr>
      </w:pPr>
      <w:r>
        <w:rPr>
          <w:rFonts w:hint="eastAsia"/>
          <w:sz w:val="24"/>
        </w:rPr>
        <w:t>8</w:t>
      </w:r>
      <w:r>
        <w:rPr>
          <w:sz w:val="24"/>
        </w:rPr>
        <w:t>.7</w:t>
      </w:r>
      <w:r>
        <w:rPr>
          <w:rFonts w:hint="eastAsia"/>
          <w:sz w:val="24"/>
        </w:rPr>
        <w:t>液压站具备保护和报警功能：高温报警、低油位报警。</w:t>
      </w:r>
    </w:p>
    <w:p w:rsidR="003325EF" w:rsidRDefault="003325EF" w:rsidP="003325EF">
      <w:pPr>
        <w:pStyle w:val="a3"/>
        <w:numPr>
          <w:ilvl w:val="0"/>
          <w:numId w:val="44"/>
        </w:numPr>
        <w:spacing w:line="360" w:lineRule="auto"/>
        <w:ind w:firstLineChars="0"/>
        <w:rPr>
          <w:sz w:val="24"/>
        </w:rPr>
      </w:pPr>
      <w:r>
        <w:rPr>
          <w:rFonts w:hint="eastAsia"/>
          <w:sz w:val="24"/>
        </w:rPr>
        <w:t>信息化要求</w:t>
      </w:r>
    </w:p>
    <w:p w:rsidR="003325EF" w:rsidRDefault="003325EF" w:rsidP="003325EF">
      <w:pPr>
        <w:spacing w:line="360" w:lineRule="auto"/>
        <w:ind w:leftChars="100" w:left="210" w:firstLineChars="200" w:firstLine="480"/>
        <w:rPr>
          <w:sz w:val="24"/>
        </w:rPr>
      </w:pPr>
      <w:r>
        <w:rPr>
          <w:rFonts w:hint="eastAsia"/>
          <w:sz w:val="24"/>
        </w:rPr>
        <w:t>设备必须具有成熟的软硬件接口与M</w:t>
      </w:r>
      <w:r>
        <w:rPr>
          <w:sz w:val="24"/>
        </w:rPr>
        <w:t>ES</w:t>
      </w:r>
      <w:r>
        <w:rPr>
          <w:rFonts w:hint="eastAsia"/>
          <w:sz w:val="24"/>
        </w:rPr>
        <w:t>系统进行数据交互，内容包含但不限于如下内容：</w:t>
      </w:r>
    </w:p>
    <w:p w:rsidR="003325EF" w:rsidRDefault="003325EF" w:rsidP="003325EF">
      <w:pPr>
        <w:spacing w:line="360" w:lineRule="auto"/>
        <w:ind w:leftChars="100" w:left="210" w:firstLineChars="200" w:firstLine="480"/>
        <w:rPr>
          <w:sz w:val="24"/>
        </w:rPr>
      </w:pPr>
      <w:r>
        <w:rPr>
          <w:rFonts w:hint="eastAsia"/>
          <w:sz w:val="24"/>
        </w:rPr>
        <w:t>9</w:t>
      </w:r>
      <w:r>
        <w:rPr>
          <w:sz w:val="24"/>
        </w:rPr>
        <w:t>.1</w:t>
      </w:r>
      <w:r w:rsidR="006B13DD">
        <w:rPr>
          <w:rFonts w:hint="eastAsia"/>
          <w:sz w:val="24"/>
        </w:rPr>
        <w:t>供应商提供</w:t>
      </w:r>
      <w:r>
        <w:rPr>
          <w:rFonts w:hint="eastAsia"/>
          <w:sz w:val="24"/>
        </w:rPr>
        <w:t>设备的状态参数、仪表参数、工艺参数等采集数据。</w:t>
      </w:r>
    </w:p>
    <w:p w:rsidR="006B13DD" w:rsidRDefault="006B13DD" w:rsidP="003325EF">
      <w:pPr>
        <w:spacing w:line="360" w:lineRule="auto"/>
        <w:ind w:leftChars="100" w:left="210" w:firstLineChars="200" w:firstLine="480"/>
        <w:rPr>
          <w:sz w:val="24"/>
        </w:rPr>
      </w:pPr>
      <w:r>
        <w:rPr>
          <w:rFonts w:hint="eastAsia"/>
          <w:sz w:val="24"/>
        </w:rPr>
        <w:t>提供P</w:t>
      </w:r>
      <w:r>
        <w:rPr>
          <w:sz w:val="24"/>
        </w:rPr>
        <w:t>LC</w:t>
      </w:r>
      <w:r>
        <w:rPr>
          <w:rFonts w:hint="eastAsia"/>
          <w:sz w:val="24"/>
        </w:rPr>
        <w:t>型号、配置清单</w:t>
      </w:r>
    </w:p>
    <w:p w:rsidR="006B13DD" w:rsidRDefault="006B13DD" w:rsidP="003325EF">
      <w:pPr>
        <w:spacing w:line="360" w:lineRule="auto"/>
        <w:ind w:leftChars="100" w:left="210" w:firstLineChars="200" w:firstLine="480"/>
        <w:rPr>
          <w:sz w:val="24"/>
        </w:rPr>
      </w:pPr>
      <w:r>
        <w:rPr>
          <w:rFonts w:hint="eastAsia"/>
          <w:sz w:val="24"/>
        </w:rPr>
        <w:t>P</w:t>
      </w:r>
      <w:r>
        <w:rPr>
          <w:sz w:val="24"/>
        </w:rPr>
        <w:t>LC</w:t>
      </w:r>
      <w:r>
        <w:rPr>
          <w:rFonts w:hint="eastAsia"/>
          <w:sz w:val="24"/>
        </w:rPr>
        <w:t>程序无加密开放，可根据实际需求进行修改、完善。</w:t>
      </w:r>
    </w:p>
    <w:p w:rsidR="006B13DD" w:rsidRDefault="006B13DD" w:rsidP="003325EF">
      <w:pPr>
        <w:spacing w:line="360" w:lineRule="auto"/>
        <w:ind w:leftChars="100" w:left="210" w:firstLineChars="200" w:firstLine="480"/>
        <w:rPr>
          <w:sz w:val="24"/>
        </w:rPr>
      </w:pPr>
      <w:r>
        <w:rPr>
          <w:rFonts w:hint="eastAsia"/>
          <w:sz w:val="24"/>
        </w:rPr>
        <w:t>提供设备状态、设备报警点信息。</w:t>
      </w:r>
    </w:p>
    <w:p w:rsidR="006B13DD" w:rsidRDefault="006B13DD" w:rsidP="003325EF">
      <w:pPr>
        <w:spacing w:line="360" w:lineRule="auto"/>
        <w:ind w:leftChars="100" w:left="210" w:firstLineChars="200" w:firstLine="480"/>
        <w:rPr>
          <w:sz w:val="24"/>
        </w:rPr>
      </w:pPr>
      <w:r>
        <w:rPr>
          <w:rFonts w:hint="eastAsia"/>
          <w:sz w:val="24"/>
        </w:rPr>
        <w:t>提供开模标志、合模标志、延时时间、控制设备及解锁等信息。</w:t>
      </w:r>
    </w:p>
    <w:p w:rsidR="006B13DD" w:rsidRDefault="006B13DD" w:rsidP="003325EF">
      <w:pPr>
        <w:spacing w:line="360" w:lineRule="auto"/>
        <w:ind w:leftChars="100" w:left="210" w:firstLineChars="200" w:firstLine="480"/>
        <w:rPr>
          <w:sz w:val="24"/>
        </w:rPr>
      </w:pPr>
      <w:r>
        <w:rPr>
          <w:rFonts w:hint="eastAsia"/>
          <w:sz w:val="24"/>
        </w:rPr>
        <w:t>提供采集I</w:t>
      </w:r>
      <w:r>
        <w:rPr>
          <w:sz w:val="24"/>
        </w:rPr>
        <w:t>O</w:t>
      </w:r>
      <w:r>
        <w:rPr>
          <w:rFonts w:hint="eastAsia"/>
          <w:sz w:val="24"/>
        </w:rPr>
        <w:t>、P</w:t>
      </w:r>
      <w:r>
        <w:rPr>
          <w:sz w:val="24"/>
        </w:rPr>
        <w:t>ID</w:t>
      </w:r>
      <w:r>
        <w:rPr>
          <w:rFonts w:hint="eastAsia"/>
          <w:sz w:val="24"/>
        </w:rPr>
        <w:t>控制参数、设备参数等信息。</w:t>
      </w:r>
    </w:p>
    <w:p w:rsidR="006B13DD" w:rsidRDefault="006B13DD" w:rsidP="003325EF">
      <w:pPr>
        <w:spacing w:line="360" w:lineRule="auto"/>
        <w:ind w:leftChars="100" w:left="210" w:firstLineChars="200" w:firstLine="480"/>
        <w:rPr>
          <w:sz w:val="24"/>
        </w:rPr>
      </w:pPr>
      <w:r>
        <w:rPr>
          <w:rFonts w:hint="eastAsia"/>
          <w:sz w:val="24"/>
        </w:rPr>
        <w:t>提供采集温度、压力、合模力等硫化曲线信息。</w:t>
      </w:r>
    </w:p>
    <w:p w:rsidR="006B13DD" w:rsidRDefault="006B13DD" w:rsidP="003325EF">
      <w:pPr>
        <w:spacing w:line="360" w:lineRule="auto"/>
        <w:ind w:leftChars="100" w:left="210" w:firstLineChars="200" w:firstLine="480"/>
        <w:rPr>
          <w:sz w:val="24"/>
        </w:rPr>
      </w:pPr>
      <w:r>
        <w:rPr>
          <w:rFonts w:hint="eastAsia"/>
          <w:sz w:val="24"/>
        </w:rPr>
        <w:t>提供模具、胶囊使用次数信息。</w:t>
      </w:r>
    </w:p>
    <w:p w:rsidR="006B13DD" w:rsidRDefault="006B13DD" w:rsidP="003325EF">
      <w:pPr>
        <w:spacing w:line="360" w:lineRule="auto"/>
        <w:ind w:leftChars="100" w:left="210" w:firstLineChars="200" w:firstLine="480"/>
        <w:rPr>
          <w:sz w:val="24"/>
        </w:rPr>
      </w:pPr>
      <w:r>
        <w:rPr>
          <w:rFonts w:hint="eastAsia"/>
          <w:sz w:val="24"/>
        </w:rPr>
        <w:t>提供工艺数据及为计算设备综合效率、平均故障间隔时间等指标所需的相关统计数据供M</w:t>
      </w:r>
      <w:r>
        <w:rPr>
          <w:sz w:val="24"/>
        </w:rPr>
        <w:t>ES</w:t>
      </w:r>
      <w:r>
        <w:rPr>
          <w:rFonts w:hint="eastAsia"/>
          <w:sz w:val="24"/>
        </w:rPr>
        <w:t>采集。</w:t>
      </w:r>
    </w:p>
    <w:p w:rsidR="006B13DD" w:rsidRDefault="006B13DD" w:rsidP="003325EF">
      <w:pPr>
        <w:spacing w:line="360" w:lineRule="auto"/>
        <w:ind w:leftChars="100" w:left="210" w:firstLineChars="200" w:firstLine="480"/>
        <w:rPr>
          <w:sz w:val="24"/>
        </w:rPr>
      </w:pPr>
      <w:r>
        <w:rPr>
          <w:rFonts w:hint="eastAsia"/>
          <w:sz w:val="24"/>
        </w:rPr>
        <w:t>以上信息需同步在就地控制面板显示</w:t>
      </w:r>
    </w:p>
    <w:p w:rsidR="006B13DD" w:rsidRDefault="006B13DD" w:rsidP="003325EF">
      <w:pPr>
        <w:spacing w:line="360" w:lineRule="auto"/>
        <w:ind w:leftChars="100" w:left="210" w:firstLineChars="200" w:firstLine="480"/>
        <w:rPr>
          <w:sz w:val="24"/>
        </w:rPr>
      </w:pPr>
      <w:r>
        <w:rPr>
          <w:rFonts w:hint="eastAsia"/>
          <w:sz w:val="24"/>
        </w:rPr>
        <w:t>9</w:t>
      </w:r>
      <w:r>
        <w:rPr>
          <w:sz w:val="24"/>
        </w:rPr>
        <w:t>.1.2</w:t>
      </w:r>
      <w:r>
        <w:rPr>
          <w:rFonts w:hint="eastAsia"/>
          <w:sz w:val="24"/>
        </w:rPr>
        <w:t>通讯接口及附带硬件要求</w:t>
      </w:r>
    </w:p>
    <w:p w:rsidR="006B13DD" w:rsidRDefault="006B13DD" w:rsidP="003325EF">
      <w:pPr>
        <w:spacing w:line="360" w:lineRule="auto"/>
        <w:ind w:leftChars="100" w:left="210" w:firstLineChars="200" w:firstLine="480"/>
        <w:rPr>
          <w:sz w:val="24"/>
        </w:rPr>
      </w:pPr>
      <w:r>
        <w:rPr>
          <w:rFonts w:hint="eastAsia"/>
          <w:sz w:val="24"/>
        </w:rPr>
        <w:t>提供M</w:t>
      </w:r>
      <w:r>
        <w:rPr>
          <w:sz w:val="24"/>
        </w:rPr>
        <w:t>ES</w:t>
      </w:r>
      <w:r>
        <w:rPr>
          <w:rFonts w:hint="eastAsia"/>
          <w:sz w:val="24"/>
        </w:rPr>
        <w:t>专用、独立的以太网模块，与M</w:t>
      </w:r>
      <w:r>
        <w:rPr>
          <w:sz w:val="24"/>
        </w:rPr>
        <w:t>ES</w:t>
      </w:r>
      <w:r>
        <w:rPr>
          <w:rFonts w:hint="eastAsia"/>
          <w:sz w:val="24"/>
        </w:rPr>
        <w:t>通讯方式统一采用网口模块的方式。</w:t>
      </w:r>
    </w:p>
    <w:p w:rsidR="006B13DD" w:rsidRDefault="006B13DD" w:rsidP="003325EF">
      <w:pPr>
        <w:spacing w:line="360" w:lineRule="auto"/>
        <w:ind w:leftChars="100" w:left="210" w:firstLineChars="200" w:firstLine="480"/>
        <w:rPr>
          <w:sz w:val="24"/>
        </w:rPr>
      </w:pPr>
      <w:r>
        <w:rPr>
          <w:rFonts w:hint="eastAsia"/>
          <w:sz w:val="24"/>
        </w:rPr>
        <w:t>提供M</w:t>
      </w:r>
      <w:r>
        <w:rPr>
          <w:sz w:val="24"/>
        </w:rPr>
        <w:t>ES</w:t>
      </w:r>
      <w:r>
        <w:rPr>
          <w:rFonts w:hint="eastAsia"/>
          <w:sz w:val="24"/>
        </w:rPr>
        <w:t>系统专用的工业级四色报警灯，并实施安装、调试，参考型号为西门子A</w:t>
      </w:r>
      <w:r>
        <w:rPr>
          <w:sz w:val="24"/>
        </w:rPr>
        <w:t>PT TL-50LLC/RGY23C1-100</w:t>
      </w:r>
      <w:r>
        <w:rPr>
          <w:rFonts w:hint="eastAsia"/>
          <w:sz w:val="24"/>
        </w:rPr>
        <w:t>，通过接受M</w:t>
      </w:r>
      <w:r>
        <w:rPr>
          <w:sz w:val="24"/>
        </w:rPr>
        <w:t>ES</w:t>
      </w:r>
      <w:r>
        <w:rPr>
          <w:rFonts w:hint="eastAsia"/>
          <w:sz w:val="24"/>
        </w:rPr>
        <w:t>系统或设备的信号，报警灯发出声音和对应的颜色光束，用于提示上料情况和报警信息。声光报警灯每工位安装一件。</w:t>
      </w:r>
    </w:p>
    <w:p w:rsidR="006B13DD" w:rsidRPr="006B13DD" w:rsidRDefault="006B13DD" w:rsidP="006B13DD">
      <w:pPr>
        <w:pStyle w:val="a3"/>
        <w:numPr>
          <w:ilvl w:val="2"/>
          <w:numId w:val="44"/>
        </w:numPr>
        <w:spacing w:line="360" w:lineRule="auto"/>
        <w:ind w:firstLineChars="0"/>
        <w:rPr>
          <w:sz w:val="24"/>
        </w:rPr>
      </w:pPr>
      <w:r w:rsidRPr="006B13DD">
        <w:rPr>
          <w:sz w:val="24"/>
        </w:rPr>
        <w:t>MES</w:t>
      </w:r>
      <w:r w:rsidRPr="006B13DD">
        <w:rPr>
          <w:rFonts w:hint="eastAsia"/>
          <w:sz w:val="24"/>
        </w:rPr>
        <w:t>其他要求</w:t>
      </w:r>
    </w:p>
    <w:p w:rsidR="006B13DD" w:rsidRPr="006B13DD" w:rsidRDefault="006B13DD" w:rsidP="006B13DD">
      <w:pPr>
        <w:spacing w:line="360" w:lineRule="auto"/>
        <w:ind w:leftChars="100" w:left="210" w:firstLineChars="200" w:firstLine="480"/>
        <w:rPr>
          <w:sz w:val="24"/>
        </w:rPr>
      </w:pPr>
      <w:r>
        <w:rPr>
          <w:rFonts w:hint="eastAsia"/>
          <w:sz w:val="24"/>
        </w:rPr>
        <w:t>所有硫化机上下位机接口要求统一，M</w:t>
      </w:r>
      <w:r>
        <w:rPr>
          <w:sz w:val="24"/>
        </w:rPr>
        <w:t>ES</w:t>
      </w:r>
      <w:r>
        <w:rPr>
          <w:rFonts w:hint="eastAsia"/>
          <w:sz w:val="24"/>
        </w:rPr>
        <w:t>系统实施时，供应商应积极配合并参与，完成数据交互开发测试，与M</w:t>
      </w:r>
      <w:r>
        <w:rPr>
          <w:sz w:val="24"/>
        </w:rPr>
        <w:t>ES</w:t>
      </w:r>
      <w:r>
        <w:rPr>
          <w:rFonts w:hint="eastAsia"/>
          <w:sz w:val="24"/>
        </w:rPr>
        <w:t>实施方共同完成M</w:t>
      </w:r>
      <w:r>
        <w:rPr>
          <w:sz w:val="24"/>
        </w:rPr>
        <w:t>ES</w:t>
      </w:r>
      <w:r>
        <w:rPr>
          <w:rFonts w:hint="eastAsia"/>
          <w:sz w:val="24"/>
        </w:rPr>
        <w:t>与设备的联调联试。</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lastRenderedPageBreak/>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预留充足维修保养空间。</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电控柜应有分离的强、弱电气接地结构。</w:t>
      </w:r>
    </w:p>
    <w:p w:rsidR="002A2B53" w:rsidRPr="002A2B53" w:rsidRDefault="002A2B53" w:rsidP="002A2B53">
      <w:pPr>
        <w:numPr>
          <w:ilvl w:val="0"/>
          <w:numId w:val="29"/>
        </w:numPr>
        <w:spacing w:line="360" w:lineRule="auto"/>
        <w:jc w:val="left"/>
        <w:rPr>
          <w:rFonts w:cs="Times New Roman"/>
          <w:sz w:val="24"/>
          <w:szCs w:val="20"/>
        </w:rPr>
      </w:pPr>
      <w:r>
        <w:rPr>
          <w:rFonts w:cs="Times New Roman" w:hint="eastAsia"/>
          <w:sz w:val="24"/>
          <w:szCs w:val="20"/>
        </w:rPr>
        <w:t>所有安装软件为正版软件。</w:t>
      </w:r>
    </w:p>
    <w:p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所有电源断开关</w:t>
      </w:r>
      <w:r w:rsidRPr="00BB65A7">
        <w:rPr>
          <w:rFonts w:cs="Times New Roman" w:hint="eastAsia"/>
          <w:color w:val="000000" w:themeColor="text1"/>
          <w:sz w:val="24"/>
          <w:szCs w:val="24"/>
        </w:rPr>
        <w:t>为可</w:t>
      </w:r>
      <w:r w:rsidRPr="00BB65A7">
        <w:rPr>
          <w:rFonts w:cs="Times New Roman"/>
          <w:color w:val="000000" w:themeColor="text1"/>
          <w:sz w:val="24"/>
          <w:szCs w:val="24"/>
        </w:rPr>
        <w:t>被锁定</w:t>
      </w:r>
      <w:r w:rsidRPr="00BB65A7">
        <w:rPr>
          <w:rFonts w:cs="Times New Roman" w:hint="eastAsia"/>
          <w:color w:val="000000" w:themeColor="text1"/>
          <w:sz w:val="24"/>
          <w:szCs w:val="24"/>
        </w:rPr>
        <w:t>的。</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027AAE">
        <w:rPr>
          <w:rFonts w:cs="Times New Roman" w:hint="eastAsia"/>
          <w:color w:val="000000" w:themeColor="text1"/>
          <w:sz w:val="24"/>
          <w:szCs w:val="24"/>
        </w:rPr>
        <w:t>买方</w:t>
      </w:r>
      <w:r w:rsidRPr="00BB65A7">
        <w:rPr>
          <w:rFonts w:cs="Times New Roman" w:hint="eastAsia"/>
          <w:color w:val="000000" w:themeColor="text1"/>
          <w:sz w:val="24"/>
          <w:szCs w:val="24"/>
        </w:rPr>
        <w:t>设备放行检查表中所有相关的要求。</w:t>
      </w:r>
    </w:p>
    <w:p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w:t>
      </w:r>
      <w:r w:rsidR="00027AAE">
        <w:rPr>
          <w:rFonts w:cs="Times New Roman" w:hint="eastAsia"/>
          <w:sz w:val="24"/>
          <w:szCs w:val="24"/>
        </w:rPr>
        <w:t>买方</w:t>
      </w:r>
      <w:r w:rsidR="00142005">
        <w:rPr>
          <w:rFonts w:cs="Times New Roman" w:hint="eastAsia"/>
          <w:sz w:val="24"/>
          <w:szCs w:val="24"/>
        </w:rPr>
        <w:t>《</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2AA4AC76" wp14:editId="21DB012A">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rFonts w:ascii="Calibri" w:hAnsi="Calibri" w:cs="Cordia New"/>
                <w:noProof/>
                <w:lang w:bidi="th-TH"/>
              </w:rPr>
            </w:pP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RAL1023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757"/>
        </w:trPr>
        <w:tc>
          <w:tcPr>
            <w:tcW w:w="624"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174D80A3" wp14:editId="545C81A1">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lastRenderedPageBreak/>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bl>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w:t>
      </w:r>
      <w:r w:rsidR="002A2B53">
        <w:rPr>
          <w:rFonts w:cs="Times New Roman" w:hint="eastAsia"/>
          <w:sz w:val="24"/>
          <w:szCs w:val="20"/>
        </w:rPr>
        <w:t>（中文）</w:t>
      </w:r>
      <w:r w:rsidRPr="009D6ECA">
        <w:rPr>
          <w:rFonts w:cs="Times New Roman" w:hint="eastAsia"/>
          <w:sz w:val="24"/>
          <w:szCs w:val="20"/>
        </w:rPr>
        <w:t>显示全控制系统所发生的故障内容。</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强弱电分开布线，屏蔽线必须接地。</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基本原则：</w:t>
      </w:r>
    </w:p>
    <w:p w:rsidR="0006312F" w:rsidRPr="00FD15A5" w:rsidRDefault="0006312F" w:rsidP="0006312F">
      <w:pPr>
        <w:numPr>
          <w:ilvl w:val="2"/>
          <w:numId w:val="12"/>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rsidR="0006312F"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rsidR="006731AF" w:rsidRPr="005844FF"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具体要求：</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D15A5" w:rsidRDefault="00602348" w:rsidP="0006312F">
      <w:pPr>
        <w:numPr>
          <w:ilvl w:val="2"/>
          <w:numId w:val="12"/>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所有现场电气控制柜及控制柜内的元器件均须要有标识且标识内容与电气原理图一致，所有的接线头都要有线号且与电气原理图一致。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rsidR="0006312F" w:rsidRPr="00FD15A5" w:rsidRDefault="0006312F" w:rsidP="0006312F">
      <w:pPr>
        <w:numPr>
          <w:ilvl w:val="2"/>
          <w:numId w:val="12"/>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rsidR="00322B05" w:rsidRPr="00D06BC8" w:rsidRDefault="00322B05" w:rsidP="0006312F">
      <w:pPr>
        <w:numPr>
          <w:ilvl w:val="0"/>
          <w:numId w:val="14"/>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w:t>
      </w:r>
      <w:r w:rsidR="00027AAE">
        <w:rPr>
          <w:rFonts w:cs="Times New Roman" w:hint="eastAsia"/>
          <w:sz w:val="24"/>
          <w:szCs w:val="24"/>
        </w:rPr>
        <w:t>买方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7B4F99" w:rsidRPr="00FD15A5" w:rsidRDefault="007B4F99" w:rsidP="007B4F99">
      <w:pPr>
        <w:pStyle w:val="a3"/>
        <w:numPr>
          <w:ilvl w:val="0"/>
          <w:numId w:val="6"/>
        </w:numPr>
        <w:ind w:firstLineChars="0"/>
        <w:rPr>
          <w:rFonts w:cs="Arial"/>
          <w:bCs/>
          <w:sz w:val="28"/>
          <w:szCs w:val="28"/>
        </w:rPr>
      </w:pPr>
      <w:r w:rsidRPr="00FD15A5">
        <w:rPr>
          <w:rFonts w:cs="Arial" w:hint="eastAsia"/>
          <w:bCs/>
          <w:sz w:val="28"/>
          <w:szCs w:val="28"/>
        </w:rPr>
        <w:t>设备精度：</w:t>
      </w:r>
    </w:p>
    <w:p w:rsidR="007B4F99" w:rsidRPr="007258C7" w:rsidRDefault="00027AAE" w:rsidP="007B4F99">
      <w:pPr>
        <w:numPr>
          <w:ilvl w:val="0"/>
          <w:numId w:val="35"/>
        </w:numPr>
        <w:spacing w:line="360" w:lineRule="auto"/>
        <w:jc w:val="left"/>
        <w:rPr>
          <w:rFonts w:cs="Times New Roman"/>
          <w:sz w:val="24"/>
          <w:szCs w:val="20"/>
        </w:rPr>
      </w:pPr>
      <w:r>
        <w:rPr>
          <w:rFonts w:cs="Times New Roman" w:hint="eastAsia"/>
          <w:sz w:val="24"/>
          <w:szCs w:val="20"/>
        </w:rPr>
        <w:t>卖方</w:t>
      </w:r>
      <w:r w:rsidR="007B4F99" w:rsidRPr="007258C7">
        <w:rPr>
          <w:rFonts w:cs="Times New Roman" w:hint="eastAsia"/>
          <w:sz w:val="24"/>
          <w:szCs w:val="20"/>
        </w:rPr>
        <w:t>应提供设备关键部位</w:t>
      </w:r>
      <w:r w:rsidR="007B4F99">
        <w:rPr>
          <w:rFonts w:cs="Times New Roman" w:hint="eastAsia"/>
          <w:sz w:val="24"/>
          <w:szCs w:val="20"/>
        </w:rPr>
        <w:t>的</w:t>
      </w:r>
      <w:r w:rsidR="007B4F99" w:rsidRPr="007258C7">
        <w:rPr>
          <w:rFonts w:cs="Times New Roman" w:hint="eastAsia"/>
          <w:sz w:val="24"/>
          <w:szCs w:val="20"/>
        </w:rPr>
        <w:t>精度标准数据、允许公差等。</w:t>
      </w:r>
    </w:p>
    <w:p w:rsidR="007B4F99" w:rsidRPr="007258C7" w:rsidRDefault="00027AAE" w:rsidP="007B4F99">
      <w:pPr>
        <w:numPr>
          <w:ilvl w:val="0"/>
          <w:numId w:val="35"/>
        </w:numPr>
        <w:spacing w:line="360" w:lineRule="auto"/>
        <w:jc w:val="left"/>
        <w:rPr>
          <w:rFonts w:cs="Times New Roman"/>
          <w:sz w:val="24"/>
          <w:szCs w:val="20"/>
        </w:rPr>
      </w:pPr>
      <w:r>
        <w:rPr>
          <w:rFonts w:cs="Times New Roman" w:hint="eastAsia"/>
          <w:sz w:val="24"/>
          <w:szCs w:val="20"/>
        </w:rPr>
        <w:t>卖方</w:t>
      </w:r>
      <w:r w:rsidR="007B4F99" w:rsidRPr="007258C7">
        <w:rPr>
          <w:rFonts w:cs="Times New Roman" w:hint="eastAsia"/>
          <w:sz w:val="24"/>
          <w:szCs w:val="20"/>
        </w:rPr>
        <w:t>需要提供精度预检、校验的器具的类型、种类等，同时在说明书中详细说明精度校验的操作方法。</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设备调试验收时，</w:t>
      </w:r>
      <w:r w:rsidR="00027AAE">
        <w:rPr>
          <w:rFonts w:cs="Times New Roman" w:hint="eastAsia"/>
          <w:sz w:val="24"/>
          <w:szCs w:val="20"/>
        </w:rPr>
        <w:t>卖方</w:t>
      </w:r>
      <w:r w:rsidRPr="007258C7">
        <w:rPr>
          <w:rFonts w:cs="Times New Roman" w:hint="eastAsia"/>
          <w:sz w:val="24"/>
          <w:szCs w:val="20"/>
        </w:rPr>
        <w:t>负责对操作人员精度校验的方法进行培训。同时做精度校验，精度不合格则设备验收不合格。</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lastRenderedPageBreak/>
        <w:t>质保一年验收时由设备管理人员做一次全面的设备精度校验并作为设备质保验收的一个条款，精度验收不合格，质保验收则不合格。如需要</w:t>
      </w:r>
      <w:r w:rsidR="00027AAE">
        <w:rPr>
          <w:rFonts w:cs="Times New Roman" w:hint="eastAsia"/>
          <w:sz w:val="24"/>
          <w:szCs w:val="20"/>
        </w:rPr>
        <w:t>卖方</w:t>
      </w:r>
      <w:r w:rsidRPr="007258C7">
        <w:rPr>
          <w:rFonts w:cs="Times New Roman" w:hint="eastAsia"/>
          <w:sz w:val="24"/>
          <w:szCs w:val="20"/>
        </w:rPr>
        <w:t>到现场校验及维护，按合同质量要求相关条款执行。</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每次校验数据</w:t>
      </w:r>
      <w:r w:rsidR="00027AAE">
        <w:rPr>
          <w:rFonts w:cs="Times New Roman" w:hint="eastAsia"/>
          <w:sz w:val="24"/>
          <w:szCs w:val="20"/>
        </w:rPr>
        <w:t>买方</w:t>
      </w:r>
      <w:r w:rsidRPr="007258C7">
        <w:rPr>
          <w:rFonts w:cs="Times New Roman" w:hint="eastAsia"/>
          <w:sz w:val="24"/>
          <w:szCs w:val="20"/>
        </w:rPr>
        <w:t>应填写《精度校验记录》存入该设备技术档案。</w:t>
      </w:r>
    </w:p>
    <w:p w:rsidR="00C37BB2"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993"/>
        <w:gridCol w:w="3261"/>
      </w:tblGrid>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spacing w:line="360" w:lineRule="auto"/>
              <w:jc w:val="center"/>
              <w:rPr>
                <w:rFonts w:cs="Times New Roman"/>
                <w:sz w:val="24"/>
                <w:szCs w:val="24"/>
              </w:rPr>
            </w:pPr>
            <w:r w:rsidRPr="00FD15A5">
              <w:rPr>
                <w:rFonts w:cs="Times New Roman" w:hint="eastAsia"/>
                <w:sz w:val="24"/>
                <w:szCs w:val="24"/>
              </w:rPr>
              <w:t>序号</w:t>
            </w: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spacing w:line="360" w:lineRule="auto"/>
              <w:jc w:val="center"/>
              <w:rPr>
                <w:rFonts w:cs="Times New Roman"/>
                <w:sz w:val="24"/>
                <w:szCs w:val="24"/>
              </w:rPr>
            </w:pPr>
            <w:r w:rsidRPr="00FD15A5">
              <w:rPr>
                <w:rFonts w:cs="Times New Roman" w:hint="eastAsia"/>
                <w:sz w:val="24"/>
                <w:szCs w:val="24"/>
              </w:rPr>
              <w:t>名称</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spacing w:line="360" w:lineRule="auto"/>
              <w:jc w:val="center"/>
              <w:rPr>
                <w:rFonts w:cs="Times New Roman"/>
                <w:sz w:val="24"/>
                <w:szCs w:val="24"/>
              </w:rPr>
            </w:pPr>
            <w:r w:rsidRPr="00FD15A5">
              <w:rPr>
                <w:rFonts w:cs="Times New Roman" w:hint="eastAsia"/>
                <w:sz w:val="24"/>
                <w:szCs w:val="24"/>
              </w:rPr>
              <w:t>生产厂家或公司</w:t>
            </w:r>
          </w:p>
        </w:tc>
      </w:tr>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切断阀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CF1866" w:rsidP="0011590C">
            <w:pPr>
              <w:spacing w:line="360" w:lineRule="auto"/>
              <w:ind w:leftChars="9" w:left="415" w:hangingChars="165" w:hanging="396"/>
              <w:jc w:val="center"/>
              <w:rPr>
                <w:rFonts w:cs="Times New Roman"/>
                <w:color w:val="000000" w:themeColor="text1"/>
                <w:sz w:val="24"/>
                <w:szCs w:val="24"/>
              </w:rPr>
            </w:pPr>
            <w:r>
              <w:rPr>
                <w:rFonts w:cs="Times New Roman" w:hint="eastAsia"/>
                <w:color w:val="000000" w:themeColor="text1"/>
                <w:sz w:val="24"/>
                <w:szCs w:val="24"/>
              </w:rPr>
              <w:t>东伟、国申</w:t>
            </w:r>
          </w:p>
        </w:tc>
      </w:tr>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平衡阀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596514">
            <w:pPr>
              <w:spacing w:line="360" w:lineRule="auto"/>
              <w:jc w:val="center"/>
              <w:rPr>
                <w:rFonts w:cs="Times New Roman"/>
                <w:color w:val="000000" w:themeColor="text1"/>
                <w:sz w:val="24"/>
                <w:szCs w:val="24"/>
              </w:rPr>
            </w:pPr>
            <w:r>
              <w:rPr>
                <w:rFonts w:cs="Arial" w:hint="eastAsia"/>
                <w:bCs/>
                <w:szCs w:val="28"/>
              </w:rPr>
              <w:t>V</w:t>
            </w:r>
            <w:r>
              <w:rPr>
                <w:rFonts w:cs="Arial"/>
                <w:bCs/>
                <w:szCs w:val="28"/>
              </w:rPr>
              <w:t>ALAS</w:t>
            </w:r>
          </w:p>
        </w:tc>
      </w:tr>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内压薄膜调节阀、外压薄膜调节阀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szCs w:val="21"/>
              </w:rPr>
              <w:t>R</w:t>
            </w:r>
            <w:r>
              <w:rPr>
                <w:rFonts w:cs="Times New Roman"/>
                <w:szCs w:val="21"/>
              </w:rPr>
              <w:t>OCKY</w:t>
            </w:r>
            <w:r>
              <w:rPr>
                <w:rFonts w:cs="Times New Roman" w:hint="eastAsia"/>
                <w:szCs w:val="21"/>
              </w:rPr>
              <w:t>（外压）、V</w:t>
            </w:r>
            <w:r>
              <w:rPr>
                <w:rFonts w:cs="Times New Roman"/>
                <w:szCs w:val="21"/>
              </w:rPr>
              <w:t>ALAS</w:t>
            </w:r>
            <w:r>
              <w:rPr>
                <w:rFonts w:cs="Times New Roman" w:hint="eastAsia"/>
                <w:szCs w:val="21"/>
              </w:rPr>
              <w:t>（内压）</w:t>
            </w:r>
          </w:p>
        </w:tc>
      </w:tr>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疏水阀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阿姆斯壮</w:t>
            </w:r>
          </w:p>
        </w:tc>
      </w:tr>
      <w:tr w:rsidR="005701DE" w:rsidRPr="00FD15A5"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止回阀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color w:val="000000" w:themeColor="text1"/>
                <w:sz w:val="24"/>
                <w:szCs w:val="24"/>
              </w:rPr>
              <w:t>ROCKY</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过滤器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Pr="00EF3D5F"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东伟（滤芯采用耐磨不锈钢）</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电磁阀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F</w:t>
            </w:r>
            <w:r>
              <w:rPr>
                <w:rFonts w:cs="Times New Roman"/>
                <w:color w:val="000000" w:themeColor="text1"/>
                <w:sz w:val="24"/>
                <w:szCs w:val="24"/>
              </w:rPr>
              <w:t>ESTO</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液压缸</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CF1866"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N</w:t>
            </w:r>
            <w:r>
              <w:rPr>
                <w:rFonts w:cs="Times New Roman"/>
                <w:color w:val="000000" w:themeColor="text1"/>
                <w:sz w:val="24"/>
                <w:szCs w:val="24"/>
              </w:rPr>
              <w:t>OK</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液压泵、液压阀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CF1866">
            <w:pPr>
              <w:spacing w:line="360" w:lineRule="auto"/>
              <w:jc w:val="center"/>
              <w:rPr>
                <w:rFonts w:cs="Times New Roman"/>
                <w:color w:val="000000" w:themeColor="text1"/>
                <w:sz w:val="24"/>
                <w:szCs w:val="24"/>
              </w:rPr>
            </w:pPr>
            <w:r>
              <w:rPr>
                <w:rFonts w:cs="Times New Roman" w:hint="eastAsia"/>
                <w:color w:val="000000" w:themeColor="text1"/>
                <w:sz w:val="24"/>
                <w:szCs w:val="24"/>
              </w:rPr>
              <w:t>Y</w:t>
            </w:r>
            <w:r>
              <w:rPr>
                <w:rFonts w:cs="Times New Roman"/>
                <w:color w:val="000000" w:themeColor="text1"/>
                <w:sz w:val="24"/>
                <w:szCs w:val="24"/>
              </w:rPr>
              <w:t>UKEN</w:t>
            </w:r>
            <w:r w:rsidR="003266BB">
              <w:rPr>
                <w:rFonts w:cs="Times New Roman" w:hint="eastAsia"/>
                <w:color w:val="000000" w:themeColor="text1"/>
                <w:sz w:val="24"/>
                <w:szCs w:val="24"/>
              </w:rPr>
              <w:t>、海特克</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气动软管、接头、调压阀</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F</w:t>
            </w:r>
            <w:r>
              <w:rPr>
                <w:rFonts w:cs="Times New Roman"/>
                <w:color w:val="000000" w:themeColor="text1"/>
                <w:sz w:val="24"/>
                <w:szCs w:val="24"/>
              </w:rPr>
              <w:t>ESTO</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气缸及配套磁力开关</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F</w:t>
            </w:r>
            <w:r>
              <w:rPr>
                <w:rFonts w:cs="Times New Roman"/>
                <w:color w:val="000000" w:themeColor="text1"/>
                <w:sz w:val="24"/>
                <w:szCs w:val="24"/>
              </w:rPr>
              <w:t>ESTO</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行程开关</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O</w:t>
            </w:r>
            <w:r>
              <w:rPr>
                <w:rFonts w:cs="Times New Roman"/>
                <w:color w:val="000000" w:themeColor="text1"/>
                <w:sz w:val="24"/>
                <w:szCs w:val="24"/>
              </w:rPr>
              <w:t>MRON</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接近开关</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T</w:t>
            </w:r>
            <w:r>
              <w:rPr>
                <w:rFonts w:cs="Times New Roman"/>
                <w:color w:val="000000" w:themeColor="text1"/>
                <w:sz w:val="24"/>
                <w:szCs w:val="24"/>
              </w:rPr>
              <w:t>URCK</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断路器、接触器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A</w:t>
            </w:r>
            <w:r>
              <w:rPr>
                <w:rFonts w:cs="Times New Roman"/>
                <w:color w:val="000000" w:themeColor="text1"/>
                <w:sz w:val="24"/>
                <w:szCs w:val="24"/>
              </w:rPr>
              <w:t>BB</w:t>
            </w:r>
            <w:r w:rsidR="003266BB">
              <w:rPr>
                <w:rFonts w:cs="Times New Roman" w:hint="eastAsia"/>
                <w:color w:val="000000" w:themeColor="text1"/>
                <w:sz w:val="24"/>
                <w:szCs w:val="24"/>
              </w:rPr>
              <w:t>、西门子</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直线滑轨及滑块</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H</w:t>
            </w:r>
            <w:r>
              <w:rPr>
                <w:rFonts w:cs="Times New Roman"/>
                <w:color w:val="000000" w:themeColor="text1"/>
                <w:sz w:val="24"/>
                <w:szCs w:val="24"/>
              </w:rPr>
              <w:t>IWIN</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按钮、旋转开关</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施耐德</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P</w:t>
            </w:r>
            <w:r>
              <w:rPr>
                <w:rFonts w:cs="Times New Roman"/>
                <w:color w:val="000000" w:themeColor="text1"/>
                <w:sz w:val="24"/>
                <w:szCs w:val="24"/>
              </w:rPr>
              <w:t>LC</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3266BB"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西门子</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稳压电源</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P</w:t>
            </w:r>
            <w:r>
              <w:rPr>
                <w:rFonts w:cs="Times New Roman"/>
                <w:color w:val="000000" w:themeColor="text1"/>
                <w:sz w:val="24"/>
                <w:szCs w:val="24"/>
              </w:rPr>
              <w:t>LUS</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触摸</w:t>
            </w:r>
            <w:r w:rsidR="003266BB">
              <w:rPr>
                <w:rFonts w:cs="Times New Roman" w:hint="eastAsia"/>
                <w:color w:val="000000" w:themeColor="text1"/>
                <w:sz w:val="24"/>
                <w:szCs w:val="24"/>
              </w:rPr>
              <w:t>屏</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3266BB"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西门子</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电器转换器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H</w:t>
            </w:r>
            <w:r>
              <w:rPr>
                <w:rFonts w:cs="Times New Roman"/>
                <w:color w:val="000000" w:themeColor="text1"/>
                <w:sz w:val="24"/>
                <w:szCs w:val="24"/>
              </w:rPr>
              <w:t>ONEYWELL</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温度传感器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H</w:t>
            </w:r>
            <w:r>
              <w:rPr>
                <w:rFonts w:cs="Times New Roman"/>
                <w:color w:val="000000" w:themeColor="text1"/>
                <w:sz w:val="24"/>
                <w:szCs w:val="24"/>
              </w:rPr>
              <w:t>ONEYWELL</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压力开关</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H</w:t>
            </w:r>
            <w:r>
              <w:rPr>
                <w:rFonts w:cs="Times New Roman"/>
                <w:color w:val="000000" w:themeColor="text1"/>
                <w:sz w:val="24"/>
                <w:szCs w:val="24"/>
              </w:rPr>
              <w:t>ONEYWELL</w:t>
            </w:r>
            <w:r w:rsidR="00CF1866">
              <w:rPr>
                <w:rFonts w:cs="Times New Roman" w:hint="eastAsia"/>
                <w:color w:val="000000" w:themeColor="text1"/>
                <w:sz w:val="24"/>
                <w:szCs w:val="24"/>
              </w:rPr>
              <w:t>、</w:t>
            </w:r>
            <w:r w:rsidR="00CF1866" w:rsidRPr="00CF1866">
              <w:rPr>
                <w:rFonts w:cs="Times New Roman" w:hint="eastAsia"/>
                <w:color w:val="000000" w:themeColor="text1"/>
                <w:sz w:val="24"/>
                <w:szCs w:val="24"/>
              </w:rPr>
              <w:t>Trafag</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内外压变送器、定型压力变送器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H</w:t>
            </w:r>
            <w:r>
              <w:rPr>
                <w:rFonts w:cs="Times New Roman"/>
                <w:color w:val="000000" w:themeColor="text1"/>
                <w:sz w:val="24"/>
                <w:szCs w:val="24"/>
              </w:rPr>
              <w:t>ONEYWELL</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耐高温电缆</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宝胜电缆、胜华电缆、</w:t>
            </w:r>
            <w:r w:rsidR="003266BB">
              <w:rPr>
                <w:rFonts w:cs="Times New Roman" w:hint="eastAsia"/>
                <w:color w:val="000000" w:themeColor="text1"/>
                <w:sz w:val="24"/>
                <w:szCs w:val="24"/>
              </w:rPr>
              <w:t>江南电缆</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位移传感器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T</w:t>
            </w:r>
            <w:r>
              <w:rPr>
                <w:rFonts w:cs="Times New Roman"/>
                <w:color w:val="000000" w:themeColor="text1"/>
                <w:sz w:val="24"/>
                <w:szCs w:val="24"/>
              </w:rPr>
              <w:t>BF</w:t>
            </w:r>
          </w:p>
        </w:tc>
      </w:tr>
      <w:tr w:rsidR="005701DE" w:rsidRPr="005701DE" w:rsidTr="005701DE">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701DE" w:rsidRPr="00FD15A5" w:rsidRDefault="005701DE" w:rsidP="00A877D2">
            <w:pPr>
              <w:numPr>
                <w:ilvl w:val="0"/>
                <w:numId w:val="16"/>
              </w:numPr>
              <w:spacing w:line="360" w:lineRule="auto"/>
              <w:jc w:val="center"/>
              <w:rPr>
                <w:rFonts w:cs="Times New Roman"/>
                <w:sz w:val="24"/>
                <w:szCs w:val="24"/>
              </w:rPr>
            </w:pPr>
          </w:p>
        </w:tc>
        <w:tc>
          <w:tcPr>
            <w:tcW w:w="3993"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缓冲器</w:t>
            </w:r>
          </w:p>
        </w:tc>
        <w:tc>
          <w:tcPr>
            <w:tcW w:w="3261" w:type="dxa"/>
            <w:tcBorders>
              <w:top w:val="single" w:sz="4" w:space="0" w:color="auto"/>
              <w:left w:val="single" w:sz="4" w:space="0" w:color="auto"/>
              <w:bottom w:val="single" w:sz="4" w:space="0" w:color="auto"/>
              <w:right w:val="single" w:sz="4" w:space="0" w:color="auto"/>
            </w:tcBorders>
            <w:vAlign w:val="center"/>
          </w:tcPr>
          <w:p w:rsidR="005701DE" w:rsidRDefault="005701DE"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K</w:t>
            </w:r>
            <w:r>
              <w:rPr>
                <w:rFonts w:cs="Times New Roman"/>
                <w:color w:val="000000" w:themeColor="text1"/>
                <w:sz w:val="24"/>
                <w:szCs w:val="24"/>
              </w:rPr>
              <w:t>OBA</w:t>
            </w:r>
          </w:p>
        </w:tc>
      </w:tr>
    </w:tbl>
    <w:p w:rsidR="00D40AFA" w:rsidRDefault="00D40AFA" w:rsidP="00D40AFA">
      <w:pPr>
        <w:pStyle w:val="a3"/>
        <w:ind w:left="79" w:firstLineChars="0" w:firstLine="0"/>
        <w:rPr>
          <w:rFonts w:cs="Arial"/>
          <w:bCs/>
          <w:sz w:val="28"/>
          <w:szCs w:val="28"/>
        </w:rPr>
      </w:pPr>
      <w:r>
        <w:rPr>
          <w:rFonts w:cs="Arial" w:hint="eastAsia"/>
          <w:bCs/>
          <w:sz w:val="28"/>
          <w:szCs w:val="28"/>
        </w:rPr>
        <w:t>随机备件清单：</w:t>
      </w:r>
    </w:p>
    <w:tbl>
      <w:tblPr>
        <w:tblW w:w="8080" w:type="dxa"/>
        <w:jc w:val="center"/>
        <w:tblLayout w:type="fixed"/>
        <w:tblCellMar>
          <w:left w:w="0" w:type="dxa"/>
          <w:right w:w="0" w:type="dxa"/>
        </w:tblCellMar>
        <w:tblLook w:val="04A0" w:firstRow="1" w:lastRow="0" w:firstColumn="1" w:lastColumn="0" w:noHBand="0" w:noVBand="1"/>
      </w:tblPr>
      <w:tblGrid>
        <w:gridCol w:w="850"/>
        <w:gridCol w:w="3746"/>
        <w:gridCol w:w="1260"/>
        <w:gridCol w:w="2224"/>
      </w:tblGrid>
      <w:tr w:rsidR="00D40AFA" w:rsidTr="00D40AFA">
        <w:trPr>
          <w:trHeight w:hRule="exact" w:val="454"/>
          <w:tblHeader/>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jc w:val="center"/>
              <w:rPr>
                <w:sz w:val="24"/>
              </w:rPr>
            </w:pPr>
            <w:r>
              <w:rPr>
                <w:rFonts w:hint="eastAsia"/>
                <w:sz w:val="24"/>
              </w:rPr>
              <w:t>序号</w:t>
            </w: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零件名称</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数量</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应用部分</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活塞密封圈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合模油缸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活塞杆密封圈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合模油缸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防尘圈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合模油缸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活塞密封圈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上中心油缸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活塞杆密封圈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上中心油缸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防尘圈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1</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上中心油缸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活塞密封圈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下中心杆油缸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活塞杆密封圈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下中心杆油缸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numPr>
                <w:ilvl w:val="0"/>
                <w:numId w:val="45"/>
              </w:numPr>
              <w:tabs>
                <w:tab w:val="left" w:pos="420"/>
              </w:tabs>
              <w:ind w:hanging="255"/>
              <w:jc w:val="center"/>
              <w:rPr>
                <w:sz w:val="24"/>
              </w:rPr>
            </w:pP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防尘圈</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Pr="002C1366" w:rsidRDefault="00D40AFA" w:rsidP="00D40AFA">
            <w:pPr>
              <w:pStyle w:val="Char1"/>
              <w:ind w:firstLineChars="50" w:firstLine="120"/>
              <w:jc w:val="center"/>
              <w:rPr>
                <w:rFonts w:ascii="宋体" w:hAnsi="宋体"/>
                <w:sz w:val="24"/>
              </w:rPr>
            </w:pPr>
            <w:r w:rsidRPr="002C1366">
              <w:rPr>
                <w:rFonts w:ascii="宋体" w:hAnsi="宋体" w:hint="eastAsia"/>
                <w:sz w:val="24"/>
              </w:rPr>
              <w:t>下中心杆油缸</w:t>
            </w: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tabs>
                <w:tab w:val="left" w:pos="420"/>
              </w:tabs>
              <w:ind w:left="0" w:firstLine="0"/>
              <w:jc w:val="center"/>
              <w:rPr>
                <w:sz w:val="24"/>
              </w:rPr>
            </w:pPr>
            <w:r>
              <w:rPr>
                <w:rFonts w:hint="eastAsia"/>
                <w:sz w:val="24"/>
              </w:rPr>
              <w:t>1</w:t>
            </w:r>
            <w:r>
              <w:rPr>
                <w:sz w:val="24"/>
              </w:rPr>
              <w:t>0.</w:t>
            </w: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行程开关</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tabs>
                <w:tab w:val="left" w:pos="420"/>
              </w:tabs>
              <w:ind w:left="0" w:firstLine="0"/>
              <w:jc w:val="center"/>
              <w:rPr>
                <w:sz w:val="24"/>
              </w:rPr>
            </w:pPr>
            <w:r>
              <w:rPr>
                <w:rFonts w:hint="eastAsia"/>
                <w:sz w:val="24"/>
              </w:rPr>
              <w:t>1</w:t>
            </w:r>
            <w:r>
              <w:rPr>
                <w:sz w:val="24"/>
              </w:rPr>
              <w:t>1.</w:t>
            </w: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继电器</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p>
        </w:tc>
      </w:tr>
      <w:tr w:rsidR="00D40AFA" w:rsidTr="00D40AFA">
        <w:trPr>
          <w:trHeight w:hRule="exact" w:val="454"/>
          <w:jc w:val="center"/>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0AFA" w:rsidRDefault="00D40AFA" w:rsidP="00D40AFA">
            <w:pPr>
              <w:widowControl w:val="0"/>
              <w:tabs>
                <w:tab w:val="left" w:pos="420"/>
              </w:tabs>
              <w:ind w:left="0" w:firstLineChars="100" w:firstLine="240"/>
              <w:rPr>
                <w:sz w:val="24"/>
              </w:rPr>
            </w:pPr>
            <w:r>
              <w:rPr>
                <w:rFonts w:hint="eastAsia"/>
                <w:sz w:val="24"/>
              </w:rPr>
              <w:t>1</w:t>
            </w:r>
            <w:r>
              <w:rPr>
                <w:sz w:val="24"/>
              </w:rPr>
              <w:t>2.</w:t>
            </w:r>
          </w:p>
        </w:tc>
        <w:tc>
          <w:tcPr>
            <w:tcW w:w="3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接触器</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r>
              <w:rPr>
                <w:rFonts w:ascii="宋体" w:hAnsi="宋体" w:hint="eastAsia"/>
                <w:sz w:val="24"/>
              </w:rPr>
              <w:t>2</w:t>
            </w:r>
          </w:p>
        </w:tc>
        <w:tc>
          <w:tcPr>
            <w:tcW w:w="22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0AFA" w:rsidRDefault="00D40AFA" w:rsidP="00D40AFA">
            <w:pPr>
              <w:pStyle w:val="Char1"/>
              <w:ind w:firstLineChars="50" w:firstLine="120"/>
              <w:jc w:val="center"/>
              <w:rPr>
                <w:rFonts w:ascii="宋体" w:hAnsi="宋体"/>
                <w:sz w:val="24"/>
              </w:rPr>
            </w:pPr>
          </w:p>
        </w:tc>
      </w:tr>
    </w:tbl>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技术资料及证书：</w:t>
      </w:r>
    </w:p>
    <w:p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设备基础图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外部配线图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电气原理图</w:t>
      </w:r>
    </w:p>
    <w:p w:rsidR="00C36F8F" w:rsidRPr="007258C7" w:rsidRDefault="00D40AFA" w:rsidP="007258C7">
      <w:pPr>
        <w:numPr>
          <w:ilvl w:val="0"/>
          <w:numId w:val="31"/>
        </w:numPr>
        <w:spacing w:line="360" w:lineRule="auto"/>
        <w:jc w:val="left"/>
        <w:rPr>
          <w:rFonts w:cs="Times New Roman"/>
          <w:sz w:val="24"/>
          <w:szCs w:val="20"/>
        </w:rPr>
      </w:pPr>
      <w:r>
        <w:rPr>
          <w:rFonts w:cs="Times New Roman" w:hint="eastAsia"/>
          <w:sz w:val="24"/>
          <w:szCs w:val="20"/>
        </w:rPr>
        <w:t>中心机构部件图、热工管道系统原理图、</w:t>
      </w:r>
      <w:r w:rsidR="00C36F8F" w:rsidRPr="007258C7">
        <w:rPr>
          <w:rFonts w:cs="Times New Roman" w:hint="eastAsia"/>
          <w:sz w:val="24"/>
          <w:szCs w:val="20"/>
        </w:rPr>
        <w:t>气动原理图、控装置原理图、及液压系统原理图</w:t>
      </w:r>
      <w:r>
        <w:rPr>
          <w:rFonts w:cs="Times New Roman" w:hint="eastAsia"/>
          <w:sz w:val="24"/>
          <w:szCs w:val="20"/>
        </w:rPr>
        <w:t>、电气控制原理及柜内外接线图、液压管路图、压缩空气及控制管道安装图。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lastRenderedPageBreak/>
        <w:t>软件资料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驱动器使用说明书及外购件资料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主机和辅机的总装图及布装图（CAD）</w:t>
      </w:r>
    </w:p>
    <w:p w:rsidR="00C36F8F" w:rsidRPr="00AC40B0" w:rsidRDefault="001948EE" w:rsidP="007258C7">
      <w:pPr>
        <w:numPr>
          <w:ilvl w:val="0"/>
          <w:numId w:val="31"/>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随机备件清单及附图（CAD）</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设备各零部件目录清单</w:t>
      </w:r>
      <w:r w:rsidR="008431C2">
        <w:rPr>
          <w:rFonts w:cs="Times New Roman" w:hint="eastAsia"/>
          <w:sz w:val="24"/>
          <w:szCs w:val="20"/>
        </w:rPr>
        <w:t>（B</w:t>
      </w:r>
      <w:r w:rsidR="008431C2">
        <w:rPr>
          <w:rFonts w:cs="Times New Roman"/>
          <w:sz w:val="24"/>
          <w:szCs w:val="20"/>
        </w:rPr>
        <w:t>OM</w:t>
      </w:r>
      <w:r w:rsidR="008431C2">
        <w:rPr>
          <w:rFonts w:cs="Times New Roman" w:hint="eastAsia"/>
          <w:sz w:val="24"/>
          <w:szCs w:val="20"/>
        </w:rPr>
        <w:t>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发货清单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装箱清单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关键部件出厂加工检验记录表</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设备及各外购件合格证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提供安全装置MAP图（WORD或EXCEL）</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提供设备风险源与管控清单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提供安全操作手册</w:t>
      </w:r>
    </w:p>
    <w:p w:rsidR="00C36F8F"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按照</w:t>
      </w:r>
      <w:r w:rsidR="00027AAE">
        <w:rPr>
          <w:rFonts w:cs="Times New Roman" w:hint="eastAsia"/>
          <w:sz w:val="24"/>
          <w:szCs w:val="20"/>
        </w:rPr>
        <w:t>买方</w:t>
      </w:r>
      <w:r w:rsidRPr="007258C7">
        <w:rPr>
          <w:rFonts w:cs="Times New Roman" w:hint="eastAsia"/>
          <w:sz w:val="24"/>
          <w:szCs w:val="20"/>
        </w:rPr>
        <w:t>格式要求提供技术档案（E</w:t>
      </w:r>
      <w:r w:rsidRPr="007258C7">
        <w:rPr>
          <w:rFonts w:cs="Times New Roman"/>
          <w:sz w:val="24"/>
          <w:szCs w:val="20"/>
        </w:rPr>
        <w:t>XCEL</w:t>
      </w:r>
      <w:r w:rsidRPr="007258C7">
        <w:rPr>
          <w:rFonts w:cs="Times New Roman" w:hint="eastAsia"/>
          <w:sz w:val="24"/>
          <w:szCs w:val="20"/>
        </w:rPr>
        <w:t>）</w:t>
      </w:r>
    </w:p>
    <w:p w:rsidR="00D40AFA" w:rsidRPr="007258C7" w:rsidRDefault="00D40AFA" w:rsidP="007258C7">
      <w:pPr>
        <w:numPr>
          <w:ilvl w:val="0"/>
          <w:numId w:val="31"/>
        </w:numPr>
        <w:spacing w:line="360" w:lineRule="auto"/>
        <w:jc w:val="left"/>
        <w:rPr>
          <w:rFonts w:cs="Times New Roman"/>
          <w:sz w:val="24"/>
          <w:szCs w:val="20"/>
        </w:rPr>
      </w:pPr>
      <w:r>
        <w:rPr>
          <w:rFonts w:cs="Times New Roman" w:hint="eastAsia"/>
          <w:sz w:val="24"/>
          <w:szCs w:val="20"/>
        </w:rPr>
        <w:t>P</w:t>
      </w:r>
      <w:r>
        <w:rPr>
          <w:rFonts w:cs="Times New Roman"/>
          <w:sz w:val="24"/>
          <w:szCs w:val="20"/>
        </w:rPr>
        <w:t>LC</w:t>
      </w:r>
      <w:r>
        <w:rPr>
          <w:rFonts w:cs="Times New Roman" w:hint="eastAsia"/>
          <w:sz w:val="24"/>
          <w:szCs w:val="20"/>
        </w:rPr>
        <w:t>编程手册及操作手册（中文版）</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w:t>
      </w:r>
      <w:r w:rsidR="00D40AFA">
        <w:rPr>
          <w:rFonts w:cs="Times New Roman"/>
          <w:sz w:val="24"/>
          <w:szCs w:val="20"/>
        </w:rPr>
        <w:t>7</w:t>
      </w:r>
      <w:r>
        <w:rPr>
          <w:rFonts w:cs="Times New Roman" w:hint="eastAsia"/>
          <w:sz w:val="24"/>
          <w:szCs w:val="20"/>
        </w:rPr>
        <w:t>天内由</w:t>
      </w:r>
      <w:r w:rsidR="00027AAE">
        <w:rPr>
          <w:rFonts w:cs="Times New Roman" w:hint="eastAsia"/>
          <w:sz w:val="24"/>
          <w:szCs w:val="20"/>
        </w:rPr>
        <w:t>卖方</w:t>
      </w:r>
      <w:r w:rsidRPr="007258C7">
        <w:rPr>
          <w:rFonts w:cs="Times New Roman" w:hint="eastAsia"/>
          <w:sz w:val="24"/>
          <w:szCs w:val="20"/>
        </w:rPr>
        <w:t>提供</w:t>
      </w:r>
      <w:r>
        <w:rPr>
          <w:rFonts w:cs="Times New Roman" w:hint="eastAsia"/>
          <w:sz w:val="24"/>
          <w:szCs w:val="20"/>
        </w:rPr>
        <w:t>，方便</w:t>
      </w:r>
      <w:r w:rsidR="00027AAE">
        <w:rPr>
          <w:rFonts w:cs="Times New Roman" w:hint="eastAsia"/>
          <w:sz w:val="24"/>
          <w:szCs w:val="20"/>
        </w:rPr>
        <w:t>买方</w:t>
      </w:r>
      <w:r>
        <w:rPr>
          <w:rFonts w:cs="Times New Roman" w:hint="eastAsia"/>
          <w:sz w:val="24"/>
          <w:szCs w:val="20"/>
        </w:rPr>
        <w:t>提前准备。</w:t>
      </w:r>
      <w:r w:rsidRPr="007258C7">
        <w:rPr>
          <w:rFonts w:cs="Times New Roman" w:hint="eastAsia"/>
          <w:sz w:val="24"/>
          <w:szCs w:val="20"/>
        </w:rPr>
        <w:t>安装条件及工艺验收条件应及时提出，逾期造成的后果应由</w:t>
      </w:r>
      <w:r w:rsidR="00027AAE">
        <w:rPr>
          <w:rFonts w:cs="Times New Roman" w:hint="eastAsia"/>
          <w:sz w:val="24"/>
          <w:szCs w:val="20"/>
        </w:rPr>
        <w:t>卖方</w:t>
      </w:r>
      <w:r w:rsidRPr="007258C7">
        <w:rPr>
          <w:rFonts w:cs="Times New Roman" w:hint="eastAsia"/>
          <w:sz w:val="24"/>
          <w:szCs w:val="20"/>
        </w:rPr>
        <w:t>承担。</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设备到达</w:t>
      </w:r>
      <w:r w:rsidR="00027AAE">
        <w:rPr>
          <w:rFonts w:cs="Times New Roman" w:hint="eastAsia"/>
          <w:sz w:val="24"/>
          <w:szCs w:val="20"/>
        </w:rPr>
        <w:t>买方</w:t>
      </w:r>
      <w:r w:rsidRPr="007258C7">
        <w:rPr>
          <w:rFonts w:cs="Times New Roman" w:hint="eastAsia"/>
          <w:sz w:val="24"/>
          <w:szCs w:val="20"/>
        </w:rPr>
        <w:t>现场后，</w:t>
      </w:r>
      <w:r w:rsidR="00027AAE">
        <w:rPr>
          <w:rFonts w:cs="Times New Roman" w:hint="eastAsia"/>
          <w:sz w:val="24"/>
          <w:szCs w:val="20"/>
        </w:rPr>
        <w:t>买方</w:t>
      </w:r>
      <w:r w:rsidRPr="007258C7">
        <w:rPr>
          <w:rFonts w:cs="Times New Roman" w:hint="eastAsia"/>
          <w:sz w:val="24"/>
          <w:szCs w:val="20"/>
        </w:rPr>
        <w:t>须与</w:t>
      </w:r>
      <w:r w:rsidR="00027AAE">
        <w:rPr>
          <w:rFonts w:cs="Times New Roman" w:hint="eastAsia"/>
          <w:sz w:val="24"/>
          <w:szCs w:val="20"/>
        </w:rPr>
        <w:t>卖方</w:t>
      </w:r>
      <w:r w:rsidRPr="007258C7">
        <w:rPr>
          <w:rFonts w:cs="Times New Roman" w:hint="eastAsia"/>
          <w:sz w:val="24"/>
          <w:szCs w:val="20"/>
        </w:rPr>
        <w:t>安装指导人员共同开箱验货，并核对装箱单。准确无误后，方可组织安装。</w:t>
      </w:r>
    </w:p>
    <w:p w:rsidR="002E2E6C" w:rsidRPr="007258C7" w:rsidRDefault="00027AAE" w:rsidP="002E2E6C">
      <w:pPr>
        <w:numPr>
          <w:ilvl w:val="0"/>
          <w:numId w:val="32"/>
        </w:numPr>
        <w:spacing w:line="360" w:lineRule="auto"/>
        <w:jc w:val="left"/>
        <w:rPr>
          <w:rFonts w:cs="Times New Roman"/>
          <w:sz w:val="24"/>
          <w:szCs w:val="20"/>
        </w:rPr>
      </w:pPr>
      <w:r>
        <w:rPr>
          <w:rFonts w:cs="Times New Roman" w:hint="eastAsia"/>
          <w:sz w:val="24"/>
          <w:szCs w:val="20"/>
        </w:rPr>
        <w:t>卖方</w:t>
      </w:r>
      <w:r w:rsidR="002E2E6C" w:rsidRPr="007258C7">
        <w:rPr>
          <w:rFonts w:cs="Times New Roman" w:hint="eastAsia"/>
          <w:sz w:val="24"/>
          <w:szCs w:val="20"/>
        </w:rPr>
        <w:t>负责安装</w:t>
      </w:r>
      <w:r w:rsidR="00813267">
        <w:rPr>
          <w:rFonts w:cs="Times New Roman" w:hint="eastAsia"/>
          <w:sz w:val="24"/>
          <w:szCs w:val="20"/>
        </w:rPr>
        <w:t>及调试</w:t>
      </w:r>
      <w:r w:rsidR="002E2E6C" w:rsidRPr="007258C7">
        <w:rPr>
          <w:rFonts w:cs="Times New Roman" w:hint="eastAsia"/>
          <w:sz w:val="24"/>
          <w:szCs w:val="20"/>
        </w:rPr>
        <w:t>，</w:t>
      </w:r>
      <w:r>
        <w:rPr>
          <w:rFonts w:cs="Times New Roman" w:hint="eastAsia"/>
          <w:sz w:val="24"/>
          <w:szCs w:val="20"/>
        </w:rPr>
        <w:t>卖方</w:t>
      </w:r>
      <w:r w:rsidR="002E2E6C" w:rsidRPr="007258C7">
        <w:rPr>
          <w:rFonts w:cs="Times New Roman" w:hint="eastAsia"/>
          <w:sz w:val="24"/>
          <w:szCs w:val="20"/>
        </w:rPr>
        <w:t>自备安装辅助材料、垫铁等。</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设备内部的电缆及桥架由</w:t>
      </w:r>
      <w:r w:rsidR="00027AAE">
        <w:rPr>
          <w:rFonts w:cs="Times New Roman" w:hint="eastAsia"/>
          <w:sz w:val="24"/>
          <w:szCs w:val="20"/>
        </w:rPr>
        <w:t>卖方</w:t>
      </w:r>
      <w:r w:rsidRPr="007258C7">
        <w:rPr>
          <w:rFonts w:cs="Times New Roman" w:hint="eastAsia"/>
          <w:sz w:val="24"/>
          <w:szCs w:val="20"/>
        </w:rPr>
        <w:t>提供布置图。</w:t>
      </w:r>
      <w:r w:rsidR="00027AAE">
        <w:rPr>
          <w:rFonts w:cs="Times New Roman" w:hint="eastAsia"/>
          <w:sz w:val="24"/>
          <w:szCs w:val="20"/>
        </w:rPr>
        <w:t>买方</w:t>
      </w:r>
      <w:r w:rsidRPr="007258C7">
        <w:rPr>
          <w:rFonts w:cs="Times New Roman" w:hint="eastAsia"/>
          <w:sz w:val="24"/>
          <w:szCs w:val="20"/>
        </w:rPr>
        <w:t>负责提供厂内电源到设备进线柜电缆及桥架连接。</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对安装完的设备按技术协议要求进行检查，合格后双方签字，进入调试。</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调试由</w:t>
      </w:r>
      <w:r w:rsidR="00027AAE">
        <w:rPr>
          <w:rFonts w:cs="Times New Roman" w:hint="eastAsia"/>
          <w:sz w:val="24"/>
          <w:szCs w:val="20"/>
        </w:rPr>
        <w:t>卖方</w:t>
      </w:r>
      <w:r w:rsidRPr="007258C7">
        <w:rPr>
          <w:rFonts w:cs="Times New Roman" w:hint="eastAsia"/>
          <w:sz w:val="24"/>
          <w:szCs w:val="20"/>
        </w:rPr>
        <w:t>负责，</w:t>
      </w:r>
      <w:r w:rsidR="00027AAE">
        <w:rPr>
          <w:rFonts w:cs="Times New Roman" w:hint="eastAsia"/>
          <w:sz w:val="24"/>
          <w:szCs w:val="20"/>
        </w:rPr>
        <w:t>买方</w:t>
      </w:r>
      <w:r w:rsidRPr="007258C7">
        <w:rPr>
          <w:rFonts w:cs="Times New Roman" w:hint="eastAsia"/>
          <w:sz w:val="24"/>
          <w:szCs w:val="20"/>
        </w:rPr>
        <w:t>应在人力、物力上给予支持，调试程序由空载→单动→联动→负荷试运转按</w:t>
      </w:r>
      <w:r w:rsidR="00027AAE">
        <w:rPr>
          <w:rFonts w:cs="Times New Roman" w:hint="eastAsia"/>
          <w:sz w:val="24"/>
          <w:szCs w:val="20"/>
        </w:rPr>
        <w:t>买方</w:t>
      </w:r>
      <w:r w:rsidRPr="007258C7">
        <w:rPr>
          <w:rFonts w:cs="Times New Roman" w:hint="eastAsia"/>
          <w:sz w:val="24"/>
          <w:szCs w:val="20"/>
        </w:rPr>
        <w:t>工艺条件，按技术协议试制产品。</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空负荷试车：设备安装结束后，</w:t>
      </w:r>
      <w:r w:rsidR="00027AAE">
        <w:rPr>
          <w:rFonts w:cs="Times New Roman" w:hint="eastAsia"/>
          <w:sz w:val="24"/>
          <w:szCs w:val="20"/>
        </w:rPr>
        <w:t>买方</w:t>
      </w:r>
      <w:r w:rsidRPr="007258C7">
        <w:rPr>
          <w:rFonts w:cs="Times New Roman" w:hint="eastAsia"/>
          <w:sz w:val="24"/>
          <w:szCs w:val="20"/>
        </w:rPr>
        <w:t>根据技术协议要求或者公司内控标准，对设备精度、基本动作程序、控制界面以及设备安全保障工位有效性、工装连接位置尺寸等内容进行确认。</w:t>
      </w:r>
    </w:p>
    <w:p w:rsidR="002E2E6C" w:rsidRPr="00602348" w:rsidRDefault="002E2E6C" w:rsidP="002E2E6C">
      <w:pPr>
        <w:numPr>
          <w:ilvl w:val="0"/>
          <w:numId w:val="32"/>
        </w:numPr>
        <w:spacing w:line="360" w:lineRule="auto"/>
        <w:jc w:val="left"/>
        <w:rPr>
          <w:rFonts w:cs="Times New Roman"/>
          <w:sz w:val="24"/>
          <w:szCs w:val="20"/>
        </w:rPr>
      </w:pPr>
      <w:r w:rsidRPr="00602348">
        <w:rPr>
          <w:rFonts w:cs="Times New Roman" w:hint="eastAsia"/>
          <w:sz w:val="24"/>
          <w:szCs w:val="20"/>
        </w:rPr>
        <w:t>空负荷试车合格后，</w:t>
      </w:r>
      <w:r w:rsidR="00027AAE">
        <w:rPr>
          <w:rFonts w:cs="Times New Roman" w:hint="eastAsia"/>
          <w:sz w:val="24"/>
          <w:szCs w:val="20"/>
        </w:rPr>
        <w:t>卖方</w:t>
      </w:r>
      <w:r w:rsidRPr="00602348">
        <w:rPr>
          <w:rFonts w:cs="Times New Roman" w:hint="eastAsia"/>
          <w:sz w:val="24"/>
          <w:szCs w:val="20"/>
        </w:rPr>
        <w:t>对</w:t>
      </w:r>
      <w:r w:rsidR="00027AAE">
        <w:rPr>
          <w:rFonts w:cs="Times New Roman" w:hint="eastAsia"/>
          <w:sz w:val="24"/>
          <w:szCs w:val="20"/>
        </w:rPr>
        <w:t>买方</w:t>
      </w:r>
      <w:r w:rsidRPr="00602348">
        <w:rPr>
          <w:rFonts w:cs="Times New Roman" w:hint="eastAsia"/>
          <w:sz w:val="24"/>
          <w:szCs w:val="20"/>
        </w:rPr>
        <w:t>现场维修人员、作业人员、机、电工程师等相关人员进行培训和讲解，至少包含设备操作、动作程序、参数设定、报警信息处理、故障排除、安全应急处理及设备维护保养等。</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带负荷试车：设备空负荷试车满足要求后，</w:t>
      </w:r>
      <w:r w:rsidR="00027AAE">
        <w:rPr>
          <w:rFonts w:cs="Times New Roman" w:hint="eastAsia"/>
          <w:sz w:val="24"/>
          <w:szCs w:val="20"/>
        </w:rPr>
        <w:t>买方</w:t>
      </w:r>
      <w:r w:rsidRPr="007258C7">
        <w:rPr>
          <w:rFonts w:cs="Times New Roman" w:hint="eastAsia"/>
          <w:sz w:val="24"/>
          <w:szCs w:val="20"/>
        </w:rPr>
        <w:t>对设备安排</w:t>
      </w:r>
      <w:r w:rsidR="00D40AFA">
        <w:rPr>
          <w:rFonts w:cs="Times New Roman" w:hint="eastAsia"/>
          <w:sz w:val="24"/>
          <w:szCs w:val="20"/>
        </w:rPr>
        <w:t>皮囊硫化</w:t>
      </w:r>
      <w:r w:rsidR="0011590C">
        <w:rPr>
          <w:rFonts w:cs="Times New Roman" w:hint="eastAsia"/>
          <w:sz w:val="24"/>
          <w:szCs w:val="20"/>
        </w:rPr>
        <w:t>生产</w:t>
      </w:r>
      <w:r w:rsidRPr="007258C7">
        <w:rPr>
          <w:rFonts w:cs="Times New Roman" w:hint="eastAsia"/>
          <w:sz w:val="24"/>
          <w:szCs w:val="20"/>
        </w:rPr>
        <w:t>、72小时无故障带负荷试车。</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w:t>
      </w:r>
      <w:r w:rsidR="00D40AFA">
        <w:rPr>
          <w:rFonts w:cs="Times New Roman"/>
          <w:sz w:val="24"/>
          <w:szCs w:val="20"/>
        </w:rPr>
        <w:t>7</w:t>
      </w:r>
      <w:r>
        <w:rPr>
          <w:rFonts w:cs="Times New Roman" w:hint="eastAsia"/>
          <w:sz w:val="24"/>
          <w:szCs w:val="20"/>
        </w:rPr>
        <w:t>天内由</w:t>
      </w:r>
      <w:r w:rsidR="00027AAE">
        <w:rPr>
          <w:rFonts w:cs="Times New Roman" w:hint="eastAsia"/>
          <w:sz w:val="24"/>
          <w:szCs w:val="20"/>
        </w:rPr>
        <w:t>卖方</w:t>
      </w:r>
      <w:r w:rsidRPr="007258C7">
        <w:rPr>
          <w:rFonts w:cs="Times New Roman" w:hint="eastAsia"/>
          <w:sz w:val="24"/>
          <w:szCs w:val="20"/>
        </w:rPr>
        <w:t>提供。</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w:t>
      </w:r>
      <w:r w:rsidR="00027AAE">
        <w:rPr>
          <w:rFonts w:cs="Times New Roman" w:hint="eastAsia"/>
          <w:sz w:val="24"/>
          <w:szCs w:val="20"/>
        </w:rPr>
        <w:t>卖方</w:t>
      </w:r>
      <w:r w:rsidRPr="007258C7">
        <w:rPr>
          <w:rFonts w:cs="Times New Roman" w:hint="eastAsia"/>
          <w:sz w:val="24"/>
          <w:szCs w:val="20"/>
        </w:rPr>
        <w:t>承担。</w:t>
      </w:r>
    </w:p>
    <w:p w:rsidR="002E2E6C" w:rsidRPr="002E2E6C" w:rsidRDefault="00027AAE" w:rsidP="002E2E6C">
      <w:pPr>
        <w:numPr>
          <w:ilvl w:val="0"/>
          <w:numId w:val="32"/>
        </w:numPr>
        <w:spacing w:line="360" w:lineRule="auto"/>
        <w:jc w:val="left"/>
        <w:rPr>
          <w:rFonts w:cs="Times New Roman"/>
          <w:sz w:val="24"/>
          <w:szCs w:val="20"/>
        </w:rPr>
      </w:pPr>
      <w:r>
        <w:rPr>
          <w:rFonts w:cs="Times New Roman" w:hint="eastAsia"/>
          <w:sz w:val="24"/>
          <w:szCs w:val="20"/>
        </w:rPr>
        <w:t>卖方</w:t>
      </w:r>
      <w:r w:rsidR="002E2E6C" w:rsidRPr="007258C7">
        <w:rPr>
          <w:rFonts w:cs="Times New Roman" w:hint="eastAsia"/>
          <w:sz w:val="24"/>
          <w:szCs w:val="20"/>
        </w:rPr>
        <w:t>负责调试和负荷试车，所需时</w:t>
      </w:r>
      <w:r w:rsidR="002E2E6C" w:rsidRPr="002E2E6C">
        <w:rPr>
          <w:rFonts w:cs="Times New Roman" w:hint="eastAsia"/>
          <w:sz w:val="24"/>
          <w:szCs w:val="20"/>
        </w:rPr>
        <w:t>间为</w:t>
      </w:r>
      <w:r w:rsidR="00D40AFA">
        <w:rPr>
          <w:rFonts w:cs="Times New Roman"/>
          <w:sz w:val="24"/>
          <w:szCs w:val="20"/>
        </w:rPr>
        <w:t>7</w:t>
      </w:r>
      <w:r w:rsidR="002E2E6C" w:rsidRPr="002E2E6C">
        <w:rPr>
          <w:rFonts w:cs="Times New Roman" w:hint="eastAsia"/>
          <w:sz w:val="24"/>
          <w:szCs w:val="20"/>
        </w:rPr>
        <w:t>天。</w:t>
      </w:r>
    </w:p>
    <w:p w:rsidR="002E2E6C" w:rsidRPr="002E2E6C" w:rsidRDefault="002E2E6C" w:rsidP="002E2E6C">
      <w:pPr>
        <w:numPr>
          <w:ilvl w:val="0"/>
          <w:numId w:val="32"/>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rsidR="00C1323E" w:rsidRPr="00602348" w:rsidRDefault="00027AAE" w:rsidP="00C1323E">
      <w:pPr>
        <w:numPr>
          <w:ilvl w:val="0"/>
          <w:numId w:val="32"/>
        </w:numPr>
        <w:spacing w:line="360" w:lineRule="auto"/>
        <w:jc w:val="left"/>
        <w:rPr>
          <w:rFonts w:cs="Times New Roman"/>
          <w:sz w:val="24"/>
          <w:szCs w:val="20"/>
        </w:rPr>
      </w:pPr>
      <w:r>
        <w:rPr>
          <w:rFonts w:cs="Times New Roman" w:hint="eastAsia"/>
          <w:sz w:val="24"/>
          <w:szCs w:val="20"/>
        </w:rPr>
        <w:t>卖方</w:t>
      </w:r>
      <w:r w:rsidR="00C1323E" w:rsidRPr="00602348">
        <w:rPr>
          <w:rFonts w:cs="Times New Roman" w:hint="eastAsia"/>
          <w:sz w:val="24"/>
          <w:szCs w:val="20"/>
        </w:rPr>
        <w:t>对</w:t>
      </w:r>
      <w:r>
        <w:rPr>
          <w:rFonts w:cs="Times New Roman" w:hint="eastAsia"/>
          <w:sz w:val="24"/>
          <w:szCs w:val="20"/>
        </w:rPr>
        <w:t>买方</w:t>
      </w:r>
      <w:r w:rsidR="00C1323E" w:rsidRPr="00602348">
        <w:rPr>
          <w:rFonts w:cs="Times New Roman" w:hint="eastAsia"/>
          <w:sz w:val="24"/>
          <w:szCs w:val="20"/>
        </w:rPr>
        <w:t>现场维修人员、作业人员、机、电工程师等相关人员进行培训和讲解，至少包含设备操作、动作程序、参数设定、报警信息处理、故障排除、安全应急处理及设备维护保养等。</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rsidR="00AC3669" w:rsidRPr="007258C7" w:rsidRDefault="00AC3669" w:rsidP="007258C7">
      <w:pPr>
        <w:numPr>
          <w:ilvl w:val="0"/>
          <w:numId w:val="33"/>
        </w:numPr>
        <w:spacing w:line="360" w:lineRule="auto"/>
        <w:jc w:val="left"/>
        <w:rPr>
          <w:rFonts w:cs="Times New Roman"/>
          <w:sz w:val="24"/>
          <w:szCs w:val="20"/>
        </w:rPr>
      </w:pPr>
      <w:r w:rsidRPr="007258C7">
        <w:rPr>
          <w:rFonts w:cs="Times New Roman" w:hint="eastAsia"/>
          <w:sz w:val="24"/>
          <w:szCs w:val="20"/>
        </w:rPr>
        <w:t>设备制造完毕后，</w:t>
      </w:r>
      <w:r w:rsidR="00027AAE">
        <w:rPr>
          <w:rFonts w:cs="Times New Roman" w:hint="eastAsia"/>
          <w:sz w:val="24"/>
          <w:szCs w:val="20"/>
        </w:rPr>
        <w:t>卖方</w:t>
      </w:r>
      <w:r w:rsidRPr="007258C7">
        <w:rPr>
          <w:rFonts w:cs="Times New Roman" w:hint="eastAsia"/>
          <w:sz w:val="24"/>
          <w:szCs w:val="20"/>
        </w:rPr>
        <w:t>通知</w:t>
      </w:r>
      <w:r w:rsidR="00027AAE">
        <w:rPr>
          <w:rFonts w:cs="Times New Roman" w:hint="eastAsia"/>
          <w:sz w:val="24"/>
          <w:szCs w:val="20"/>
        </w:rPr>
        <w:t>买方</w:t>
      </w:r>
      <w:r w:rsidRPr="007258C7">
        <w:rPr>
          <w:rFonts w:cs="Times New Roman" w:hint="eastAsia"/>
          <w:sz w:val="24"/>
          <w:szCs w:val="20"/>
        </w:rPr>
        <w:t>派人和带料（料的品种和数量双方具体商定）在</w:t>
      </w:r>
      <w:r w:rsidR="00027AAE">
        <w:rPr>
          <w:rFonts w:cs="Times New Roman" w:hint="eastAsia"/>
          <w:sz w:val="24"/>
          <w:szCs w:val="20"/>
        </w:rPr>
        <w:t>卖方</w:t>
      </w:r>
      <w:r w:rsidRPr="007258C7">
        <w:rPr>
          <w:rFonts w:cs="Times New Roman" w:hint="eastAsia"/>
          <w:sz w:val="24"/>
          <w:szCs w:val="20"/>
        </w:rPr>
        <w:t>工厂内进行预验收，预验收和整改完成后才能发货。</w:t>
      </w:r>
    </w:p>
    <w:p w:rsidR="00AC3669" w:rsidRDefault="00BD5294" w:rsidP="005F0ABA">
      <w:pPr>
        <w:numPr>
          <w:ilvl w:val="0"/>
          <w:numId w:val="33"/>
        </w:numPr>
        <w:spacing w:line="360" w:lineRule="auto"/>
        <w:jc w:val="left"/>
        <w:rPr>
          <w:rFonts w:cs="Times New Roman"/>
          <w:sz w:val="24"/>
          <w:szCs w:val="20"/>
        </w:rPr>
      </w:pPr>
      <w:r>
        <w:rPr>
          <w:rFonts w:cs="Times New Roman" w:hint="eastAsia"/>
          <w:sz w:val="24"/>
          <w:szCs w:val="20"/>
        </w:rPr>
        <w:lastRenderedPageBreak/>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rsidR="002A2B53" w:rsidRPr="005F0ABA" w:rsidRDefault="002A2B53" w:rsidP="005F0ABA">
      <w:pPr>
        <w:numPr>
          <w:ilvl w:val="0"/>
          <w:numId w:val="33"/>
        </w:numPr>
        <w:spacing w:line="360" w:lineRule="auto"/>
        <w:jc w:val="left"/>
        <w:rPr>
          <w:rFonts w:cs="Times New Roman"/>
          <w:sz w:val="24"/>
          <w:szCs w:val="20"/>
        </w:rPr>
      </w:pPr>
      <w:r>
        <w:rPr>
          <w:rFonts w:cs="Times New Roman" w:hint="eastAsia"/>
          <w:sz w:val="24"/>
          <w:szCs w:val="20"/>
        </w:rPr>
        <w:t>设备调试完成，</w:t>
      </w:r>
      <w:r w:rsidR="0011590C">
        <w:rPr>
          <w:rFonts w:cs="Times New Roman" w:hint="eastAsia"/>
          <w:sz w:val="24"/>
          <w:szCs w:val="20"/>
        </w:rPr>
        <w:t>满足产品硫化需求</w:t>
      </w:r>
      <w:r>
        <w:rPr>
          <w:rFonts w:cs="Times New Roman" w:hint="eastAsia"/>
          <w:sz w:val="24"/>
          <w:szCs w:val="20"/>
        </w:rPr>
        <w:t>。</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11590C" w:rsidP="007258C7">
      <w:pPr>
        <w:numPr>
          <w:ilvl w:val="0"/>
          <w:numId w:val="34"/>
        </w:numPr>
        <w:spacing w:line="360" w:lineRule="auto"/>
        <w:jc w:val="left"/>
        <w:rPr>
          <w:rFonts w:cs="Times New Roman"/>
          <w:sz w:val="24"/>
          <w:szCs w:val="20"/>
        </w:rPr>
      </w:pPr>
      <w:r>
        <w:rPr>
          <w:rFonts w:cs="Times New Roman" w:hint="eastAsia"/>
          <w:sz w:val="24"/>
          <w:szCs w:val="20"/>
        </w:rPr>
        <w:t>整机</w:t>
      </w:r>
      <w:r w:rsidR="00813267">
        <w:rPr>
          <w:rFonts w:cs="Times New Roman" w:hint="eastAsia"/>
          <w:sz w:val="24"/>
          <w:szCs w:val="20"/>
        </w:rPr>
        <w:t>部件</w:t>
      </w:r>
      <w:r w:rsidR="00AC3669" w:rsidRPr="007258C7">
        <w:rPr>
          <w:rFonts w:cs="Times New Roman" w:hint="eastAsia"/>
          <w:sz w:val="24"/>
          <w:szCs w:val="20"/>
        </w:rPr>
        <w:t>质保期1年，自设备经</w:t>
      </w:r>
      <w:r w:rsidR="00027AAE">
        <w:rPr>
          <w:rFonts w:cs="Times New Roman" w:hint="eastAsia"/>
          <w:sz w:val="24"/>
          <w:szCs w:val="20"/>
        </w:rPr>
        <w:t>买方</w:t>
      </w:r>
      <w:r w:rsidR="00AC3669" w:rsidRPr="007258C7">
        <w:rPr>
          <w:rFonts w:cs="Times New Roman" w:hint="eastAsia"/>
          <w:sz w:val="24"/>
          <w:szCs w:val="20"/>
        </w:rPr>
        <w:t>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w:t>
      </w:r>
      <w:r w:rsidR="00027AAE">
        <w:rPr>
          <w:rFonts w:cs="Times New Roman" w:hint="eastAsia"/>
          <w:sz w:val="24"/>
          <w:szCs w:val="20"/>
        </w:rPr>
        <w:t>卖方</w:t>
      </w:r>
      <w:r w:rsidRPr="007258C7">
        <w:rPr>
          <w:rFonts w:cs="Times New Roman" w:hint="eastAsia"/>
          <w:sz w:val="24"/>
          <w:szCs w:val="20"/>
        </w:rPr>
        <w:t>将提供现场服务，免费维修、更换损坏的零部件。由于</w:t>
      </w:r>
      <w:r w:rsidR="00027AAE">
        <w:rPr>
          <w:rFonts w:cs="Times New Roman" w:hint="eastAsia"/>
          <w:sz w:val="24"/>
          <w:szCs w:val="20"/>
        </w:rPr>
        <w:t>买方</w:t>
      </w:r>
      <w:r w:rsidRPr="007258C7">
        <w:rPr>
          <w:rFonts w:cs="Times New Roman" w:hint="eastAsia"/>
          <w:sz w:val="24"/>
          <w:szCs w:val="20"/>
        </w:rPr>
        <w:t>人为原因造成的零、部件损坏，</w:t>
      </w:r>
      <w:r w:rsidR="00027AAE">
        <w:rPr>
          <w:rFonts w:cs="Times New Roman" w:hint="eastAsia"/>
          <w:sz w:val="24"/>
          <w:szCs w:val="20"/>
        </w:rPr>
        <w:t>卖方</w:t>
      </w:r>
      <w:r w:rsidRPr="007258C7">
        <w:rPr>
          <w:rFonts w:cs="Times New Roman" w:hint="eastAsia"/>
          <w:sz w:val="24"/>
          <w:szCs w:val="20"/>
        </w:rPr>
        <w:t>有义务对损坏零、部件作有偿的维修、更换。</w:t>
      </w:r>
      <w:r w:rsidR="00C1323E">
        <w:rPr>
          <w:rFonts w:cs="Times New Roman" w:hint="eastAsia"/>
          <w:color w:val="000000" w:themeColor="text1"/>
          <w:sz w:val="24"/>
          <w:szCs w:val="20"/>
        </w:rPr>
        <w:t>如果</w:t>
      </w:r>
      <w:r w:rsidR="00027AAE">
        <w:rPr>
          <w:rFonts w:cs="Times New Roman" w:hint="eastAsia"/>
          <w:color w:val="000000" w:themeColor="text1"/>
          <w:sz w:val="24"/>
          <w:szCs w:val="20"/>
        </w:rPr>
        <w:t>卖方</w:t>
      </w:r>
      <w:r w:rsidR="00C1323E">
        <w:rPr>
          <w:rFonts w:cs="Times New Roman" w:hint="eastAsia"/>
          <w:color w:val="000000" w:themeColor="text1"/>
          <w:sz w:val="24"/>
          <w:szCs w:val="20"/>
        </w:rPr>
        <w:t>原因严重影响</w:t>
      </w:r>
      <w:r w:rsidR="00027AAE">
        <w:rPr>
          <w:rFonts w:cs="Times New Roman" w:hint="eastAsia"/>
          <w:color w:val="000000" w:themeColor="text1"/>
          <w:sz w:val="24"/>
          <w:szCs w:val="20"/>
        </w:rPr>
        <w:t>买方</w:t>
      </w:r>
      <w:r w:rsidR="00C1323E">
        <w:rPr>
          <w:rFonts w:cs="Times New Roman" w:hint="eastAsia"/>
          <w:color w:val="000000" w:themeColor="text1"/>
          <w:sz w:val="24"/>
          <w:szCs w:val="20"/>
        </w:rPr>
        <w:t>正常生产，</w:t>
      </w:r>
      <w:r w:rsidR="00027AAE">
        <w:rPr>
          <w:rFonts w:cs="Times New Roman" w:hint="eastAsia"/>
          <w:sz w:val="24"/>
          <w:szCs w:val="20"/>
        </w:rPr>
        <w:t>买方</w:t>
      </w:r>
      <w:r w:rsidRPr="007258C7">
        <w:rPr>
          <w:rFonts w:cs="Times New Roman" w:hint="eastAsia"/>
          <w:sz w:val="24"/>
          <w:szCs w:val="20"/>
        </w:rPr>
        <w:t>有权选择第三方提供维修服务，由此产生的费用由</w:t>
      </w:r>
      <w:r w:rsidR="00027AAE">
        <w:rPr>
          <w:rFonts w:cs="Times New Roman" w:hint="eastAsia"/>
          <w:sz w:val="24"/>
          <w:szCs w:val="20"/>
        </w:rPr>
        <w:t>卖方</w:t>
      </w:r>
      <w:r w:rsidRPr="007258C7">
        <w:rPr>
          <w:rFonts w:cs="Times New Roman" w:hint="eastAsia"/>
          <w:sz w:val="24"/>
          <w:szCs w:val="20"/>
        </w:rPr>
        <w:t>承担。</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w:t>
      </w:r>
      <w:r w:rsidR="00027AAE">
        <w:rPr>
          <w:rFonts w:cs="Times New Roman" w:hint="eastAsia"/>
          <w:sz w:val="24"/>
          <w:szCs w:val="20"/>
        </w:rPr>
        <w:t>卖方</w:t>
      </w:r>
      <w:r w:rsidRPr="007258C7">
        <w:rPr>
          <w:rFonts w:cs="Times New Roman" w:hint="eastAsia"/>
          <w:sz w:val="24"/>
          <w:szCs w:val="20"/>
        </w:rPr>
        <w:t>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w:t>
      </w:r>
      <w:r w:rsidR="00027AAE">
        <w:rPr>
          <w:rFonts w:cs="Times New Roman" w:hint="eastAsia"/>
          <w:sz w:val="24"/>
          <w:szCs w:val="20"/>
        </w:rPr>
        <w:t>卖方</w:t>
      </w:r>
      <w:r w:rsidRPr="007258C7">
        <w:rPr>
          <w:rFonts w:cs="Times New Roman" w:hint="eastAsia"/>
          <w:sz w:val="24"/>
          <w:szCs w:val="20"/>
        </w:rPr>
        <w:t>应在接到故障通知后</w:t>
      </w:r>
      <w:r w:rsidR="002A2B53">
        <w:rPr>
          <w:rFonts w:cs="Times New Roman"/>
          <w:sz w:val="24"/>
          <w:szCs w:val="20"/>
        </w:rPr>
        <w:t>72</w:t>
      </w:r>
      <w:r w:rsidRPr="007258C7">
        <w:rPr>
          <w:rFonts w:cs="Times New Roman" w:hint="eastAsia"/>
          <w:sz w:val="24"/>
          <w:szCs w:val="20"/>
        </w:rPr>
        <w:t xml:space="preserve">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w:t>
      </w:r>
      <w:r w:rsidR="00027AAE">
        <w:rPr>
          <w:rFonts w:cs="Times New Roman" w:hint="eastAsia"/>
          <w:sz w:val="24"/>
          <w:szCs w:val="20"/>
        </w:rPr>
        <w:t>卖方</w:t>
      </w:r>
      <w:r w:rsidRPr="007258C7">
        <w:rPr>
          <w:rFonts w:cs="Times New Roman" w:hint="eastAsia"/>
          <w:sz w:val="24"/>
          <w:szCs w:val="20"/>
        </w:rPr>
        <w:t>可以低于市场价的优惠价格收取相应费用。</w:t>
      </w:r>
    </w:p>
    <w:p w:rsidR="00AC3669" w:rsidRPr="007258C7" w:rsidRDefault="00027AAE" w:rsidP="007258C7">
      <w:pPr>
        <w:numPr>
          <w:ilvl w:val="0"/>
          <w:numId w:val="34"/>
        </w:numPr>
        <w:spacing w:line="360" w:lineRule="auto"/>
        <w:jc w:val="left"/>
        <w:rPr>
          <w:rFonts w:cs="Times New Roman"/>
          <w:sz w:val="24"/>
          <w:szCs w:val="20"/>
        </w:rPr>
      </w:pPr>
      <w:r>
        <w:rPr>
          <w:rFonts w:cs="Times New Roman" w:hint="eastAsia"/>
          <w:sz w:val="24"/>
          <w:szCs w:val="20"/>
        </w:rPr>
        <w:t>买方</w:t>
      </w:r>
      <w:r w:rsidR="00AC3669" w:rsidRPr="007258C7">
        <w:rPr>
          <w:rFonts w:cs="Times New Roman" w:hint="eastAsia"/>
          <w:sz w:val="24"/>
          <w:szCs w:val="20"/>
        </w:rPr>
        <w:t>因设备质量问题所遭受的损失，</w:t>
      </w:r>
      <w:r>
        <w:rPr>
          <w:rFonts w:cs="Times New Roman" w:hint="eastAsia"/>
          <w:sz w:val="24"/>
          <w:szCs w:val="20"/>
        </w:rPr>
        <w:t>卖方</w:t>
      </w:r>
      <w:r w:rsidR="00AC3669" w:rsidRPr="007258C7">
        <w:rPr>
          <w:rFonts w:cs="Times New Roman" w:hint="eastAsia"/>
          <w:sz w:val="24"/>
          <w:szCs w:val="20"/>
        </w:rPr>
        <w:t>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027AAE"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卖方</w:t>
      </w:r>
      <w:r w:rsidR="0011590C">
        <w:rPr>
          <w:rFonts w:cs="Times New Roman" w:hint="eastAsia"/>
          <w:sz w:val="24"/>
          <w:szCs w:val="24"/>
        </w:rPr>
        <w:t>发货前邮件或电话联系</w:t>
      </w:r>
      <w:r>
        <w:rPr>
          <w:rFonts w:cs="Times New Roman" w:hint="eastAsia"/>
          <w:sz w:val="24"/>
          <w:szCs w:val="24"/>
        </w:rPr>
        <w:t>买方</w:t>
      </w:r>
      <w:r w:rsidR="0011590C">
        <w:rPr>
          <w:rFonts w:cs="Times New Roman" w:hint="eastAsia"/>
          <w:sz w:val="24"/>
          <w:szCs w:val="24"/>
        </w:rPr>
        <w:t>项目负责人告知发货时间、预计到货时间。</w:t>
      </w:r>
    </w:p>
    <w:p w:rsidR="00BC22FD" w:rsidRDefault="00027AAE"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卖方</w:t>
      </w:r>
      <w:r w:rsidR="00BC22FD" w:rsidRPr="00AC3669">
        <w:rPr>
          <w:rFonts w:cs="Times New Roman" w:hint="eastAsia"/>
          <w:sz w:val="24"/>
          <w:szCs w:val="24"/>
        </w:rPr>
        <w:t>发货时应随附产品检验报告单及发货明细书并于交货时一并交与</w:t>
      </w:r>
      <w:r>
        <w:rPr>
          <w:rFonts w:cs="Times New Roman" w:hint="eastAsia"/>
          <w:sz w:val="24"/>
          <w:szCs w:val="24"/>
        </w:rPr>
        <w:t>买方</w:t>
      </w:r>
      <w:r w:rsidR="00BC22FD" w:rsidRPr="00AC3669">
        <w:rPr>
          <w:rFonts w:cs="Times New Roman" w:hint="eastAsia"/>
          <w:sz w:val="24"/>
          <w:szCs w:val="24"/>
        </w:rPr>
        <w:t>，否则</w:t>
      </w:r>
      <w:r>
        <w:rPr>
          <w:rFonts w:cs="Times New Roman" w:hint="eastAsia"/>
          <w:sz w:val="24"/>
          <w:szCs w:val="24"/>
        </w:rPr>
        <w:t>买方</w:t>
      </w:r>
      <w:r w:rsidR="00BC22FD" w:rsidRPr="00AC3669">
        <w:rPr>
          <w:rFonts w:cs="Times New Roman" w:hint="eastAsia"/>
          <w:sz w:val="24"/>
          <w:szCs w:val="24"/>
        </w:rPr>
        <w:t>有权不予接收设备。</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w:t>
      </w:r>
      <w:r w:rsidR="00027AAE">
        <w:rPr>
          <w:rFonts w:cs="Times New Roman" w:hint="eastAsia"/>
          <w:sz w:val="24"/>
          <w:szCs w:val="24"/>
        </w:rPr>
        <w:t>卖方</w:t>
      </w:r>
      <w:r>
        <w:rPr>
          <w:rFonts w:cs="Times New Roman" w:hint="eastAsia"/>
          <w:sz w:val="24"/>
          <w:szCs w:val="24"/>
        </w:rPr>
        <w:t>须在1周内</w:t>
      </w:r>
      <w:r w:rsidR="00BC22FD">
        <w:rPr>
          <w:rFonts w:cs="Times New Roman" w:hint="eastAsia"/>
          <w:sz w:val="24"/>
          <w:szCs w:val="24"/>
        </w:rPr>
        <w:t>按节点制定交货计划提交</w:t>
      </w:r>
      <w:r w:rsidR="00027AAE">
        <w:rPr>
          <w:rFonts w:cs="Times New Roman" w:hint="eastAsia"/>
          <w:sz w:val="24"/>
          <w:szCs w:val="24"/>
        </w:rPr>
        <w:t>买方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w:t>
      </w:r>
      <w:r w:rsidR="00027AAE">
        <w:rPr>
          <w:rFonts w:cs="Times New Roman" w:hint="eastAsia"/>
          <w:sz w:val="24"/>
          <w:szCs w:val="24"/>
        </w:rPr>
        <w:t>买方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68" w:rsidRDefault="00024568" w:rsidP="006731AF">
      <w:r>
        <w:separator/>
      </w:r>
    </w:p>
  </w:endnote>
  <w:endnote w:type="continuationSeparator" w:id="0">
    <w:p w:rsidR="00024568" w:rsidRDefault="00024568"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68" w:rsidRDefault="00024568" w:rsidP="006731AF">
      <w:r>
        <w:separator/>
      </w:r>
    </w:p>
  </w:footnote>
  <w:footnote w:type="continuationSeparator" w:id="0">
    <w:p w:rsidR="00024568" w:rsidRDefault="00024568"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8096B7B"/>
    <w:multiLevelType w:val="multilevel"/>
    <w:tmpl w:val="C828560C"/>
    <w:lvl w:ilvl="0">
      <w:start w:val="1"/>
      <w:numFmt w:val="decimal"/>
      <w:lvlText w:val="%1."/>
      <w:lvlJc w:val="left"/>
      <w:pPr>
        <w:ind w:left="912" w:hanging="360"/>
      </w:pPr>
      <w:rPr>
        <w:rFonts w:hint="default"/>
      </w:rPr>
    </w:lvl>
    <w:lvl w:ilvl="1">
      <w:start w:val="1"/>
      <w:numFmt w:val="decimal"/>
      <w:isLgl/>
      <w:lvlText w:val="%1.%2"/>
      <w:lvlJc w:val="left"/>
      <w:pPr>
        <w:ind w:left="1341" w:hanging="720"/>
      </w:pPr>
      <w:rPr>
        <w:rFonts w:hint="default"/>
      </w:rPr>
    </w:lvl>
    <w:lvl w:ilvl="2">
      <w:start w:val="3"/>
      <w:numFmt w:val="decimal"/>
      <w:isLgl/>
      <w:lvlText w:val="%1.%2.%3"/>
      <w:lvlJc w:val="left"/>
      <w:pPr>
        <w:ind w:left="1410" w:hanging="720"/>
      </w:pPr>
      <w:rPr>
        <w:rFonts w:hint="default"/>
      </w:rPr>
    </w:lvl>
    <w:lvl w:ilvl="3">
      <w:start w:val="1"/>
      <w:numFmt w:val="decimal"/>
      <w:isLgl/>
      <w:lvlText w:val="%1.%2.%3.%4"/>
      <w:lvlJc w:val="left"/>
      <w:pPr>
        <w:ind w:left="1839"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337"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264" w:hanging="2160"/>
      </w:pPr>
      <w:rPr>
        <w:rFonts w:hint="default"/>
      </w:r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02C1889"/>
    <w:multiLevelType w:val="multilevel"/>
    <w:tmpl w:val="402C1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F4E9D"/>
    <w:multiLevelType w:val="multilevel"/>
    <w:tmpl w:val="53EF4E9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4CF50E3"/>
    <w:multiLevelType w:val="hybridMultilevel"/>
    <w:tmpl w:val="0FC8E27E"/>
    <w:lvl w:ilvl="0" w:tplc="60062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58074871"/>
    <w:multiLevelType w:val="multilevel"/>
    <w:tmpl w:val="58074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9"/>
  </w:num>
  <w:num w:numId="3">
    <w:abstractNumId w:val="36"/>
  </w:num>
  <w:num w:numId="4">
    <w:abstractNumId w:val="2"/>
  </w:num>
  <w:num w:numId="5">
    <w:abstractNumId w:val="1"/>
  </w:num>
  <w:num w:numId="6">
    <w:abstractNumId w:val="14"/>
  </w:num>
  <w:num w:numId="7">
    <w:abstractNumId w:val="20"/>
  </w:num>
  <w:num w:numId="8">
    <w:abstractNumId w:val="38"/>
  </w:num>
  <w:num w:numId="9">
    <w:abstractNumId w:val="28"/>
  </w:num>
  <w:num w:numId="10">
    <w:abstractNumId w:val="43"/>
  </w:num>
  <w:num w:numId="11">
    <w:abstractNumId w:val="35"/>
  </w:num>
  <w:num w:numId="12">
    <w:abstractNumId w:val="30"/>
  </w:num>
  <w:num w:numId="13">
    <w:abstractNumId w:val="16"/>
  </w:num>
  <w:num w:numId="14">
    <w:abstractNumId w:val="44"/>
  </w:num>
  <w:num w:numId="15">
    <w:abstractNumId w:val="10"/>
  </w:num>
  <w:num w:numId="16">
    <w:abstractNumId w:val="24"/>
  </w:num>
  <w:num w:numId="17">
    <w:abstractNumId w:val="3"/>
  </w:num>
  <w:num w:numId="18">
    <w:abstractNumId w:val="7"/>
  </w:num>
  <w:num w:numId="19">
    <w:abstractNumId w:val="23"/>
  </w:num>
  <w:num w:numId="20">
    <w:abstractNumId w:val="42"/>
  </w:num>
  <w:num w:numId="21">
    <w:abstractNumId w:val="11"/>
  </w:num>
  <w:num w:numId="22">
    <w:abstractNumId w:val="8"/>
  </w:num>
  <w:num w:numId="23">
    <w:abstractNumId w:val="13"/>
  </w:num>
  <w:num w:numId="24">
    <w:abstractNumId w:val="31"/>
  </w:num>
  <w:num w:numId="25">
    <w:abstractNumId w:val="5"/>
  </w:num>
  <w:num w:numId="26">
    <w:abstractNumId w:val="12"/>
  </w:num>
  <w:num w:numId="27">
    <w:abstractNumId w:val="4"/>
  </w:num>
  <w:num w:numId="28">
    <w:abstractNumId w:val="34"/>
  </w:num>
  <w:num w:numId="29">
    <w:abstractNumId w:val="27"/>
  </w:num>
  <w:num w:numId="30">
    <w:abstractNumId w:val="25"/>
  </w:num>
  <w:num w:numId="31">
    <w:abstractNumId w:val="22"/>
  </w:num>
  <w:num w:numId="32">
    <w:abstractNumId w:val="41"/>
  </w:num>
  <w:num w:numId="33">
    <w:abstractNumId w:val="0"/>
  </w:num>
  <w:num w:numId="34">
    <w:abstractNumId w:val="9"/>
  </w:num>
  <w:num w:numId="35">
    <w:abstractNumId w:val="21"/>
  </w:num>
  <w:num w:numId="36">
    <w:abstractNumId w:val="40"/>
  </w:num>
  <w:num w:numId="37">
    <w:abstractNumId w:val="15"/>
  </w:num>
  <w:num w:numId="38">
    <w:abstractNumId w:val="17"/>
  </w:num>
  <w:num w:numId="39">
    <w:abstractNumId w:val="18"/>
  </w:num>
  <w:num w:numId="40">
    <w:abstractNumId w:val="6"/>
  </w:num>
  <w:num w:numId="41">
    <w:abstractNumId w:val="37"/>
  </w:num>
  <w:num w:numId="42">
    <w:abstractNumId w:val="29"/>
  </w:num>
  <w:num w:numId="43">
    <w:abstractNumId w:val="33"/>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24568"/>
    <w:rsid w:val="00027AAE"/>
    <w:rsid w:val="000359AE"/>
    <w:rsid w:val="00055F65"/>
    <w:rsid w:val="0006312F"/>
    <w:rsid w:val="00083C7D"/>
    <w:rsid w:val="000870DA"/>
    <w:rsid w:val="000A3425"/>
    <w:rsid w:val="000A36CF"/>
    <w:rsid w:val="000A3E88"/>
    <w:rsid w:val="000A620A"/>
    <w:rsid w:val="000C0A92"/>
    <w:rsid w:val="000C0BE6"/>
    <w:rsid w:val="000E3808"/>
    <w:rsid w:val="000F5BD3"/>
    <w:rsid w:val="00101DBF"/>
    <w:rsid w:val="00111A86"/>
    <w:rsid w:val="001131A6"/>
    <w:rsid w:val="0011590C"/>
    <w:rsid w:val="001338B1"/>
    <w:rsid w:val="00140868"/>
    <w:rsid w:val="00142005"/>
    <w:rsid w:val="00144791"/>
    <w:rsid w:val="001533D5"/>
    <w:rsid w:val="00154760"/>
    <w:rsid w:val="00162515"/>
    <w:rsid w:val="001642F9"/>
    <w:rsid w:val="00172D10"/>
    <w:rsid w:val="00193C0E"/>
    <w:rsid w:val="001948EE"/>
    <w:rsid w:val="00197FF0"/>
    <w:rsid w:val="001B622F"/>
    <w:rsid w:val="001C0E03"/>
    <w:rsid w:val="001D2CAA"/>
    <w:rsid w:val="001D393B"/>
    <w:rsid w:val="001D56AD"/>
    <w:rsid w:val="001D6C92"/>
    <w:rsid w:val="00212E85"/>
    <w:rsid w:val="0022346C"/>
    <w:rsid w:val="002268B1"/>
    <w:rsid w:val="00227E82"/>
    <w:rsid w:val="0026527C"/>
    <w:rsid w:val="002662C8"/>
    <w:rsid w:val="00274112"/>
    <w:rsid w:val="00287A67"/>
    <w:rsid w:val="002930A5"/>
    <w:rsid w:val="00297C34"/>
    <w:rsid w:val="002A2B53"/>
    <w:rsid w:val="002C3411"/>
    <w:rsid w:val="002D0F17"/>
    <w:rsid w:val="002D39F1"/>
    <w:rsid w:val="002E192D"/>
    <w:rsid w:val="002E2E6C"/>
    <w:rsid w:val="002F452B"/>
    <w:rsid w:val="00321B96"/>
    <w:rsid w:val="00322B05"/>
    <w:rsid w:val="00323600"/>
    <w:rsid w:val="003266BB"/>
    <w:rsid w:val="003325EF"/>
    <w:rsid w:val="00333F6E"/>
    <w:rsid w:val="00354ADD"/>
    <w:rsid w:val="00357725"/>
    <w:rsid w:val="0037143D"/>
    <w:rsid w:val="003A49F0"/>
    <w:rsid w:val="003A526C"/>
    <w:rsid w:val="003B5973"/>
    <w:rsid w:val="003C4CB2"/>
    <w:rsid w:val="003F2411"/>
    <w:rsid w:val="003F6CD5"/>
    <w:rsid w:val="00400DA8"/>
    <w:rsid w:val="00406E83"/>
    <w:rsid w:val="004306D2"/>
    <w:rsid w:val="004370EA"/>
    <w:rsid w:val="0044421D"/>
    <w:rsid w:val="00444840"/>
    <w:rsid w:val="004561C2"/>
    <w:rsid w:val="0047075E"/>
    <w:rsid w:val="00482C4F"/>
    <w:rsid w:val="0048799A"/>
    <w:rsid w:val="004A6984"/>
    <w:rsid w:val="004B01F1"/>
    <w:rsid w:val="004D14AA"/>
    <w:rsid w:val="004D1DED"/>
    <w:rsid w:val="004D6FC5"/>
    <w:rsid w:val="004E6B45"/>
    <w:rsid w:val="004E77B6"/>
    <w:rsid w:val="004F6F4A"/>
    <w:rsid w:val="00507E0D"/>
    <w:rsid w:val="00510C7F"/>
    <w:rsid w:val="005318A6"/>
    <w:rsid w:val="00531C42"/>
    <w:rsid w:val="00551ECB"/>
    <w:rsid w:val="005623AD"/>
    <w:rsid w:val="005701DE"/>
    <w:rsid w:val="00574AF0"/>
    <w:rsid w:val="005844FF"/>
    <w:rsid w:val="00596514"/>
    <w:rsid w:val="005A052E"/>
    <w:rsid w:val="005A2E61"/>
    <w:rsid w:val="005A7DD6"/>
    <w:rsid w:val="005C5FC6"/>
    <w:rsid w:val="005E0432"/>
    <w:rsid w:val="005E384F"/>
    <w:rsid w:val="005E4633"/>
    <w:rsid w:val="005F0ABA"/>
    <w:rsid w:val="005F308A"/>
    <w:rsid w:val="005F7354"/>
    <w:rsid w:val="00602348"/>
    <w:rsid w:val="00603836"/>
    <w:rsid w:val="006172EF"/>
    <w:rsid w:val="0062631A"/>
    <w:rsid w:val="00665382"/>
    <w:rsid w:val="006731AF"/>
    <w:rsid w:val="006815B7"/>
    <w:rsid w:val="006B13DD"/>
    <w:rsid w:val="006C1621"/>
    <w:rsid w:val="006C46AE"/>
    <w:rsid w:val="006C694A"/>
    <w:rsid w:val="006C7C3D"/>
    <w:rsid w:val="006F0957"/>
    <w:rsid w:val="006F25E6"/>
    <w:rsid w:val="006F7251"/>
    <w:rsid w:val="00723277"/>
    <w:rsid w:val="007258C7"/>
    <w:rsid w:val="00732E91"/>
    <w:rsid w:val="00734DD6"/>
    <w:rsid w:val="00746905"/>
    <w:rsid w:val="0078211A"/>
    <w:rsid w:val="007B1549"/>
    <w:rsid w:val="007B4F99"/>
    <w:rsid w:val="007C2772"/>
    <w:rsid w:val="007C47A0"/>
    <w:rsid w:val="007C5480"/>
    <w:rsid w:val="007D31E5"/>
    <w:rsid w:val="007E5D9E"/>
    <w:rsid w:val="007E6B12"/>
    <w:rsid w:val="00813267"/>
    <w:rsid w:val="00820266"/>
    <w:rsid w:val="00824ACF"/>
    <w:rsid w:val="008431C2"/>
    <w:rsid w:val="00876797"/>
    <w:rsid w:val="008B0B38"/>
    <w:rsid w:val="008B2F9A"/>
    <w:rsid w:val="008E2747"/>
    <w:rsid w:val="008F1B5D"/>
    <w:rsid w:val="008F2FBA"/>
    <w:rsid w:val="0090220D"/>
    <w:rsid w:val="00926829"/>
    <w:rsid w:val="00931B86"/>
    <w:rsid w:val="00971020"/>
    <w:rsid w:val="009904BB"/>
    <w:rsid w:val="00992DCC"/>
    <w:rsid w:val="009C047D"/>
    <w:rsid w:val="009D169B"/>
    <w:rsid w:val="009D6ECA"/>
    <w:rsid w:val="009F0B6B"/>
    <w:rsid w:val="009F11D3"/>
    <w:rsid w:val="00A02285"/>
    <w:rsid w:val="00A051BC"/>
    <w:rsid w:val="00A1408F"/>
    <w:rsid w:val="00A1576A"/>
    <w:rsid w:val="00A54E09"/>
    <w:rsid w:val="00A55C6C"/>
    <w:rsid w:val="00A5603C"/>
    <w:rsid w:val="00A642F1"/>
    <w:rsid w:val="00A877D2"/>
    <w:rsid w:val="00A94F5C"/>
    <w:rsid w:val="00AA3B9C"/>
    <w:rsid w:val="00AA4B7A"/>
    <w:rsid w:val="00AA5B21"/>
    <w:rsid w:val="00AB333F"/>
    <w:rsid w:val="00AC3669"/>
    <w:rsid w:val="00AC40B0"/>
    <w:rsid w:val="00AD7FFB"/>
    <w:rsid w:val="00AE0886"/>
    <w:rsid w:val="00AE4964"/>
    <w:rsid w:val="00B02C87"/>
    <w:rsid w:val="00B0535C"/>
    <w:rsid w:val="00B1672E"/>
    <w:rsid w:val="00B17212"/>
    <w:rsid w:val="00B414BB"/>
    <w:rsid w:val="00B466D1"/>
    <w:rsid w:val="00B56893"/>
    <w:rsid w:val="00B578E7"/>
    <w:rsid w:val="00B67D90"/>
    <w:rsid w:val="00BA3B43"/>
    <w:rsid w:val="00BA6C14"/>
    <w:rsid w:val="00BA7419"/>
    <w:rsid w:val="00BB431B"/>
    <w:rsid w:val="00BB65A7"/>
    <w:rsid w:val="00BC1AE3"/>
    <w:rsid w:val="00BC22FD"/>
    <w:rsid w:val="00BD27A1"/>
    <w:rsid w:val="00BD5294"/>
    <w:rsid w:val="00C01BA7"/>
    <w:rsid w:val="00C02016"/>
    <w:rsid w:val="00C1323E"/>
    <w:rsid w:val="00C3243D"/>
    <w:rsid w:val="00C36F8F"/>
    <w:rsid w:val="00C37BB2"/>
    <w:rsid w:val="00C54502"/>
    <w:rsid w:val="00C61825"/>
    <w:rsid w:val="00C6633E"/>
    <w:rsid w:val="00C705F4"/>
    <w:rsid w:val="00CC5D18"/>
    <w:rsid w:val="00CC789D"/>
    <w:rsid w:val="00CD2FFC"/>
    <w:rsid w:val="00CE00A5"/>
    <w:rsid w:val="00CE1EE7"/>
    <w:rsid w:val="00CE56DE"/>
    <w:rsid w:val="00CF1866"/>
    <w:rsid w:val="00CF72F7"/>
    <w:rsid w:val="00D06BC8"/>
    <w:rsid w:val="00D14659"/>
    <w:rsid w:val="00D25493"/>
    <w:rsid w:val="00D31D80"/>
    <w:rsid w:val="00D32FE9"/>
    <w:rsid w:val="00D34C51"/>
    <w:rsid w:val="00D37183"/>
    <w:rsid w:val="00D37547"/>
    <w:rsid w:val="00D40AFA"/>
    <w:rsid w:val="00D5517C"/>
    <w:rsid w:val="00D92A58"/>
    <w:rsid w:val="00DA5FC3"/>
    <w:rsid w:val="00DA77D5"/>
    <w:rsid w:val="00DD0946"/>
    <w:rsid w:val="00DD6E18"/>
    <w:rsid w:val="00DE64DF"/>
    <w:rsid w:val="00DF2644"/>
    <w:rsid w:val="00E108C3"/>
    <w:rsid w:val="00E34224"/>
    <w:rsid w:val="00E507B5"/>
    <w:rsid w:val="00E512E3"/>
    <w:rsid w:val="00E9141A"/>
    <w:rsid w:val="00EC0212"/>
    <w:rsid w:val="00EC0C8E"/>
    <w:rsid w:val="00EC1B57"/>
    <w:rsid w:val="00EF18A3"/>
    <w:rsid w:val="00EF20C0"/>
    <w:rsid w:val="00EF2D2C"/>
    <w:rsid w:val="00F35339"/>
    <w:rsid w:val="00F4446F"/>
    <w:rsid w:val="00F51394"/>
    <w:rsid w:val="00F96295"/>
    <w:rsid w:val="00F97517"/>
    <w:rsid w:val="00FD15A5"/>
    <w:rsid w:val="00FD3670"/>
    <w:rsid w:val="00FE0B0F"/>
    <w:rsid w:val="00FE632A"/>
    <w:rsid w:val="00FF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7E26B"/>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rsid w:val="00D40AFA"/>
    <w:pPr>
      <w:widowControl w:val="0"/>
      <w:ind w:left="0" w:firstLine="0"/>
    </w:pPr>
    <w:rPr>
      <w:rFonts w:ascii="Wingdings" w:hAnsi="Wingding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FF24-A355-437C-B7D3-5EA06035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4</cp:revision>
  <dcterms:created xsi:type="dcterms:W3CDTF">2023-03-24T09:10:00Z</dcterms:created>
  <dcterms:modified xsi:type="dcterms:W3CDTF">2023-03-27T07:35:00Z</dcterms:modified>
</cp:coreProperties>
</file>