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87" w:rsidRDefault="00E74BBB">
      <w:pPr>
        <w:jc w:val="center"/>
        <w:rPr>
          <w:rFonts w:ascii="宋体" w:eastAsia="宋体" w:hAnsi="宋体"/>
          <w:b/>
          <w:sz w:val="32"/>
          <w:szCs w:val="32"/>
        </w:rPr>
      </w:pPr>
      <w:r>
        <w:rPr>
          <w:rFonts w:ascii="宋体" w:eastAsia="宋体" w:hAnsi="宋体" w:hint="eastAsia"/>
          <w:b/>
          <w:sz w:val="32"/>
          <w:szCs w:val="32"/>
        </w:rPr>
        <w:t>空气弹簧</w:t>
      </w:r>
      <w:r w:rsidR="000961FE">
        <w:rPr>
          <w:rFonts w:ascii="宋体" w:eastAsia="宋体" w:hAnsi="宋体" w:hint="eastAsia"/>
          <w:b/>
          <w:sz w:val="32"/>
          <w:szCs w:val="32"/>
        </w:rPr>
        <w:t>平板硫化机</w:t>
      </w:r>
      <w:r>
        <w:rPr>
          <w:rFonts w:ascii="宋体" w:eastAsia="宋体" w:hAnsi="宋体" w:hint="eastAsia"/>
          <w:b/>
          <w:sz w:val="32"/>
          <w:szCs w:val="32"/>
        </w:rPr>
        <w:t>技术协议</w:t>
      </w:r>
    </w:p>
    <w:p w:rsidR="006D4187" w:rsidRDefault="00C90751">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1D64D0" w:rsidRPr="00AD617A" w:rsidRDefault="00AD617A" w:rsidP="00AD617A">
      <w:pPr>
        <w:adjustRightInd w:val="0"/>
        <w:snapToGrid w:val="0"/>
        <w:spacing w:line="360" w:lineRule="auto"/>
        <w:ind w:leftChars="20" w:left="42" w:firstLineChars="218" w:firstLine="523"/>
        <w:rPr>
          <w:rFonts w:ascii="宋体" w:eastAsia="宋体" w:hAnsi="宋体"/>
          <w:sz w:val="24"/>
          <w:szCs w:val="28"/>
        </w:rPr>
      </w:pPr>
      <w:r>
        <w:rPr>
          <w:rFonts w:ascii="宋体" w:eastAsia="宋体" w:hAnsi="宋体"/>
          <w:sz w:val="24"/>
          <w:szCs w:val="28"/>
        </w:rPr>
        <w:t>1.1</w:t>
      </w:r>
      <w:r w:rsidRPr="00AD617A">
        <w:rPr>
          <w:rFonts w:ascii="宋体" w:eastAsia="宋体" w:hAnsi="宋体" w:hint="eastAsia"/>
          <w:sz w:val="24"/>
          <w:szCs w:val="28"/>
        </w:rPr>
        <w:t>本技术协议适用于空气弹簧</w:t>
      </w:r>
      <w:r w:rsidR="000961FE">
        <w:rPr>
          <w:rFonts w:ascii="宋体" w:eastAsia="宋体" w:hAnsi="宋体" w:hint="eastAsia"/>
          <w:sz w:val="24"/>
          <w:szCs w:val="28"/>
        </w:rPr>
        <w:t>平板硫化机采购</w:t>
      </w:r>
      <w:r w:rsidRPr="00AD617A">
        <w:rPr>
          <w:rFonts w:ascii="宋体" w:eastAsia="宋体" w:hAnsi="宋体" w:hint="eastAsia"/>
          <w:sz w:val="24"/>
          <w:szCs w:val="28"/>
        </w:rPr>
        <w:t>，包括技术指标、运行环境、功能设计、结构组成、安装调试等方面的技术要求。</w:t>
      </w:r>
      <w:r w:rsidR="001D64D0" w:rsidRPr="00AD617A">
        <w:rPr>
          <w:rFonts w:ascii="宋体" w:eastAsia="宋体" w:hAnsi="宋体"/>
          <w:sz w:val="24"/>
          <w:szCs w:val="28"/>
        </w:rPr>
        <w:t>本技术协议的使用范围，仅限于本次设备订货，安装，调试、验收及售后服务等方面。</w:t>
      </w:r>
    </w:p>
    <w:p w:rsidR="001D64D0" w:rsidRPr="00AD617A" w:rsidRDefault="00AD617A" w:rsidP="00AD617A">
      <w:pPr>
        <w:adjustRightInd w:val="0"/>
        <w:snapToGrid w:val="0"/>
        <w:spacing w:line="360" w:lineRule="auto"/>
        <w:ind w:leftChars="20" w:left="42" w:firstLineChars="218" w:firstLine="523"/>
        <w:rPr>
          <w:rFonts w:ascii="宋体" w:eastAsia="宋体" w:hAnsi="宋体"/>
          <w:sz w:val="24"/>
          <w:szCs w:val="28"/>
        </w:rPr>
      </w:pPr>
      <w:r>
        <w:rPr>
          <w:rFonts w:ascii="宋体" w:eastAsia="宋体" w:hAnsi="宋体"/>
          <w:sz w:val="24"/>
          <w:szCs w:val="28"/>
        </w:rPr>
        <w:t>1.2</w:t>
      </w:r>
      <w:r w:rsidR="001D64D0" w:rsidRPr="00AD617A">
        <w:rPr>
          <w:rFonts w:ascii="宋体" w:eastAsia="宋体" w:hAnsi="宋体"/>
          <w:sz w:val="24"/>
          <w:szCs w:val="28"/>
        </w:rPr>
        <w:t>本技术协议提出的是最基本限度的技术要求，并未对相关技术细节做出规定，也未充分引述有关标准和规范条文，卖方应保证提供符合本协议书和有关最新工业标准的成熟优质产品。</w:t>
      </w:r>
    </w:p>
    <w:p w:rsidR="001D64D0" w:rsidRPr="00AD617A" w:rsidRDefault="00AD617A" w:rsidP="00AD617A">
      <w:pPr>
        <w:adjustRightInd w:val="0"/>
        <w:snapToGrid w:val="0"/>
        <w:spacing w:line="360" w:lineRule="auto"/>
        <w:ind w:leftChars="20" w:left="42" w:firstLineChars="218" w:firstLine="523"/>
        <w:rPr>
          <w:rFonts w:ascii="宋体" w:eastAsia="宋体" w:hAnsi="宋体"/>
          <w:sz w:val="24"/>
          <w:szCs w:val="28"/>
        </w:rPr>
      </w:pPr>
      <w:r>
        <w:rPr>
          <w:rFonts w:ascii="宋体" w:eastAsia="宋体" w:hAnsi="宋体"/>
          <w:sz w:val="24"/>
          <w:szCs w:val="28"/>
        </w:rPr>
        <w:t>1.3</w:t>
      </w:r>
      <w:r w:rsidR="001D64D0" w:rsidRPr="00AD617A">
        <w:rPr>
          <w:rFonts w:ascii="宋体" w:eastAsia="宋体" w:hAnsi="宋体"/>
          <w:sz w:val="24"/>
          <w:szCs w:val="28"/>
        </w:rPr>
        <w:t>卖方应保证提供符合本技术协议和有关该合同设备国家、行业、企业标准的产品及其相应服务。同时必须满足国家有关安全、环保等强制性标准和规范的要求。所有的机械制造和购买部件用公制单位设计和安装，除与轮胎规格相关的计量单位可采用英制外，其它采用国际计量或中国法定计量单位。机器铭牌用中文/英文设计。</w:t>
      </w:r>
    </w:p>
    <w:p w:rsidR="001D64D0" w:rsidRPr="00AD617A" w:rsidRDefault="00AD617A" w:rsidP="00AD617A">
      <w:pPr>
        <w:adjustRightInd w:val="0"/>
        <w:snapToGrid w:val="0"/>
        <w:spacing w:line="360" w:lineRule="auto"/>
        <w:ind w:leftChars="20" w:left="42" w:firstLineChars="218" w:firstLine="523"/>
        <w:rPr>
          <w:rFonts w:ascii="宋体" w:eastAsia="宋体" w:hAnsi="宋体"/>
          <w:sz w:val="24"/>
          <w:szCs w:val="28"/>
        </w:rPr>
      </w:pPr>
      <w:r>
        <w:rPr>
          <w:rFonts w:ascii="宋体" w:eastAsia="宋体" w:hAnsi="宋体"/>
          <w:sz w:val="24"/>
          <w:szCs w:val="28"/>
        </w:rPr>
        <w:t>1.4</w:t>
      </w:r>
      <w:r w:rsidR="001D64D0" w:rsidRPr="00AD617A">
        <w:rPr>
          <w:rFonts w:ascii="宋体" w:eastAsia="宋体" w:hAnsi="宋体"/>
          <w:sz w:val="24"/>
          <w:szCs w:val="28"/>
        </w:rPr>
        <w:t>卖方保证最终交给买方的设备采用优等材料、先进制造工艺制成，在设计、制造质量上保证在国内外处于领先水平，全新并符合合同规定的自动化水平, 质量和性能规定，也能满足安全和长期操作要求。</w:t>
      </w:r>
    </w:p>
    <w:p w:rsidR="001D64D0" w:rsidRPr="00AD617A" w:rsidRDefault="00AD617A" w:rsidP="00AD617A">
      <w:pPr>
        <w:spacing w:line="360" w:lineRule="auto"/>
        <w:ind w:firstLineChars="218" w:firstLine="523"/>
        <w:rPr>
          <w:rFonts w:ascii="宋体" w:eastAsia="宋体" w:hAnsi="宋体"/>
          <w:sz w:val="24"/>
          <w:szCs w:val="28"/>
        </w:rPr>
      </w:pPr>
      <w:r>
        <w:rPr>
          <w:rFonts w:ascii="宋体" w:eastAsia="宋体" w:hAnsi="宋体"/>
          <w:sz w:val="24"/>
          <w:szCs w:val="28"/>
        </w:rPr>
        <w:t>1.5</w:t>
      </w:r>
      <w:r w:rsidR="001D64D0" w:rsidRPr="00AD617A">
        <w:rPr>
          <w:rFonts w:ascii="宋体" w:eastAsia="宋体" w:hAnsi="宋体"/>
          <w:sz w:val="24"/>
          <w:szCs w:val="28"/>
        </w:rPr>
        <w:t>产品涉及到的专利及相关费用均被认为已包含在合同设备报价中，卖方保证买方不承担有关合同设备专利的一切责任。</w:t>
      </w:r>
    </w:p>
    <w:p w:rsidR="001D64D0" w:rsidRPr="00AD617A" w:rsidRDefault="00AD617A" w:rsidP="00AD617A">
      <w:pPr>
        <w:spacing w:line="360" w:lineRule="auto"/>
        <w:ind w:firstLineChars="218" w:firstLine="523"/>
        <w:rPr>
          <w:rFonts w:ascii="宋体" w:eastAsia="宋体" w:hAnsi="宋体"/>
          <w:sz w:val="24"/>
          <w:szCs w:val="28"/>
        </w:rPr>
      </w:pPr>
      <w:r>
        <w:rPr>
          <w:rFonts w:ascii="宋体" w:eastAsia="宋体" w:hAnsi="宋体"/>
          <w:sz w:val="24"/>
          <w:szCs w:val="28"/>
        </w:rPr>
        <w:t>1.6</w:t>
      </w:r>
      <w:r w:rsidR="001D64D0" w:rsidRPr="00AD617A">
        <w:rPr>
          <w:rFonts w:ascii="宋体" w:eastAsia="宋体" w:hAnsi="宋体"/>
          <w:sz w:val="24"/>
          <w:szCs w:val="28"/>
        </w:rPr>
        <w:t>在签订合同后，买方保留对本协议书提出补充要求和修改的权利，卖方应允诺予以配合。如提出修改，具体项目和条件由买卖双方商定。</w:t>
      </w:r>
    </w:p>
    <w:p w:rsidR="00AD617A" w:rsidRDefault="00AD617A" w:rsidP="00AD617A">
      <w:pPr>
        <w:spacing w:line="360" w:lineRule="auto"/>
        <w:ind w:firstLineChars="218" w:firstLine="523"/>
        <w:rPr>
          <w:rFonts w:ascii="宋体" w:eastAsia="宋体" w:hAnsi="宋体"/>
          <w:sz w:val="24"/>
          <w:szCs w:val="28"/>
        </w:rPr>
      </w:pPr>
      <w:r>
        <w:rPr>
          <w:rFonts w:ascii="宋体" w:eastAsia="宋体" w:hAnsi="宋体"/>
          <w:sz w:val="24"/>
          <w:szCs w:val="28"/>
        </w:rPr>
        <w:t xml:space="preserve">1.7 </w:t>
      </w:r>
      <w:r w:rsidR="001D64D0" w:rsidRPr="00AD617A">
        <w:rPr>
          <w:rFonts w:ascii="宋体" w:eastAsia="宋体" w:hAnsi="宋体"/>
          <w:sz w:val="24"/>
          <w:szCs w:val="28"/>
        </w:rPr>
        <w:t>本技术协议所使用的标准与卖方所执行的标准、条款所发生矛盾时，按较高标准执行。</w:t>
      </w:r>
    </w:p>
    <w:p w:rsidR="00F24365" w:rsidRDefault="00AD617A" w:rsidP="00AD617A">
      <w:pPr>
        <w:spacing w:line="360" w:lineRule="auto"/>
        <w:ind w:firstLineChars="218" w:firstLine="523"/>
        <w:rPr>
          <w:szCs w:val="28"/>
        </w:rPr>
      </w:pPr>
      <w:r>
        <w:rPr>
          <w:rFonts w:ascii="宋体" w:eastAsia="宋体" w:hAnsi="宋体"/>
          <w:sz w:val="24"/>
          <w:szCs w:val="28"/>
        </w:rPr>
        <w:t xml:space="preserve">1.8 </w:t>
      </w:r>
      <w:r w:rsidR="001D64D0" w:rsidRPr="00AD617A">
        <w:rPr>
          <w:rFonts w:ascii="宋体" w:eastAsia="宋体" w:hAnsi="宋体"/>
          <w:sz w:val="24"/>
          <w:szCs w:val="28"/>
        </w:rPr>
        <w:t>本技术协议作为订货合同的附件，与合同正文同时生效；本技术协议书所使用的标准为现行国家标准/IEC标准/ISO标准，若存在不一致时，按较高标准执行。</w:t>
      </w:r>
      <w:r w:rsidR="00F24365" w:rsidRPr="00AD617A">
        <w:rPr>
          <w:szCs w:val="28"/>
        </w:rPr>
        <w:t xml:space="preserve"> </w:t>
      </w:r>
    </w:p>
    <w:p w:rsidR="00A77761" w:rsidRDefault="00A77761" w:rsidP="00AD617A">
      <w:pPr>
        <w:spacing w:line="360" w:lineRule="auto"/>
        <w:ind w:firstLineChars="218" w:firstLine="458"/>
        <w:rPr>
          <w:szCs w:val="28"/>
        </w:rPr>
      </w:pPr>
    </w:p>
    <w:p w:rsidR="00A77761" w:rsidRDefault="00A77761" w:rsidP="00AD617A">
      <w:pPr>
        <w:spacing w:line="360" w:lineRule="auto"/>
        <w:ind w:firstLineChars="218" w:firstLine="458"/>
        <w:rPr>
          <w:szCs w:val="28"/>
        </w:rPr>
      </w:pPr>
    </w:p>
    <w:p w:rsidR="00A77761" w:rsidRDefault="00A77761" w:rsidP="00AD617A">
      <w:pPr>
        <w:spacing w:line="360" w:lineRule="auto"/>
        <w:ind w:firstLineChars="218" w:firstLine="458"/>
        <w:rPr>
          <w:szCs w:val="28"/>
        </w:rPr>
      </w:pPr>
    </w:p>
    <w:p w:rsidR="00A77761" w:rsidRPr="00AD617A" w:rsidRDefault="00A77761" w:rsidP="00AD617A">
      <w:pPr>
        <w:spacing w:line="360" w:lineRule="auto"/>
        <w:ind w:firstLineChars="218" w:firstLine="523"/>
        <w:rPr>
          <w:rFonts w:ascii="宋体" w:eastAsia="宋体" w:hAnsi="宋体"/>
          <w:sz w:val="24"/>
          <w:szCs w:val="28"/>
        </w:rPr>
      </w:pPr>
    </w:p>
    <w:p w:rsidR="006D4187" w:rsidRDefault="00C90751">
      <w:pPr>
        <w:pStyle w:val="a8"/>
        <w:numPr>
          <w:ilvl w:val="0"/>
          <w:numId w:val="1"/>
        </w:numPr>
        <w:ind w:firstLineChars="0"/>
        <w:rPr>
          <w:rFonts w:ascii="宋体" w:eastAsia="宋体" w:hAnsi="宋体"/>
          <w:b/>
          <w:sz w:val="28"/>
          <w:szCs w:val="28"/>
        </w:rPr>
      </w:pPr>
      <w:r>
        <w:rPr>
          <w:rFonts w:ascii="宋体" w:eastAsia="宋体" w:hAnsi="宋体" w:hint="eastAsia"/>
          <w:b/>
          <w:sz w:val="28"/>
          <w:szCs w:val="28"/>
        </w:rPr>
        <w:lastRenderedPageBreak/>
        <w:t>供货范围</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6D4187" w:rsidTr="00E74BBB">
        <w:trPr>
          <w:trHeight w:val="688"/>
          <w:jc w:val="center"/>
        </w:trPr>
        <w:tc>
          <w:tcPr>
            <w:tcW w:w="852" w:type="dxa"/>
            <w:vAlign w:val="center"/>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6D4187" w:rsidRDefault="00F24365">
            <w:pPr>
              <w:spacing w:line="360" w:lineRule="auto"/>
              <w:jc w:val="center"/>
              <w:rPr>
                <w:rFonts w:ascii="宋体" w:hAnsi="宋体" w:cs="宋体"/>
                <w:b/>
                <w:color w:val="000000"/>
                <w:sz w:val="24"/>
              </w:rPr>
            </w:pPr>
            <w:r>
              <w:rPr>
                <w:rFonts w:ascii="宋体" w:hAnsi="宋体" w:cs="宋体" w:hint="eastAsia"/>
                <w:b/>
                <w:color w:val="000000"/>
                <w:sz w:val="24"/>
              </w:rPr>
              <w:t>供货</w:t>
            </w:r>
            <w:r w:rsidR="00C90751">
              <w:rPr>
                <w:rFonts w:ascii="宋体" w:hAnsi="宋体" w:cs="宋体" w:hint="eastAsia"/>
                <w:b/>
                <w:color w:val="000000"/>
                <w:sz w:val="24"/>
              </w:rPr>
              <w:t>对象</w:t>
            </w:r>
          </w:p>
        </w:tc>
        <w:tc>
          <w:tcPr>
            <w:tcW w:w="792" w:type="dxa"/>
            <w:vAlign w:val="center"/>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6D4187" w:rsidRDefault="00C90751">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6D4187" w:rsidTr="00E74BBB">
        <w:trPr>
          <w:trHeight w:val="1502"/>
          <w:jc w:val="center"/>
        </w:trPr>
        <w:tc>
          <w:tcPr>
            <w:tcW w:w="852" w:type="dxa"/>
            <w:vAlign w:val="center"/>
          </w:tcPr>
          <w:p w:rsidR="006D4187" w:rsidRPr="007F7C25" w:rsidRDefault="00C90751">
            <w:pPr>
              <w:spacing w:line="360" w:lineRule="auto"/>
              <w:jc w:val="center"/>
              <w:rPr>
                <w:rFonts w:ascii="宋体" w:eastAsia="宋体" w:hAnsi="宋体"/>
                <w:sz w:val="24"/>
                <w:szCs w:val="28"/>
              </w:rPr>
            </w:pPr>
            <w:r w:rsidRPr="007F7C25">
              <w:rPr>
                <w:rFonts w:ascii="宋体" w:eastAsia="宋体" w:hAnsi="宋体" w:hint="eastAsia"/>
                <w:sz w:val="24"/>
                <w:szCs w:val="28"/>
              </w:rPr>
              <w:t>1</w:t>
            </w:r>
          </w:p>
        </w:tc>
        <w:tc>
          <w:tcPr>
            <w:tcW w:w="1741" w:type="dxa"/>
            <w:vAlign w:val="center"/>
          </w:tcPr>
          <w:p w:rsidR="006D4187" w:rsidRPr="007F7C25" w:rsidRDefault="000D39F8" w:rsidP="00145BD6">
            <w:pPr>
              <w:spacing w:line="360" w:lineRule="auto"/>
              <w:jc w:val="left"/>
              <w:rPr>
                <w:rFonts w:ascii="宋体" w:eastAsia="宋体" w:hAnsi="宋体"/>
                <w:sz w:val="24"/>
                <w:szCs w:val="28"/>
              </w:rPr>
            </w:pPr>
            <w:r>
              <w:rPr>
                <w:rFonts w:ascii="宋体" w:eastAsia="宋体" w:hAnsi="宋体" w:hint="eastAsia"/>
                <w:sz w:val="24"/>
                <w:szCs w:val="28"/>
              </w:rPr>
              <w:t>空气弹簧</w:t>
            </w:r>
            <w:r w:rsidR="00145BD6">
              <w:rPr>
                <w:rFonts w:ascii="宋体" w:eastAsia="宋体" w:hAnsi="宋体" w:hint="eastAsia"/>
                <w:sz w:val="24"/>
                <w:szCs w:val="28"/>
              </w:rPr>
              <w:t>平板硫化机</w:t>
            </w:r>
          </w:p>
        </w:tc>
        <w:tc>
          <w:tcPr>
            <w:tcW w:w="792" w:type="dxa"/>
            <w:vAlign w:val="center"/>
          </w:tcPr>
          <w:p w:rsidR="006D4187" w:rsidRPr="00C82AE0" w:rsidRDefault="003E56EF">
            <w:pPr>
              <w:spacing w:line="360" w:lineRule="auto"/>
              <w:jc w:val="center"/>
              <w:rPr>
                <w:rFonts w:ascii="宋体" w:eastAsia="宋体" w:hAnsi="宋体"/>
                <w:sz w:val="24"/>
                <w:szCs w:val="28"/>
              </w:rPr>
            </w:pPr>
            <w:r w:rsidRPr="00C82AE0">
              <w:rPr>
                <w:rFonts w:ascii="宋体" w:eastAsia="宋体" w:hAnsi="宋体"/>
                <w:sz w:val="24"/>
                <w:szCs w:val="28"/>
              </w:rPr>
              <w:t>1</w:t>
            </w:r>
            <w:r w:rsidR="00C90751" w:rsidRPr="00C82AE0">
              <w:rPr>
                <w:rFonts w:ascii="宋体" w:eastAsia="宋体" w:hAnsi="宋体" w:hint="eastAsia"/>
                <w:sz w:val="24"/>
                <w:szCs w:val="28"/>
              </w:rPr>
              <w:t>套</w:t>
            </w:r>
          </w:p>
        </w:tc>
        <w:tc>
          <w:tcPr>
            <w:tcW w:w="6680" w:type="dxa"/>
            <w:vAlign w:val="center"/>
          </w:tcPr>
          <w:p w:rsidR="00C82AE0" w:rsidRDefault="00145BD6" w:rsidP="0032467B">
            <w:pPr>
              <w:spacing w:line="360" w:lineRule="auto"/>
              <w:rPr>
                <w:rFonts w:ascii="宋体" w:eastAsia="宋体" w:hAnsi="宋体"/>
                <w:sz w:val="24"/>
                <w:szCs w:val="28"/>
              </w:rPr>
            </w:pPr>
            <w:r>
              <w:rPr>
                <w:rFonts w:ascii="宋体" w:eastAsia="宋体" w:hAnsi="宋体" w:hint="eastAsia"/>
                <w:sz w:val="24"/>
                <w:szCs w:val="28"/>
              </w:rPr>
              <w:t>包含空气弹簧平板硫化机一台（套），包含但不限于：设备机架系统、上主缸系统、</w:t>
            </w:r>
            <w:proofErr w:type="gramStart"/>
            <w:r>
              <w:rPr>
                <w:rFonts w:ascii="宋体" w:eastAsia="宋体" w:hAnsi="宋体" w:hint="eastAsia"/>
                <w:sz w:val="24"/>
                <w:szCs w:val="28"/>
              </w:rPr>
              <w:t>左右侧杠系统</w:t>
            </w:r>
            <w:proofErr w:type="gramEnd"/>
            <w:r>
              <w:rPr>
                <w:rFonts w:ascii="宋体" w:eastAsia="宋体" w:hAnsi="宋体" w:hint="eastAsia"/>
                <w:sz w:val="24"/>
                <w:szCs w:val="28"/>
              </w:rPr>
              <w:t>、控制系统、</w:t>
            </w:r>
            <w:proofErr w:type="gramStart"/>
            <w:r w:rsidR="00741710">
              <w:rPr>
                <w:rFonts w:ascii="宋体" w:eastAsia="宋体" w:hAnsi="宋体" w:hint="eastAsia"/>
                <w:sz w:val="24"/>
                <w:szCs w:val="28"/>
              </w:rPr>
              <w:t>自动分模系统</w:t>
            </w:r>
            <w:proofErr w:type="gramEnd"/>
            <w:r w:rsidR="00741710">
              <w:rPr>
                <w:rFonts w:ascii="宋体" w:eastAsia="宋体" w:hAnsi="宋体" w:hint="eastAsia"/>
                <w:sz w:val="24"/>
                <w:szCs w:val="28"/>
              </w:rPr>
              <w:t>、</w:t>
            </w:r>
            <w:r>
              <w:rPr>
                <w:rFonts w:ascii="宋体" w:eastAsia="宋体" w:hAnsi="宋体" w:hint="eastAsia"/>
                <w:sz w:val="24"/>
                <w:szCs w:val="28"/>
              </w:rPr>
              <w:t>安全防护系统等，硫化机可用于曲囊式、袖筒式空气弹簧产品的硫化，也可配套其他类似的橡胶模具，对技术条件相当的橡胶制品进行硫化。</w:t>
            </w:r>
          </w:p>
        </w:tc>
      </w:tr>
    </w:tbl>
    <w:p w:rsidR="006D4187" w:rsidRPr="009D4A81" w:rsidRDefault="009D4A81" w:rsidP="009D4A81">
      <w:pPr>
        <w:rPr>
          <w:rFonts w:ascii="宋体" w:eastAsia="宋体" w:hAnsi="宋体"/>
          <w:b/>
          <w:sz w:val="28"/>
          <w:szCs w:val="28"/>
        </w:rPr>
      </w:pPr>
      <w:r w:rsidRPr="009D4A81">
        <w:rPr>
          <w:rFonts w:ascii="宋体" w:eastAsia="宋体" w:hAnsi="宋体" w:hint="eastAsia"/>
          <w:b/>
          <w:sz w:val="28"/>
          <w:szCs w:val="28"/>
        </w:rPr>
        <w:t>三、</w:t>
      </w:r>
      <w:r w:rsidR="00C90751" w:rsidRPr="009D4A81">
        <w:rPr>
          <w:rFonts w:ascii="宋体" w:eastAsia="宋体" w:hAnsi="宋体" w:hint="eastAsia"/>
          <w:b/>
          <w:sz w:val="28"/>
          <w:szCs w:val="28"/>
        </w:rPr>
        <w:t>设计要求及依据</w:t>
      </w:r>
    </w:p>
    <w:p w:rsidR="0032467B" w:rsidRDefault="009D4A81">
      <w:pPr>
        <w:spacing w:line="360" w:lineRule="auto"/>
        <w:rPr>
          <w:rFonts w:ascii="宋体" w:eastAsia="宋体" w:hAnsi="宋体"/>
          <w:sz w:val="24"/>
          <w:szCs w:val="28"/>
        </w:rPr>
      </w:pPr>
      <w:r>
        <w:rPr>
          <w:rFonts w:ascii="宋体" w:eastAsia="宋体" w:hAnsi="宋体"/>
          <w:sz w:val="24"/>
          <w:szCs w:val="28"/>
        </w:rPr>
        <w:t>3</w:t>
      </w:r>
      <w:r w:rsidR="00C90751">
        <w:rPr>
          <w:rFonts w:ascii="宋体" w:eastAsia="宋体" w:hAnsi="宋体" w:hint="eastAsia"/>
          <w:sz w:val="24"/>
          <w:szCs w:val="28"/>
        </w:rPr>
        <w:t>.1</w:t>
      </w:r>
      <w:r w:rsidR="0032467B">
        <w:rPr>
          <w:rFonts w:ascii="宋体" w:eastAsia="宋体" w:hAnsi="宋体" w:hint="eastAsia"/>
          <w:sz w:val="24"/>
          <w:szCs w:val="28"/>
        </w:rPr>
        <w:t>环境</w:t>
      </w:r>
    </w:p>
    <w:p w:rsidR="0032467B" w:rsidRDefault="0032467B">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Pr>
          <w:rFonts w:ascii="宋体" w:eastAsia="宋体" w:hAnsi="宋体" w:hint="eastAsia"/>
          <w:sz w:val="24"/>
          <w:szCs w:val="28"/>
        </w:rPr>
        <w:t>环境温度：0-</w:t>
      </w:r>
      <w:r>
        <w:rPr>
          <w:rFonts w:ascii="宋体" w:eastAsia="宋体" w:hAnsi="宋体"/>
          <w:sz w:val="24"/>
          <w:szCs w:val="28"/>
        </w:rPr>
        <w:t>40</w:t>
      </w:r>
      <w:r>
        <w:rPr>
          <w:rFonts w:ascii="宋体" w:eastAsia="宋体" w:hAnsi="宋体" w:hint="eastAsia"/>
          <w:sz w:val="24"/>
          <w:szCs w:val="28"/>
        </w:rPr>
        <w:t>℃</w:t>
      </w:r>
    </w:p>
    <w:p w:rsidR="0032467B" w:rsidRDefault="0032467B">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Pr>
          <w:rFonts w:ascii="宋体" w:eastAsia="宋体" w:hAnsi="宋体" w:hint="eastAsia"/>
          <w:sz w:val="24"/>
          <w:szCs w:val="28"/>
        </w:rPr>
        <w:t>湿度：0-</w:t>
      </w:r>
      <w:r>
        <w:rPr>
          <w:rFonts w:ascii="宋体" w:eastAsia="宋体" w:hAnsi="宋体"/>
          <w:sz w:val="24"/>
          <w:szCs w:val="28"/>
        </w:rPr>
        <w:t>90</w:t>
      </w:r>
      <w:r>
        <w:rPr>
          <w:rFonts w:ascii="宋体" w:eastAsia="宋体" w:hAnsi="宋体" w:hint="eastAsia"/>
          <w:sz w:val="24"/>
          <w:szCs w:val="28"/>
        </w:rPr>
        <w:t>%</w:t>
      </w:r>
    </w:p>
    <w:p w:rsidR="0032467B" w:rsidRDefault="0032467B">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2"/>
          </mc:Choice>
          <mc:Fallback>
            <w:t>③</w:t>
          </mc:Fallback>
        </mc:AlternateContent>
      </w:r>
      <w:r>
        <w:rPr>
          <w:rFonts w:ascii="宋体" w:eastAsia="宋体" w:hAnsi="宋体" w:hint="eastAsia"/>
          <w:sz w:val="24"/>
          <w:szCs w:val="28"/>
        </w:rPr>
        <w:t>最高安装高度：海平面1</w:t>
      </w:r>
      <w:r>
        <w:rPr>
          <w:rFonts w:ascii="宋体" w:eastAsia="宋体" w:hAnsi="宋体"/>
          <w:sz w:val="24"/>
          <w:szCs w:val="28"/>
        </w:rPr>
        <w:t>200</w:t>
      </w:r>
      <w:r>
        <w:rPr>
          <w:rFonts w:ascii="宋体" w:eastAsia="宋体" w:hAnsi="宋体" w:hint="eastAsia"/>
          <w:sz w:val="24"/>
          <w:szCs w:val="28"/>
        </w:rPr>
        <w:t>m</w:t>
      </w:r>
    </w:p>
    <w:p w:rsidR="0032467B" w:rsidRDefault="0032467B">
      <w:pPr>
        <w:spacing w:line="360" w:lineRule="auto"/>
        <w:rPr>
          <w:rFonts w:ascii="宋体" w:eastAsia="宋体" w:hAnsi="宋体"/>
          <w:sz w:val="24"/>
          <w:szCs w:val="28"/>
        </w:rPr>
      </w:pPr>
      <w:r>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3"/>
          </mc:Choice>
          <mc:Fallback>
            <w:t>④</w:t>
          </mc:Fallback>
        </mc:AlternateContent>
      </w:r>
      <w:r>
        <w:rPr>
          <w:rFonts w:ascii="宋体" w:eastAsia="宋体" w:hAnsi="宋体" w:hint="eastAsia"/>
          <w:sz w:val="24"/>
          <w:szCs w:val="28"/>
        </w:rPr>
        <w:t>运输及存放温度：</w:t>
      </w:r>
      <w:r w:rsidRPr="00B676BF">
        <w:rPr>
          <w:rFonts w:ascii="宋体" w:eastAsia="宋体" w:hAnsi="宋体" w:hint="eastAsia"/>
          <w:sz w:val="24"/>
          <w:szCs w:val="28"/>
        </w:rPr>
        <w:t>零下2</w:t>
      </w:r>
      <w:r w:rsidRPr="00B676BF">
        <w:rPr>
          <w:rFonts w:ascii="宋体" w:eastAsia="宋体" w:hAnsi="宋体"/>
          <w:sz w:val="24"/>
          <w:szCs w:val="28"/>
        </w:rPr>
        <w:t>0</w:t>
      </w:r>
      <w:r w:rsidR="009D303E" w:rsidRPr="00B676BF">
        <w:rPr>
          <w:rFonts w:ascii="宋体" w:eastAsia="宋体" w:hAnsi="宋体" w:hint="eastAsia"/>
          <w:sz w:val="24"/>
          <w:szCs w:val="28"/>
        </w:rPr>
        <w:t>℃</w:t>
      </w:r>
      <w:r w:rsidRPr="00B676BF">
        <w:rPr>
          <w:rFonts w:ascii="宋体" w:eastAsia="宋体" w:hAnsi="宋体" w:hint="eastAsia"/>
          <w:sz w:val="24"/>
          <w:szCs w:val="28"/>
        </w:rPr>
        <w:t>至零上6</w:t>
      </w:r>
      <w:r w:rsidRPr="00B676BF">
        <w:rPr>
          <w:rFonts w:ascii="宋体" w:eastAsia="宋体" w:hAnsi="宋体"/>
          <w:sz w:val="24"/>
          <w:szCs w:val="28"/>
        </w:rPr>
        <w:t>0</w:t>
      </w:r>
      <w:r w:rsidR="009D303E" w:rsidRPr="00B676BF">
        <w:rPr>
          <w:rFonts w:ascii="宋体" w:eastAsia="宋体" w:hAnsi="宋体" w:hint="eastAsia"/>
          <w:sz w:val="24"/>
          <w:szCs w:val="28"/>
        </w:rPr>
        <w:t>℃</w:t>
      </w:r>
    </w:p>
    <w:p w:rsidR="006D4187" w:rsidRDefault="009D4A81">
      <w:pPr>
        <w:spacing w:line="360" w:lineRule="auto"/>
        <w:rPr>
          <w:rFonts w:ascii="宋体" w:eastAsia="宋体" w:hAnsi="宋体"/>
          <w:sz w:val="24"/>
          <w:szCs w:val="28"/>
        </w:rPr>
      </w:pPr>
      <w:r>
        <w:rPr>
          <w:rFonts w:ascii="宋体" w:eastAsia="宋体" w:hAnsi="宋体"/>
          <w:sz w:val="24"/>
          <w:szCs w:val="28"/>
        </w:rPr>
        <w:t>3</w:t>
      </w:r>
      <w:r w:rsidR="00C90751">
        <w:rPr>
          <w:rFonts w:ascii="宋体" w:eastAsia="宋体" w:hAnsi="宋体" w:hint="eastAsia"/>
          <w:sz w:val="24"/>
          <w:szCs w:val="28"/>
        </w:rPr>
        <w:t>.</w:t>
      </w:r>
      <w:r w:rsidR="009539C6">
        <w:rPr>
          <w:rFonts w:ascii="宋体" w:eastAsia="宋体" w:hAnsi="宋体"/>
          <w:sz w:val="24"/>
          <w:szCs w:val="28"/>
        </w:rPr>
        <w:t>2</w:t>
      </w:r>
      <w:r w:rsidR="009539C6">
        <w:rPr>
          <w:rFonts w:ascii="宋体" w:eastAsia="宋体" w:hAnsi="宋体" w:hint="eastAsia"/>
          <w:sz w:val="24"/>
          <w:szCs w:val="28"/>
        </w:rPr>
        <w:t>技术参数</w:t>
      </w:r>
      <w:r w:rsidR="00C90751">
        <w:rPr>
          <w:rFonts w:ascii="宋体" w:eastAsia="宋体" w:hAnsi="宋体" w:hint="eastAsia"/>
          <w:sz w:val="24"/>
          <w:szCs w:val="28"/>
        </w:rPr>
        <w:t>：</w:t>
      </w:r>
    </w:p>
    <w:p w:rsidR="00145BD6" w:rsidRDefault="00CE18F0">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.2.1</w:t>
      </w:r>
      <w:r w:rsidR="00145BD6">
        <w:rPr>
          <w:rFonts w:ascii="宋体" w:eastAsia="宋体" w:hAnsi="宋体" w:hint="eastAsia"/>
          <w:sz w:val="24"/>
          <w:szCs w:val="28"/>
        </w:rPr>
        <w:t>结构要求：</w:t>
      </w:r>
    </w:p>
    <w:p w:rsidR="00542B08" w:rsidRDefault="00145BD6" w:rsidP="00542B08">
      <w:pPr>
        <w:spacing w:line="360" w:lineRule="auto"/>
        <w:ind w:firstLine="480"/>
        <w:rPr>
          <w:rFonts w:ascii="宋体" w:eastAsia="宋体" w:hAnsi="宋体"/>
          <w:sz w:val="24"/>
          <w:szCs w:val="28"/>
        </w:rPr>
      </w:pPr>
      <w:r>
        <w:rPr>
          <w:rFonts w:ascii="宋体" w:eastAsia="宋体" w:hAnsi="宋体" w:hint="eastAsia"/>
          <w:sz w:val="24"/>
          <w:szCs w:val="28"/>
        </w:rPr>
        <w:t>硫化机由四立柱式机座、上下热板、上下隔热板、</w:t>
      </w:r>
      <w:proofErr w:type="gramStart"/>
      <w:r>
        <w:rPr>
          <w:rFonts w:ascii="宋体" w:eastAsia="宋体" w:hAnsi="宋体" w:hint="eastAsia"/>
          <w:sz w:val="24"/>
          <w:szCs w:val="28"/>
        </w:rPr>
        <w:t>左右侧双驱动</w:t>
      </w:r>
      <w:proofErr w:type="gramEnd"/>
      <w:r>
        <w:rPr>
          <w:rFonts w:ascii="宋体" w:eastAsia="宋体" w:hAnsi="宋体" w:hint="eastAsia"/>
          <w:sz w:val="24"/>
          <w:szCs w:val="28"/>
        </w:rPr>
        <w:t>油压</w:t>
      </w:r>
      <w:proofErr w:type="gramStart"/>
      <w:r w:rsidR="00542B08">
        <w:rPr>
          <w:rFonts w:ascii="宋体" w:eastAsia="宋体" w:hAnsi="宋体" w:hint="eastAsia"/>
          <w:sz w:val="24"/>
          <w:szCs w:val="28"/>
        </w:rPr>
        <w:t>缸</w:t>
      </w:r>
      <w:proofErr w:type="gramEnd"/>
      <w:r w:rsidR="00542B08">
        <w:rPr>
          <w:rFonts w:ascii="宋体" w:eastAsia="宋体" w:hAnsi="宋体" w:hint="eastAsia"/>
          <w:sz w:val="24"/>
          <w:szCs w:val="28"/>
        </w:rPr>
        <w:t>总成、</w:t>
      </w:r>
      <w:proofErr w:type="gramStart"/>
      <w:r w:rsidR="00542B08">
        <w:rPr>
          <w:rFonts w:ascii="宋体" w:eastAsia="宋体" w:hAnsi="宋体" w:hint="eastAsia"/>
          <w:sz w:val="24"/>
          <w:szCs w:val="28"/>
        </w:rPr>
        <w:t>移模装置</w:t>
      </w:r>
      <w:proofErr w:type="gramEnd"/>
      <w:r w:rsidR="00542B08">
        <w:rPr>
          <w:rFonts w:ascii="宋体" w:eastAsia="宋体" w:hAnsi="宋体" w:hint="eastAsia"/>
          <w:sz w:val="24"/>
          <w:szCs w:val="28"/>
        </w:rPr>
        <w:t>、高低</w:t>
      </w:r>
      <w:proofErr w:type="gramStart"/>
      <w:r w:rsidR="00542B08">
        <w:rPr>
          <w:rFonts w:ascii="宋体" w:eastAsia="宋体" w:hAnsi="宋体" w:hint="eastAsia"/>
          <w:sz w:val="24"/>
          <w:szCs w:val="28"/>
        </w:rPr>
        <w:t>压气路装置</w:t>
      </w:r>
      <w:proofErr w:type="gramEnd"/>
      <w:r w:rsidR="00542B08">
        <w:rPr>
          <w:rFonts w:ascii="宋体" w:eastAsia="宋体" w:hAnsi="宋体" w:hint="eastAsia"/>
          <w:sz w:val="24"/>
          <w:szCs w:val="28"/>
        </w:rPr>
        <w:t>、蒸汽气路、P</w:t>
      </w:r>
      <w:r w:rsidR="00542B08">
        <w:rPr>
          <w:rFonts w:ascii="宋体" w:eastAsia="宋体" w:hAnsi="宋体"/>
          <w:sz w:val="24"/>
          <w:szCs w:val="28"/>
        </w:rPr>
        <w:t>LC</w:t>
      </w:r>
      <w:r w:rsidR="00542B08">
        <w:rPr>
          <w:rFonts w:ascii="宋体" w:eastAsia="宋体" w:hAnsi="宋体" w:hint="eastAsia"/>
          <w:sz w:val="24"/>
          <w:szCs w:val="28"/>
        </w:rPr>
        <w:t>触摸屏控制系统及液压站等组成，系统设计成双工位，可同时两副模具硫化空气弹簧产品，在控制系统上利用一个总控制系统与2个分支工位控制柜连接而成，设备每个工位在温度、时间、压力都能够有效独立设定控制，在气路上采用串联到分支的结构进行</w:t>
      </w:r>
      <w:r w:rsidR="003311F3">
        <w:rPr>
          <w:rFonts w:ascii="宋体" w:eastAsia="宋体" w:hAnsi="宋体"/>
          <w:sz w:val="24"/>
          <w:szCs w:val="28"/>
        </w:rPr>
        <w:t>导</w:t>
      </w:r>
      <w:r w:rsidR="00542B08">
        <w:rPr>
          <w:rFonts w:ascii="宋体" w:eastAsia="宋体" w:hAnsi="宋体" w:hint="eastAsia"/>
          <w:sz w:val="24"/>
          <w:szCs w:val="28"/>
        </w:rPr>
        <w:t>流。</w:t>
      </w:r>
    </w:p>
    <w:p w:rsidR="00542B08" w:rsidRDefault="00542B08" w:rsidP="00542B08">
      <w:pPr>
        <w:spacing w:line="360" w:lineRule="auto"/>
        <w:ind w:firstLine="480"/>
        <w:rPr>
          <w:rFonts w:ascii="宋体" w:eastAsia="宋体" w:hAnsi="宋体"/>
          <w:sz w:val="24"/>
          <w:szCs w:val="28"/>
        </w:rPr>
      </w:pPr>
      <w:r>
        <w:rPr>
          <w:rFonts w:ascii="宋体" w:eastAsia="宋体" w:hAnsi="宋体" w:hint="eastAsia"/>
          <w:sz w:val="24"/>
          <w:szCs w:val="28"/>
        </w:rPr>
        <w:t>设备机架主要是专用受用构件，由厚壁钢板加工组焊而成，自称内密闭式受力构件，大定位</w:t>
      </w:r>
      <w:proofErr w:type="gramStart"/>
      <w:r>
        <w:rPr>
          <w:rFonts w:ascii="宋体" w:eastAsia="宋体" w:hAnsi="宋体" w:hint="eastAsia"/>
          <w:sz w:val="24"/>
          <w:szCs w:val="28"/>
        </w:rPr>
        <w:t>座采用</w:t>
      </w:r>
      <w:proofErr w:type="gramEnd"/>
      <w:r>
        <w:rPr>
          <w:rFonts w:ascii="宋体" w:eastAsia="宋体" w:hAnsi="宋体" w:hint="eastAsia"/>
          <w:sz w:val="24"/>
          <w:szCs w:val="28"/>
        </w:rPr>
        <w:t>整体机构进行加工，使其设备更牢靠。</w:t>
      </w:r>
    </w:p>
    <w:p w:rsidR="00CE18F0" w:rsidRDefault="00542B08" w:rsidP="00542B08">
      <w:pPr>
        <w:spacing w:line="360" w:lineRule="auto"/>
        <w:ind w:firstLine="480"/>
        <w:rPr>
          <w:rFonts w:ascii="宋体" w:eastAsia="宋体" w:hAnsi="宋体"/>
          <w:sz w:val="24"/>
          <w:szCs w:val="28"/>
        </w:rPr>
      </w:pPr>
      <w:r>
        <w:rPr>
          <w:rFonts w:ascii="宋体" w:eastAsia="宋体" w:hAnsi="宋体" w:hint="eastAsia"/>
          <w:sz w:val="24"/>
          <w:szCs w:val="28"/>
        </w:rPr>
        <w:t>上、下热板是产品温度控制加热的导热元件，它做成真空回路，蒸汽、导热油迂回于热板，对夹紧的模具中</w:t>
      </w:r>
      <w:proofErr w:type="gramStart"/>
      <w:r>
        <w:rPr>
          <w:rFonts w:ascii="宋体" w:eastAsia="宋体" w:hAnsi="宋体" w:hint="eastAsia"/>
          <w:sz w:val="24"/>
          <w:szCs w:val="28"/>
        </w:rPr>
        <w:t>的待硫化</w:t>
      </w:r>
      <w:proofErr w:type="gramEnd"/>
      <w:r>
        <w:rPr>
          <w:rFonts w:ascii="宋体" w:eastAsia="宋体" w:hAnsi="宋体" w:hint="eastAsia"/>
          <w:sz w:val="24"/>
          <w:szCs w:val="28"/>
        </w:rPr>
        <w:t>半成品进行加热硫化。为了保证相接制品各</w:t>
      </w:r>
      <w:proofErr w:type="gramStart"/>
      <w:r>
        <w:rPr>
          <w:rFonts w:ascii="宋体" w:eastAsia="宋体" w:hAnsi="宋体" w:hint="eastAsia"/>
          <w:sz w:val="24"/>
          <w:szCs w:val="28"/>
        </w:rPr>
        <w:t>各</w:t>
      </w:r>
      <w:proofErr w:type="gramEnd"/>
      <w:r>
        <w:rPr>
          <w:rFonts w:ascii="宋体" w:eastAsia="宋体" w:hAnsi="宋体" w:hint="eastAsia"/>
          <w:sz w:val="24"/>
          <w:szCs w:val="28"/>
        </w:rPr>
        <w:t>部分达到更好的品质，对于高度一般的制品，热板为1</w:t>
      </w:r>
      <w:r>
        <w:rPr>
          <w:rFonts w:ascii="宋体" w:eastAsia="宋体" w:hAnsi="宋体"/>
          <w:sz w:val="24"/>
          <w:szCs w:val="28"/>
        </w:rPr>
        <w:t>100</w:t>
      </w:r>
      <w:r>
        <w:rPr>
          <w:rFonts w:ascii="宋体" w:eastAsia="宋体" w:hAnsi="宋体" w:hint="eastAsia"/>
          <w:sz w:val="24"/>
          <w:szCs w:val="28"/>
        </w:rPr>
        <w:t>（左右长）*</w:t>
      </w:r>
      <w:r>
        <w:rPr>
          <w:rFonts w:ascii="宋体" w:eastAsia="宋体" w:hAnsi="宋体"/>
          <w:sz w:val="24"/>
          <w:szCs w:val="28"/>
        </w:rPr>
        <w:t>850</w:t>
      </w:r>
      <w:r>
        <w:rPr>
          <w:rFonts w:ascii="宋体" w:eastAsia="宋体" w:hAnsi="宋体" w:hint="eastAsia"/>
          <w:sz w:val="24"/>
          <w:szCs w:val="28"/>
        </w:rPr>
        <w:t>（前后宽）的工作台面，模具</w:t>
      </w:r>
      <w:r w:rsidR="00177741">
        <w:rPr>
          <w:rFonts w:ascii="宋体" w:eastAsia="宋体" w:hAnsi="宋体" w:hint="eastAsia"/>
          <w:sz w:val="24"/>
          <w:szCs w:val="28"/>
        </w:rPr>
        <w:t>也设计蒸汽迂回流到，以全方位对制品进行均匀加热硫化。</w:t>
      </w:r>
    </w:p>
    <w:p w:rsidR="00424136" w:rsidRDefault="00424136" w:rsidP="00542B08">
      <w:pPr>
        <w:spacing w:line="360" w:lineRule="auto"/>
        <w:ind w:firstLine="480"/>
        <w:rPr>
          <w:rFonts w:ascii="宋体" w:eastAsia="宋体" w:hAnsi="宋体"/>
          <w:sz w:val="24"/>
          <w:szCs w:val="28"/>
        </w:rPr>
      </w:pPr>
      <w:r>
        <w:rPr>
          <w:rFonts w:ascii="宋体" w:eastAsia="宋体" w:hAnsi="宋体" w:hint="eastAsia"/>
          <w:sz w:val="24"/>
          <w:szCs w:val="28"/>
        </w:rPr>
        <w:t>热板</w:t>
      </w:r>
    </w:p>
    <w:p w:rsidR="00177741" w:rsidRDefault="00177741" w:rsidP="00542B08">
      <w:pPr>
        <w:spacing w:line="360" w:lineRule="auto"/>
        <w:ind w:firstLine="480"/>
        <w:rPr>
          <w:rFonts w:ascii="宋体" w:eastAsia="宋体" w:hAnsi="宋体"/>
          <w:sz w:val="24"/>
          <w:szCs w:val="28"/>
        </w:rPr>
      </w:pPr>
      <w:r>
        <w:rPr>
          <w:rFonts w:ascii="宋体" w:eastAsia="宋体" w:hAnsi="宋体" w:hint="eastAsia"/>
          <w:sz w:val="24"/>
          <w:szCs w:val="28"/>
        </w:rPr>
        <w:lastRenderedPageBreak/>
        <w:t>上主油缸是模具锁紧驱动元件，在安全压力设计是非常关键的部件，其设计锁紧力应高于相对的胶囊硫化所产生最大膨胀压力的多倍，安全系统设计应满足要求。</w:t>
      </w:r>
    </w:p>
    <w:p w:rsidR="00177741" w:rsidRDefault="00177741" w:rsidP="00542B08">
      <w:pPr>
        <w:spacing w:line="360" w:lineRule="auto"/>
        <w:ind w:firstLine="480"/>
        <w:rPr>
          <w:rFonts w:ascii="宋体" w:eastAsia="宋体" w:hAnsi="宋体"/>
          <w:sz w:val="24"/>
          <w:szCs w:val="28"/>
        </w:rPr>
      </w:pPr>
      <w:r>
        <w:rPr>
          <w:rFonts w:ascii="宋体" w:eastAsia="宋体" w:hAnsi="宋体" w:hint="eastAsia"/>
          <w:sz w:val="24"/>
          <w:szCs w:val="28"/>
        </w:rPr>
        <w:t>左右</w:t>
      </w:r>
      <w:proofErr w:type="gramStart"/>
      <w:r>
        <w:rPr>
          <w:rFonts w:ascii="宋体" w:eastAsia="宋体" w:hAnsi="宋体" w:hint="eastAsia"/>
          <w:sz w:val="24"/>
          <w:szCs w:val="28"/>
        </w:rPr>
        <w:t>侧杠有</w:t>
      </w:r>
      <w:proofErr w:type="gramEnd"/>
      <w:r>
        <w:rPr>
          <w:rFonts w:ascii="宋体" w:eastAsia="宋体" w:hAnsi="宋体" w:hint="eastAsia"/>
          <w:sz w:val="24"/>
          <w:szCs w:val="28"/>
        </w:rPr>
        <w:t>平衡加固装置，可以上下调节Y轴位移少于6</w:t>
      </w:r>
      <w:r>
        <w:rPr>
          <w:rFonts w:ascii="宋体" w:eastAsia="宋体" w:hAnsi="宋体"/>
          <w:sz w:val="24"/>
          <w:szCs w:val="28"/>
        </w:rPr>
        <w:t>00</w:t>
      </w:r>
      <w:r>
        <w:rPr>
          <w:rFonts w:ascii="宋体" w:eastAsia="宋体" w:hAnsi="宋体" w:hint="eastAsia"/>
          <w:sz w:val="24"/>
          <w:szCs w:val="28"/>
        </w:rPr>
        <w:t>mm，</w:t>
      </w:r>
      <w:proofErr w:type="gramStart"/>
      <w:r>
        <w:rPr>
          <w:rFonts w:ascii="宋体" w:eastAsia="宋体" w:hAnsi="宋体" w:hint="eastAsia"/>
          <w:sz w:val="24"/>
          <w:szCs w:val="28"/>
        </w:rPr>
        <w:t>侧杠压力</w:t>
      </w:r>
      <w:proofErr w:type="gramEnd"/>
      <w:r>
        <w:rPr>
          <w:rFonts w:ascii="宋体" w:eastAsia="宋体" w:hAnsi="宋体" w:hint="eastAsia"/>
          <w:sz w:val="24"/>
          <w:szCs w:val="28"/>
        </w:rPr>
        <w:t>为0</w:t>
      </w:r>
      <w:r>
        <w:rPr>
          <w:rFonts w:ascii="宋体" w:eastAsia="宋体" w:hAnsi="宋体"/>
          <w:sz w:val="24"/>
          <w:szCs w:val="28"/>
        </w:rPr>
        <w:t>-30</w:t>
      </w:r>
      <w:r>
        <w:rPr>
          <w:rFonts w:ascii="宋体" w:eastAsia="宋体" w:hAnsi="宋体" w:hint="eastAsia"/>
          <w:sz w:val="24"/>
          <w:szCs w:val="28"/>
        </w:rPr>
        <w:t>t，单边行程为0</w:t>
      </w:r>
      <w:r>
        <w:rPr>
          <w:rFonts w:ascii="宋体" w:eastAsia="宋体" w:hAnsi="宋体"/>
          <w:sz w:val="24"/>
          <w:szCs w:val="28"/>
        </w:rPr>
        <w:t>-350</w:t>
      </w:r>
      <w:r>
        <w:rPr>
          <w:rFonts w:ascii="宋体" w:eastAsia="宋体" w:hAnsi="宋体" w:hint="eastAsia"/>
          <w:sz w:val="24"/>
          <w:szCs w:val="28"/>
        </w:rPr>
        <w:t>mm。</w:t>
      </w:r>
    </w:p>
    <w:p w:rsidR="00177741" w:rsidRDefault="00177741" w:rsidP="00542B08">
      <w:pPr>
        <w:spacing w:line="360" w:lineRule="auto"/>
        <w:ind w:firstLine="480"/>
        <w:rPr>
          <w:rFonts w:ascii="宋体" w:eastAsia="宋体" w:hAnsi="宋体"/>
          <w:sz w:val="24"/>
          <w:szCs w:val="28"/>
        </w:rPr>
      </w:pPr>
      <w:r>
        <w:rPr>
          <w:rFonts w:ascii="宋体" w:eastAsia="宋体" w:hAnsi="宋体" w:hint="eastAsia"/>
          <w:sz w:val="24"/>
          <w:szCs w:val="28"/>
        </w:rPr>
        <w:t>正操作面安全门由可视有机真空玻璃观察面，且安全门下面需有安全光栅进行保护，两侧箱体式结构包围，实用美观，安全门结构大小大于正操作面，设计需考虑更换模具时方便可靠。</w:t>
      </w:r>
    </w:p>
    <w:p w:rsidR="00177741" w:rsidRDefault="00177741"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.2.2</w:t>
      </w:r>
      <w:r>
        <w:rPr>
          <w:rFonts w:ascii="宋体" w:eastAsia="宋体" w:hAnsi="宋体" w:hint="eastAsia"/>
          <w:sz w:val="24"/>
          <w:szCs w:val="28"/>
        </w:rPr>
        <w:t>控制系统要求：</w:t>
      </w:r>
    </w:p>
    <w:p w:rsidR="00177741" w:rsidRDefault="00177741"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.2.2.1</w:t>
      </w:r>
      <w:r>
        <w:rPr>
          <w:rFonts w:ascii="宋体" w:eastAsia="宋体" w:hAnsi="宋体" w:hint="eastAsia"/>
          <w:sz w:val="24"/>
          <w:szCs w:val="28"/>
        </w:rPr>
        <w:t>要求每工位采用彩色触摸屏式P</w:t>
      </w:r>
      <w:r>
        <w:rPr>
          <w:rFonts w:ascii="宋体" w:eastAsia="宋体" w:hAnsi="宋体"/>
          <w:sz w:val="24"/>
          <w:szCs w:val="28"/>
        </w:rPr>
        <w:t>LC</w:t>
      </w:r>
      <w:r>
        <w:rPr>
          <w:rFonts w:ascii="宋体" w:eastAsia="宋体" w:hAnsi="宋体" w:hint="eastAsia"/>
          <w:sz w:val="24"/>
          <w:szCs w:val="28"/>
        </w:rPr>
        <w:t>可编程控制系统，触摸屏尺寸不低于1</w:t>
      </w:r>
      <w:r w:rsidR="00F33C6D">
        <w:rPr>
          <w:rFonts w:ascii="宋体" w:eastAsia="宋体" w:hAnsi="宋体"/>
          <w:sz w:val="24"/>
          <w:szCs w:val="28"/>
        </w:rPr>
        <w:t>2</w:t>
      </w:r>
      <w:r>
        <w:rPr>
          <w:rFonts w:ascii="宋体" w:eastAsia="宋体" w:hAnsi="宋体" w:hint="eastAsia"/>
          <w:sz w:val="24"/>
          <w:szCs w:val="28"/>
        </w:rPr>
        <w:t>寸，系统由两套程序控制，工艺描述内容独立进入操作自动程序，一套激活袖式空气弹簧的成产工艺要求，一套激活囊式空气弹簧的工艺要求，触摸屏可以设计时间、硫化内压，控制和显示硫化温度，温度控制包含模具外温（含上下热板）控制和产品内腔控制，蒸汽为等压变温控制，有对应灵敏的传感器进行控制。</w:t>
      </w:r>
      <w:r w:rsidR="00BD222B">
        <w:rPr>
          <w:rFonts w:ascii="宋体" w:eastAsia="宋体" w:hAnsi="宋体" w:hint="eastAsia"/>
          <w:sz w:val="24"/>
          <w:szCs w:val="28"/>
        </w:rPr>
        <w:t>内温和外度、内压、</w:t>
      </w:r>
      <w:proofErr w:type="gramStart"/>
      <w:r w:rsidR="00BD222B">
        <w:rPr>
          <w:rFonts w:ascii="宋体" w:eastAsia="宋体" w:hAnsi="宋体" w:hint="eastAsia"/>
          <w:sz w:val="24"/>
          <w:szCs w:val="28"/>
        </w:rPr>
        <w:t>合模主油缸</w:t>
      </w:r>
      <w:proofErr w:type="gramEnd"/>
      <w:r w:rsidR="00BD222B">
        <w:rPr>
          <w:rFonts w:ascii="宋体" w:eastAsia="宋体" w:hAnsi="宋体" w:hint="eastAsia"/>
          <w:sz w:val="24"/>
          <w:szCs w:val="28"/>
        </w:rPr>
        <w:t>压力，左右侧油压、时间等参数都必须在触摸屏显示以便操作和读数。</w:t>
      </w:r>
    </w:p>
    <w:p w:rsidR="00BD222B" w:rsidRDefault="00BD222B"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.2.2.2</w:t>
      </w:r>
      <w:r>
        <w:rPr>
          <w:rFonts w:ascii="宋体" w:eastAsia="宋体" w:hAnsi="宋体" w:hint="eastAsia"/>
          <w:sz w:val="24"/>
          <w:szCs w:val="28"/>
        </w:rPr>
        <w:t>设备能够实现程序手自动一体的操作功能，硫</w:t>
      </w:r>
      <w:proofErr w:type="gramStart"/>
      <w:r>
        <w:rPr>
          <w:rFonts w:ascii="宋体" w:eastAsia="宋体" w:hAnsi="宋体" w:hint="eastAsia"/>
          <w:sz w:val="24"/>
          <w:szCs w:val="28"/>
        </w:rPr>
        <w:t>化结束</w:t>
      </w:r>
      <w:proofErr w:type="gramEnd"/>
      <w:r>
        <w:rPr>
          <w:rFonts w:ascii="宋体" w:eastAsia="宋体" w:hAnsi="宋体" w:hint="eastAsia"/>
          <w:sz w:val="24"/>
          <w:szCs w:val="28"/>
        </w:rPr>
        <w:t>报警提示。</w:t>
      </w:r>
    </w:p>
    <w:p w:rsidR="00BD222B" w:rsidRDefault="00BD222B"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.2.2.3</w:t>
      </w:r>
      <w:r>
        <w:rPr>
          <w:rFonts w:ascii="宋体" w:eastAsia="宋体" w:hAnsi="宋体" w:hint="eastAsia"/>
          <w:sz w:val="24"/>
          <w:szCs w:val="28"/>
        </w:rPr>
        <w:t>硫</w:t>
      </w:r>
      <w:proofErr w:type="gramStart"/>
      <w:r>
        <w:rPr>
          <w:rFonts w:ascii="宋体" w:eastAsia="宋体" w:hAnsi="宋体" w:hint="eastAsia"/>
          <w:sz w:val="24"/>
          <w:szCs w:val="28"/>
        </w:rPr>
        <w:t>化结束出模程序</w:t>
      </w:r>
      <w:proofErr w:type="gramEnd"/>
      <w:r>
        <w:rPr>
          <w:rFonts w:ascii="宋体" w:eastAsia="宋体" w:hAnsi="宋体" w:hint="eastAsia"/>
          <w:sz w:val="24"/>
          <w:szCs w:val="28"/>
        </w:rPr>
        <w:t>必须达到以下条件：</w:t>
      </w:r>
    </w:p>
    <w:p w:rsidR="00BD222B" w:rsidRDefault="00BD222B"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.2.2.3.1</w:t>
      </w:r>
      <w:r>
        <w:rPr>
          <w:rFonts w:ascii="宋体" w:eastAsia="宋体" w:hAnsi="宋体" w:hint="eastAsia"/>
          <w:sz w:val="24"/>
          <w:szCs w:val="28"/>
        </w:rPr>
        <w:t>达到设定的硫化时间</w:t>
      </w:r>
    </w:p>
    <w:p w:rsidR="00BD222B" w:rsidRDefault="00BD222B"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.2.2.3.2</w:t>
      </w:r>
      <w:r>
        <w:rPr>
          <w:rFonts w:ascii="宋体" w:eastAsia="宋体" w:hAnsi="宋体" w:hint="eastAsia"/>
          <w:sz w:val="24"/>
          <w:szCs w:val="28"/>
        </w:rPr>
        <w:t>内压小于0</w:t>
      </w:r>
      <w:r>
        <w:rPr>
          <w:rFonts w:ascii="宋体" w:eastAsia="宋体" w:hAnsi="宋体"/>
          <w:sz w:val="24"/>
          <w:szCs w:val="28"/>
        </w:rPr>
        <w:t>.02M</w:t>
      </w:r>
      <w:r>
        <w:rPr>
          <w:rFonts w:ascii="宋体" w:eastAsia="宋体" w:hAnsi="宋体" w:hint="eastAsia"/>
          <w:sz w:val="24"/>
          <w:szCs w:val="28"/>
        </w:rPr>
        <w:t>pa</w:t>
      </w:r>
    </w:p>
    <w:p w:rsidR="00BD222B" w:rsidRDefault="00BD222B" w:rsidP="00177741">
      <w:pPr>
        <w:spacing w:line="360" w:lineRule="auto"/>
        <w:rPr>
          <w:rFonts w:ascii="宋体" w:eastAsia="宋体" w:hAnsi="宋体"/>
          <w:sz w:val="24"/>
          <w:szCs w:val="28"/>
        </w:rPr>
      </w:pPr>
      <w:r>
        <w:rPr>
          <w:rFonts w:ascii="宋体" w:eastAsia="宋体" w:hAnsi="宋体"/>
          <w:sz w:val="24"/>
          <w:szCs w:val="28"/>
        </w:rPr>
        <w:t>2.2.2.3.3</w:t>
      </w:r>
      <w:r>
        <w:rPr>
          <w:rFonts w:ascii="宋体" w:eastAsia="宋体" w:hAnsi="宋体" w:hint="eastAsia"/>
          <w:sz w:val="24"/>
          <w:szCs w:val="28"/>
        </w:rPr>
        <w:t>合模压力归零</w:t>
      </w:r>
    </w:p>
    <w:p w:rsidR="00BD222B" w:rsidRDefault="00BD222B" w:rsidP="00177741">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.2.2.3.4</w:t>
      </w:r>
      <w:r>
        <w:rPr>
          <w:rFonts w:ascii="宋体" w:eastAsia="宋体" w:hAnsi="宋体" w:hint="eastAsia"/>
          <w:sz w:val="24"/>
          <w:szCs w:val="28"/>
        </w:rPr>
        <w:t>安全门打开，光栅起保护作用</w:t>
      </w:r>
    </w:p>
    <w:p w:rsidR="00BD222B" w:rsidRDefault="00D50F21" w:rsidP="00177741">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.2.2.4</w:t>
      </w:r>
      <w:r>
        <w:rPr>
          <w:rFonts w:ascii="宋体" w:eastAsia="宋体" w:hAnsi="宋体" w:hint="eastAsia"/>
          <w:sz w:val="24"/>
          <w:szCs w:val="28"/>
        </w:rPr>
        <w:t>硫</w:t>
      </w:r>
      <w:proofErr w:type="gramStart"/>
      <w:r>
        <w:rPr>
          <w:rFonts w:ascii="宋体" w:eastAsia="宋体" w:hAnsi="宋体" w:hint="eastAsia"/>
          <w:sz w:val="24"/>
          <w:szCs w:val="28"/>
        </w:rPr>
        <w:t>化启动</w:t>
      </w:r>
      <w:proofErr w:type="gramEnd"/>
      <w:r>
        <w:rPr>
          <w:rFonts w:ascii="宋体" w:eastAsia="宋体" w:hAnsi="宋体" w:hint="eastAsia"/>
          <w:sz w:val="24"/>
          <w:szCs w:val="28"/>
        </w:rPr>
        <w:t>开始程序达到以下条件：</w:t>
      </w:r>
    </w:p>
    <w:p w:rsidR="00D50F21" w:rsidRDefault="00D50F21" w:rsidP="00177741">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.2.2.4.1</w:t>
      </w:r>
      <w:r>
        <w:rPr>
          <w:rFonts w:ascii="宋体" w:eastAsia="宋体" w:hAnsi="宋体" w:hint="eastAsia"/>
          <w:sz w:val="24"/>
          <w:szCs w:val="28"/>
        </w:rPr>
        <w:t>主油缸合模压力达到设定要求</w:t>
      </w:r>
    </w:p>
    <w:p w:rsidR="00D50F21" w:rsidRDefault="00D50F21" w:rsidP="00177741">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.2.2.4.2</w:t>
      </w:r>
      <w:r>
        <w:rPr>
          <w:rFonts w:ascii="宋体" w:eastAsia="宋体" w:hAnsi="宋体" w:hint="eastAsia"/>
          <w:sz w:val="24"/>
          <w:szCs w:val="28"/>
        </w:rPr>
        <w:t>产品内压达到设计要求</w:t>
      </w:r>
    </w:p>
    <w:p w:rsidR="00D50F21" w:rsidRDefault="00D50F21" w:rsidP="00177741">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.2.2.4.3</w:t>
      </w:r>
      <w:r>
        <w:rPr>
          <w:rFonts w:ascii="宋体" w:eastAsia="宋体" w:hAnsi="宋体" w:hint="eastAsia"/>
          <w:sz w:val="24"/>
          <w:szCs w:val="28"/>
        </w:rPr>
        <w:t>安全门油缸到位、液压锁死</w:t>
      </w:r>
    </w:p>
    <w:p w:rsidR="00D50F21" w:rsidRDefault="00D50F21" w:rsidP="00177741">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.2.2.4.4</w:t>
      </w:r>
      <w:r>
        <w:rPr>
          <w:rFonts w:ascii="宋体" w:eastAsia="宋体" w:hAnsi="宋体" w:hint="eastAsia"/>
          <w:sz w:val="24"/>
          <w:szCs w:val="28"/>
        </w:rPr>
        <w:t>高压进气口为1个控制，分流4个截止阀。</w:t>
      </w:r>
    </w:p>
    <w:p w:rsidR="00D50F21" w:rsidRDefault="00D50F21"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.2.3</w:t>
      </w:r>
      <w:r>
        <w:rPr>
          <w:rFonts w:ascii="宋体" w:eastAsia="宋体" w:hAnsi="宋体" w:hint="eastAsia"/>
          <w:sz w:val="24"/>
          <w:szCs w:val="28"/>
        </w:rPr>
        <w:t>工艺要求：</w:t>
      </w:r>
    </w:p>
    <w:p w:rsidR="00D50F21" w:rsidRDefault="00D50F21" w:rsidP="00177741">
      <w:pPr>
        <w:spacing w:line="360" w:lineRule="auto"/>
        <w:rPr>
          <w:rFonts w:ascii="宋体" w:eastAsia="宋体" w:hAnsi="宋体"/>
          <w:sz w:val="24"/>
          <w:szCs w:val="28"/>
        </w:rPr>
      </w:pPr>
      <w:r>
        <w:rPr>
          <w:rFonts w:ascii="宋体" w:eastAsia="宋体" w:hAnsi="宋体" w:hint="eastAsia"/>
          <w:sz w:val="24"/>
          <w:szCs w:val="28"/>
        </w:rPr>
        <w:t>为实现囊式、袖式空气弹簧的硫化工艺，使之生产批</w:t>
      </w:r>
      <w:r w:rsidR="00BE3C6B">
        <w:rPr>
          <w:rFonts w:ascii="宋体" w:eastAsia="宋体" w:hAnsi="宋体" w:hint="eastAsia"/>
          <w:sz w:val="24"/>
          <w:szCs w:val="28"/>
        </w:rPr>
        <w:t>量化，</w:t>
      </w:r>
      <w:proofErr w:type="gramStart"/>
      <w:r w:rsidR="00BE3C6B">
        <w:rPr>
          <w:rFonts w:ascii="宋体" w:eastAsia="宋体" w:hAnsi="宋体" w:hint="eastAsia"/>
          <w:sz w:val="24"/>
          <w:szCs w:val="28"/>
        </w:rPr>
        <w:t>将未硫化</w:t>
      </w:r>
      <w:proofErr w:type="gramEnd"/>
      <w:r w:rsidR="00BE3C6B">
        <w:rPr>
          <w:rFonts w:ascii="宋体" w:eastAsia="宋体" w:hAnsi="宋体" w:hint="eastAsia"/>
          <w:sz w:val="24"/>
          <w:szCs w:val="28"/>
        </w:rPr>
        <w:t>的，并带有</w:t>
      </w:r>
      <w:r w:rsidR="00BE3C6B">
        <w:rPr>
          <w:rFonts w:ascii="宋体" w:eastAsia="宋体" w:hAnsi="宋体" w:hint="eastAsia"/>
          <w:sz w:val="24"/>
          <w:szCs w:val="28"/>
        </w:rPr>
        <w:lastRenderedPageBreak/>
        <w:t>尼龙骨架的橡胶半成品装于模具内腔硫化，</w:t>
      </w:r>
      <w:r>
        <w:rPr>
          <w:rFonts w:ascii="宋体" w:eastAsia="宋体" w:hAnsi="宋体" w:hint="eastAsia"/>
          <w:sz w:val="24"/>
          <w:szCs w:val="28"/>
        </w:rPr>
        <w:t>采用主油缸在上</w:t>
      </w:r>
      <w:r w:rsidR="00BE3C6B">
        <w:rPr>
          <w:rFonts w:ascii="宋体" w:eastAsia="宋体" w:hAnsi="宋体" w:hint="eastAsia"/>
          <w:sz w:val="24"/>
          <w:szCs w:val="28"/>
        </w:rPr>
        <w:t>将移动驱动垂直向下，并先设于低压驱动，左右</w:t>
      </w:r>
      <w:proofErr w:type="gramStart"/>
      <w:r w:rsidR="00BE3C6B">
        <w:rPr>
          <w:rFonts w:ascii="宋体" w:eastAsia="宋体" w:hAnsi="宋体" w:hint="eastAsia"/>
          <w:sz w:val="24"/>
          <w:szCs w:val="28"/>
        </w:rPr>
        <w:t>侧杠向</w:t>
      </w:r>
      <w:proofErr w:type="gramEnd"/>
      <w:r w:rsidR="00BE3C6B">
        <w:rPr>
          <w:rFonts w:ascii="宋体" w:eastAsia="宋体" w:hAnsi="宋体" w:hint="eastAsia"/>
          <w:sz w:val="24"/>
          <w:szCs w:val="28"/>
        </w:rPr>
        <w:t>中间顶紧，</w:t>
      </w:r>
      <w:proofErr w:type="gramStart"/>
      <w:r w:rsidR="00BE3C6B">
        <w:rPr>
          <w:rFonts w:ascii="宋体" w:eastAsia="宋体" w:hAnsi="宋体" w:hint="eastAsia"/>
          <w:sz w:val="24"/>
          <w:szCs w:val="28"/>
        </w:rPr>
        <w:t>合模后切换</w:t>
      </w:r>
      <w:proofErr w:type="gramEnd"/>
      <w:r w:rsidR="00BE3C6B">
        <w:rPr>
          <w:rFonts w:ascii="宋体" w:eastAsia="宋体" w:hAnsi="宋体" w:hint="eastAsia"/>
          <w:sz w:val="24"/>
          <w:szCs w:val="28"/>
        </w:rPr>
        <w:t>为高压锁紧，然后，上下热板及模具，都通入蒸汽，对橡胶制品进行加热硫化，根据制品的材料和</w:t>
      </w:r>
      <w:proofErr w:type="gramStart"/>
      <w:r w:rsidR="00BE3C6B">
        <w:rPr>
          <w:rFonts w:ascii="宋体" w:eastAsia="宋体" w:hAnsi="宋体" w:hint="eastAsia"/>
          <w:sz w:val="24"/>
          <w:szCs w:val="28"/>
        </w:rPr>
        <w:t>及</w:t>
      </w:r>
      <w:proofErr w:type="gramEnd"/>
      <w:r w:rsidR="00BE3C6B">
        <w:rPr>
          <w:rFonts w:ascii="宋体" w:eastAsia="宋体" w:hAnsi="宋体" w:hint="eastAsia"/>
          <w:sz w:val="24"/>
          <w:szCs w:val="28"/>
        </w:rPr>
        <w:t>厚度，能够设定对应</w:t>
      </w:r>
      <w:proofErr w:type="gramStart"/>
      <w:r w:rsidR="00BE3C6B">
        <w:rPr>
          <w:rFonts w:ascii="宋体" w:eastAsia="宋体" w:hAnsi="宋体" w:hint="eastAsia"/>
          <w:sz w:val="24"/>
          <w:szCs w:val="28"/>
        </w:rPr>
        <w:t>的正硫时间</w:t>
      </w:r>
      <w:proofErr w:type="gramEnd"/>
      <w:r w:rsidR="00BE3C6B">
        <w:rPr>
          <w:rFonts w:ascii="宋体" w:eastAsia="宋体" w:hAnsi="宋体" w:hint="eastAsia"/>
          <w:sz w:val="24"/>
          <w:szCs w:val="28"/>
        </w:rPr>
        <w:t>，硫化内压、硫化温度、并有时间与内压的动态变化曲线并记录查询。</w:t>
      </w:r>
    </w:p>
    <w:p w:rsidR="00BE3C6B" w:rsidRDefault="00BE3C6B" w:rsidP="00177741">
      <w:pPr>
        <w:spacing w:line="360" w:lineRule="auto"/>
        <w:rPr>
          <w:rFonts w:ascii="宋体" w:eastAsia="宋体" w:hAnsi="宋体"/>
          <w:sz w:val="24"/>
          <w:szCs w:val="28"/>
        </w:rPr>
      </w:pPr>
      <w:r>
        <w:rPr>
          <w:rFonts w:ascii="宋体" w:eastAsia="宋体" w:hAnsi="宋体" w:hint="eastAsia"/>
          <w:sz w:val="24"/>
          <w:szCs w:val="28"/>
        </w:rPr>
        <w:t>具体工艺实现流程如下：</w:t>
      </w:r>
    </w:p>
    <w:p w:rsidR="00BE3C6B" w:rsidRDefault="00BE3C6B" w:rsidP="00177741">
      <w:pPr>
        <w:spacing w:line="360" w:lineRule="auto"/>
        <w:rPr>
          <w:rFonts w:ascii="宋体" w:eastAsia="宋体" w:hAnsi="宋体"/>
          <w:sz w:val="24"/>
          <w:szCs w:val="28"/>
        </w:rPr>
      </w:pPr>
      <w:r>
        <w:rPr>
          <w:rFonts w:ascii="宋体" w:eastAsia="宋体" w:hAnsi="宋体" w:hint="eastAsia"/>
          <w:sz w:val="24"/>
          <w:szCs w:val="28"/>
        </w:rPr>
        <w:t>袖式</w:t>
      </w:r>
      <w:r w:rsidR="005A21A4">
        <w:rPr>
          <w:rFonts w:ascii="宋体" w:eastAsia="宋体" w:hAnsi="宋体" w:hint="eastAsia"/>
          <w:sz w:val="24"/>
          <w:szCs w:val="28"/>
        </w:rPr>
        <w:t>空气弹簧装模工艺：</w:t>
      </w:r>
    </w:p>
    <w:p w:rsidR="005A21A4" w:rsidRDefault="005A21A4" w:rsidP="00177741">
      <w:pPr>
        <w:spacing w:line="360" w:lineRule="auto"/>
        <w:rPr>
          <w:rFonts w:ascii="宋体" w:eastAsia="宋体" w:hAnsi="宋体"/>
          <w:sz w:val="24"/>
          <w:szCs w:val="28"/>
        </w:rPr>
      </w:pPr>
      <w:r>
        <w:rPr>
          <w:rFonts w:ascii="宋体" w:eastAsia="宋体" w:hAnsi="宋体" w:hint="eastAsia"/>
          <w:sz w:val="24"/>
          <w:szCs w:val="28"/>
        </w:rPr>
        <w:t>开模</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主油缸上升</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抽真空</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装半成品</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低压进气</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proofErr w:type="gramStart"/>
      <w:r>
        <w:rPr>
          <w:rFonts w:ascii="宋体" w:eastAsia="宋体" w:hAnsi="宋体" w:hint="eastAsia"/>
          <w:sz w:val="24"/>
          <w:szCs w:val="28"/>
        </w:rPr>
        <w:t>移模进</w:t>
      </w:r>
      <w:proofErr w:type="gramEnd"/>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低压定型</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合模到位</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proofErr w:type="gramStart"/>
      <w:r>
        <w:rPr>
          <w:rFonts w:ascii="宋体" w:eastAsia="宋体" w:hAnsi="宋体" w:hint="eastAsia"/>
          <w:sz w:val="24"/>
          <w:szCs w:val="28"/>
        </w:rPr>
        <w:t>充内高压</w:t>
      </w:r>
      <w:proofErr w:type="gramEnd"/>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硫化计时。</w:t>
      </w:r>
    </w:p>
    <w:p w:rsidR="005A21A4" w:rsidRDefault="00FF32CB" w:rsidP="00177741">
      <w:pPr>
        <w:spacing w:line="360" w:lineRule="auto"/>
        <w:rPr>
          <w:rFonts w:ascii="宋体" w:eastAsia="宋体" w:hAnsi="宋体"/>
          <w:sz w:val="24"/>
          <w:szCs w:val="28"/>
        </w:rPr>
      </w:pPr>
      <w:r>
        <w:rPr>
          <w:rFonts w:ascii="宋体" w:eastAsia="宋体" w:hAnsi="宋体" w:hint="eastAsia"/>
          <w:sz w:val="24"/>
          <w:szCs w:val="28"/>
        </w:rPr>
        <w:t>袖式空气弹簧出模工艺：</w:t>
      </w:r>
    </w:p>
    <w:p w:rsidR="00FF32CB" w:rsidRDefault="00FF32CB" w:rsidP="00177741">
      <w:pPr>
        <w:spacing w:line="360" w:lineRule="auto"/>
        <w:rPr>
          <w:rFonts w:ascii="宋体" w:eastAsia="宋体" w:hAnsi="宋体"/>
          <w:sz w:val="24"/>
          <w:szCs w:val="28"/>
        </w:rPr>
      </w:pPr>
      <w:r>
        <w:rPr>
          <w:rFonts w:ascii="宋体" w:eastAsia="宋体" w:hAnsi="宋体" w:hint="eastAsia"/>
          <w:sz w:val="24"/>
          <w:szCs w:val="28"/>
        </w:rPr>
        <w:t>排内压</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抽真空</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开模</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proofErr w:type="gramStart"/>
      <w:r>
        <w:rPr>
          <w:rFonts w:ascii="宋体" w:eastAsia="宋体" w:hAnsi="宋体" w:hint="eastAsia"/>
          <w:sz w:val="24"/>
          <w:szCs w:val="28"/>
        </w:rPr>
        <w:t>移模出</w:t>
      </w:r>
      <w:proofErr w:type="gramEnd"/>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取出产品</w:t>
      </w:r>
    </w:p>
    <w:p w:rsidR="00FF32CB" w:rsidRDefault="00FF32CB" w:rsidP="00177741">
      <w:pPr>
        <w:spacing w:line="360" w:lineRule="auto"/>
        <w:rPr>
          <w:rFonts w:ascii="宋体" w:eastAsia="宋体" w:hAnsi="宋体"/>
          <w:sz w:val="24"/>
          <w:szCs w:val="28"/>
        </w:rPr>
      </w:pPr>
      <w:r>
        <w:rPr>
          <w:rFonts w:ascii="宋体" w:eastAsia="宋体" w:hAnsi="宋体" w:hint="eastAsia"/>
          <w:sz w:val="24"/>
          <w:szCs w:val="28"/>
        </w:rPr>
        <w:t>囊式空气弹簧装模工艺：</w:t>
      </w:r>
    </w:p>
    <w:p w:rsidR="00FF32CB" w:rsidRDefault="00FF32CB" w:rsidP="00177741">
      <w:pPr>
        <w:spacing w:line="360" w:lineRule="auto"/>
        <w:rPr>
          <w:rFonts w:ascii="宋体" w:eastAsia="宋体" w:hAnsi="宋体"/>
          <w:sz w:val="24"/>
          <w:szCs w:val="28"/>
        </w:rPr>
      </w:pPr>
      <w:r>
        <w:rPr>
          <w:rFonts w:ascii="宋体" w:eastAsia="宋体" w:hAnsi="宋体" w:hint="eastAsia"/>
          <w:sz w:val="24"/>
          <w:szCs w:val="28"/>
        </w:rPr>
        <w:t>开模装料</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上下哈</w:t>
      </w:r>
      <w:proofErr w:type="gramStart"/>
      <w:r>
        <w:rPr>
          <w:rFonts w:ascii="宋体" w:eastAsia="宋体" w:hAnsi="宋体" w:hint="eastAsia"/>
          <w:sz w:val="24"/>
          <w:szCs w:val="28"/>
        </w:rPr>
        <w:t>弗</w:t>
      </w:r>
      <w:proofErr w:type="gramEnd"/>
      <w:r>
        <w:rPr>
          <w:rFonts w:ascii="宋体" w:eastAsia="宋体" w:hAnsi="宋体" w:hint="eastAsia"/>
          <w:sz w:val="24"/>
          <w:szCs w:val="28"/>
        </w:rPr>
        <w:t>快关闭</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proofErr w:type="gramStart"/>
      <w:r>
        <w:rPr>
          <w:rFonts w:ascii="宋体" w:eastAsia="宋体" w:hAnsi="宋体" w:hint="eastAsia"/>
          <w:sz w:val="24"/>
          <w:szCs w:val="28"/>
        </w:rPr>
        <w:t>左右侧杠合进</w:t>
      </w:r>
      <w:proofErr w:type="gramEnd"/>
      <w:r>
        <w:rPr>
          <w:rFonts w:ascii="宋体" w:eastAsia="宋体" w:hAnsi="宋体" w:hint="eastAsia"/>
          <w:sz w:val="24"/>
          <w:szCs w:val="28"/>
        </w:rPr>
        <w:t>（</w:t>
      </w:r>
      <w:proofErr w:type="gramStart"/>
      <w:r>
        <w:rPr>
          <w:rFonts w:ascii="宋体" w:eastAsia="宋体" w:hAnsi="宋体" w:hint="eastAsia"/>
          <w:sz w:val="24"/>
          <w:szCs w:val="28"/>
        </w:rPr>
        <w:t>边合模边</w:t>
      </w:r>
      <w:proofErr w:type="gramEnd"/>
      <w:r>
        <w:rPr>
          <w:rFonts w:ascii="宋体" w:eastAsia="宋体" w:hAnsi="宋体" w:hint="eastAsia"/>
          <w:sz w:val="24"/>
          <w:szCs w:val="28"/>
        </w:rPr>
        <w:t>冲入低压氮气）</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主油缸下降合模</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上下哈</w:t>
      </w:r>
      <w:proofErr w:type="gramStart"/>
      <w:r>
        <w:rPr>
          <w:rFonts w:ascii="宋体" w:eastAsia="宋体" w:hAnsi="宋体" w:hint="eastAsia"/>
          <w:sz w:val="24"/>
          <w:szCs w:val="28"/>
        </w:rPr>
        <w:t>弗块打开</w:t>
      </w:r>
      <w:proofErr w:type="gramEnd"/>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Pr>
          <w:rFonts w:ascii="宋体" w:eastAsia="宋体" w:hAnsi="宋体" w:hint="eastAsia"/>
          <w:sz w:val="24"/>
          <w:szCs w:val="28"/>
        </w:rPr>
        <w:t>取出产品</w:t>
      </w:r>
    </w:p>
    <w:p w:rsidR="00FF32CB" w:rsidRDefault="00FF32CB"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.3</w:t>
      </w:r>
      <w:r>
        <w:rPr>
          <w:rFonts w:ascii="宋体" w:eastAsia="宋体" w:hAnsi="宋体" w:hint="eastAsia"/>
          <w:sz w:val="24"/>
          <w:szCs w:val="28"/>
        </w:rPr>
        <w:t>设备外观要求</w:t>
      </w:r>
      <w:r w:rsidR="00701B04">
        <w:rPr>
          <w:rFonts w:ascii="宋体" w:eastAsia="宋体" w:hAnsi="宋体" w:hint="eastAsia"/>
          <w:sz w:val="24"/>
          <w:szCs w:val="28"/>
        </w:rPr>
        <w:t>：</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 xml:space="preserve">设备主体：浅灰色 </w:t>
      </w:r>
      <w:r>
        <w:rPr>
          <w:rFonts w:ascii="宋体" w:eastAsia="宋体" w:hAnsi="宋体"/>
          <w:sz w:val="24"/>
          <w:szCs w:val="28"/>
        </w:rPr>
        <w:t>RAL7035</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 xml:space="preserve">危险的运动部件：橙红色 </w:t>
      </w:r>
      <w:r>
        <w:rPr>
          <w:rFonts w:ascii="宋体" w:eastAsia="宋体" w:hAnsi="宋体"/>
          <w:sz w:val="24"/>
          <w:szCs w:val="28"/>
        </w:rPr>
        <w:t>RAL2009</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 xml:space="preserve">电缆桥架及电控柜：浅灰色 </w:t>
      </w:r>
      <w:r>
        <w:rPr>
          <w:rFonts w:ascii="宋体" w:eastAsia="宋体" w:hAnsi="宋体"/>
          <w:sz w:val="24"/>
          <w:szCs w:val="28"/>
        </w:rPr>
        <w:t>RAL7035</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 xml:space="preserve">安全防护网、罩：黄色 </w:t>
      </w:r>
      <w:r w:rsidR="00424136">
        <w:rPr>
          <w:rFonts w:ascii="宋体" w:eastAsia="宋体" w:hAnsi="宋体"/>
          <w:sz w:val="24"/>
          <w:szCs w:val="28"/>
        </w:rPr>
        <w:t>RAL1023</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 xml:space="preserve">防护栏等安全部件：黄黑相间 </w:t>
      </w:r>
      <w:r>
        <w:rPr>
          <w:rFonts w:ascii="宋体" w:eastAsia="宋体" w:hAnsi="宋体"/>
          <w:sz w:val="24"/>
          <w:szCs w:val="28"/>
        </w:rPr>
        <w:t>RAL1026+RAL9005</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蒸汽、热水管路：交通红（内管）</w:t>
      </w:r>
      <w:r>
        <w:rPr>
          <w:rFonts w:ascii="宋体" w:eastAsia="宋体" w:hAnsi="宋体"/>
          <w:sz w:val="24"/>
          <w:szCs w:val="28"/>
        </w:rPr>
        <w:t xml:space="preserve">RAL3020  </w:t>
      </w:r>
      <w:r>
        <w:rPr>
          <w:rFonts w:ascii="宋体" w:eastAsia="宋体" w:hAnsi="宋体" w:hint="eastAsia"/>
          <w:sz w:val="24"/>
          <w:szCs w:val="28"/>
        </w:rPr>
        <w:t>本色（保温层）</w:t>
      </w:r>
    </w:p>
    <w:p w:rsidR="00701B04" w:rsidRDefault="00701B04" w:rsidP="00177741">
      <w:pPr>
        <w:spacing w:line="360" w:lineRule="auto"/>
        <w:rPr>
          <w:rFonts w:ascii="宋体" w:eastAsia="宋体" w:hAnsi="宋体"/>
          <w:sz w:val="24"/>
          <w:szCs w:val="28"/>
        </w:rPr>
      </w:pPr>
      <w:r>
        <w:rPr>
          <w:rFonts w:ascii="宋体" w:eastAsia="宋体" w:hAnsi="宋体" w:hint="eastAsia"/>
          <w:sz w:val="24"/>
          <w:szCs w:val="28"/>
        </w:rPr>
        <w:t>动力水管路：交通绿R</w:t>
      </w:r>
      <w:r>
        <w:rPr>
          <w:rFonts w:ascii="宋体" w:eastAsia="宋体" w:hAnsi="宋体"/>
          <w:sz w:val="24"/>
          <w:szCs w:val="28"/>
        </w:rPr>
        <w:t>AL6024</w:t>
      </w:r>
    </w:p>
    <w:p w:rsidR="00701B04" w:rsidRDefault="00701B04" w:rsidP="00177741">
      <w:pPr>
        <w:spacing w:line="360" w:lineRule="auto"/>
        <w:rPr>
          <w:rFonts w:ascii="宋体" w:eastAsia="宋体" w:hAnsi="宋体"/>
          <w:sz w:val="24"/>
          <w:szCs w:val="28"/>
        </w:rPr>
      </w:pPr>
      <w:r>
        <w:rPr>
          <w:rFonts w:ascii="宋体" w:eastAsia="宋体" w:hAnsi="宋体"/>
          <w:sz w:val="24"/>
          <w:szCs w:val="28"/>
        </w:rPr>
        <w:t>压缩空气管路：交通蓝</w:t>
      </w:r>
      <w:r>
        <w:rPr>
          <w:rFonts w:ascii="宋体" w:eastAsia="宋体" w:hAnsi="宋体" w:hint="eastAsia"/>
          <w:sz w:val="24"/>
          <w:szCs w:val="28"/>
        </w:rPr>
        <w:t>R</w:t>
      </w:r>
      <w:r>
        <w:rPr>
          <w:rFonts w:ascii="宋体" w:eastAsia="宋体" w:hAnsi="宋体"/>
          <w:sz w:val="24"/>
          <w:szCs w:val="28"/>
        </w:rPr>
        <w:t>AL5017</w:t>
      </w:r>
    </w:p>
    <w:p w:rsidR="00701B04" w:rsidRDefault="00701B04" w:rsidP="00177741">
      <w:pPr>
        <w:spacing w:line="360" w:lineRule="auto"/>
        <w:rPr>
          <w:rFonts w:ascii="宋体" w:eastAsia="宋体" w:hAnsi="宋体"/>
          <w:sz w:val="24"/>
          <w:szCs w:val="28"/>
        </w:rPr>
      </w:pPr>
      <w:r>
        <w:rPr>
          <w:rFonts w:ascii="宋体" w:eastAsia="宋体" w:hAnsi="宋体"/>
          <w:sz w:val="24"/>
          <w:szCs w:val="28"/>
        </w:rPr>
        <w:t>氮气管路：黄色</w:t>
      </w:r>
      <w:r>
        <w:rPr>
          <w:rFonts w:ascii="宋体" w:eastAsia="宋体" w:hAnsi="宋体" w:hint="eastAsia"/>
          <w:sz w:val="24"/>
          <w:szCs w:val="28"/>
        </w:rPr>
        <w:t>R</w:t>
      </w:r>
      <w:r w:rsidR="00424136">
        <w:rPr>
          <w:rFonts w:ascii="宋体" w:eastAsia="宋体" w:hAnsi="宋体"/>
          <w:sz w:val="24"/>
          <w:szCs w:val="28"/>
        </w:rPr>
        <w:t>AL1023</w:t>
      </w:r>
    </w:p>
    <w:p w:rsidR="00701B04" w:rsidRDefault="00701B04" w:rsidP="00177741">
      <w:pPr>
        <w:spacing w:line="360" w:lineRule="auto"/>
        <w:rPr>
          <w:rFonts w:ascii="宋体" w:eastAsia="宋体" w:hAnsi="宋体"/>
          <w:sz w:val="24"/>
          <w:szCs w:val="28"/>
        </w:rPr>
      </w:pPr>
      <w:r>
        <w:rPr>
          <w:rFonts w:ascii="宋体" w:eastAsia="宋体" w:hAnsi="宋体"/>
          <w:sz w:val="24"/>
          <w:szCs w:val="28"/>
        </w:rPr>
        <w:t>保温罩：银灰色</w:t>
      </w:r>
      <w:r>
        <w:rPr>
          <w:rFonts w:ascii="宋体" w:eastAsia="宋体" w:hAnsi="宋体" w:hint="eastAsia"/>
          <w:sz w:val="24"/>
          <w:szCs w:val="28"/>
        </w:rPr>
        <w:t>R</w:t>
      </w:r>
      <w:r>
        <w:rPr>
          <w:rFonts w:ascii="宋体" w:eastAsia="宋体" w:hAnsi="宋体"/>
          <w:sz w:val="24"/>
          <w:szCs w:val="28"/>
        </w:rPr>
        <w:t>AL7001</w:t>
      </w:r>
    </w:p>
    <w:p w:rsidR="00701B04" w:rsidRDefault="00701B04" w:rsidP="00177741">
      <w:pPr>
        <w:spacing w:line="360" w:lineRule="auto"/>
        <w:rPr>
          <w:rFonts w:ascii="宋体" w:eastAsia="宋体" w:hAnsi="宋体"/>
          <w:sz w:val="24"/>
          <w:szCs w:val="28"/>
        </w:rPr>
      </w:pPr>
      <w:r>
        <w:rPr>
          <w:rFonts w:ascii="宋体" w:eastAsia="宋体" w:hAnsi="宋体"/>
          <w:sz w:val="24"/>
          <w:szCs w:val="28"/>
        </w:rPr>
        <w:t>机台控制管路：本色</w:t>
      </w:r>
    </w:p>
    <w:p w:rsidR="00701B04" w:rsidRDefault="00701B04" w:rsidP="00177741">
      <w:pPr>
        <w:spacing w:line="360" w:lineRule="auto"/>
        <w:rPr>
          <w:rFonts w:ascii="宋体" w:eastAsia="宋体" w:hAnsi="宋体"/>
          <w:sz w:val="24"/>
          <w:szCs w:val="28"/>
        </w:rPr>
      </w:pPr>
      <w:r>
        <w:rPr>
          <w:rFonts w:ascii="宋体" w:eastAsia="宋体" w:hAnsi="宋体"/>
          <w:sz w:val="24"/>
          <w:szCs w:val="28"/>
        </w:rPr>
        <w:t>标准件及外购：本色</w:t>
      </w:r>
    </w:p>
    <w:p w:rsidR="00701B04" w:rsidRDefault="00701B04" w:rsidP="00177741">
      <w:pPr>
        <w:spacing w:line="360" w:lineRule="auto"/>
        <w:rPr>
          <w:rFonts w:ascii="宋体" w:eastAsia="宋体" w:hAnsi="宋体"/>
          <w:sz w:val="24"/>
          <w:szCs w:val="28"/>
        </w:rPr>
      </w:pPr>
      <w:r>
        <w:rPr>
          <w:rFonts w:ascii="宋体" w:eastAsia="宋体" w:hAnsi="宋体"/>
          <w:sz w:val="24"/>
          <w:szCs w:val="28"/>
        </w:rPr>
        <w:t>电动机：本色</w:t>
      </w:r>
    </w:p>
    <w:p w:rsidR="00701B04" w:rsidRDefault="00701B04" w:rsidP="00177741">
      <w:pPr>
        <w:spacing w:line="360" w:lineRule="auto"/>
        <w:rPr>
          <w:rFonts w:ascii="宋体" w:eastAsia="宋体" w:hAnsi="宋体"/>
          <w:sz w:val="24"/>
          <w:szCs w:val="28"/>
        </w:rPr>
      </w:pPr>
      <w:r>
        <w:rPr>
          <w:rFonts w:ascii="宋体" w:eastAsia="宋体" w:hAnsi="宋体"/>
          <w:sz w:val="24"/>
          <w:szCs w:val="28"/>
        </w:rPr>
        <w:lastRenderedPageBreak/>
        <w:t>阀门：本色</w:t>
      </w:r>
    </w:p>
    <w:p w:rsidR="00816A4F" w:rsidRDefault="00816A4F"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.4安全系统要求：</w:t>
      </w:r>
    </w:p>
    <w:p w:rsidR="00816A4F" w:rsidRDefault="00816A4F"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.4.1在合出模时有紧急停止装置</w:t>
      </w:r>
    </w:p>
    <w:p w:rsidR="00816A4F" w:rsidRDefault="00816A4F"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.4.2在未全合</w:t>
      </w:r>
      <w:proofErr w:type="gramStart"/>
      <w:r>
        <w:rPr>
          <w:rFonts w:ascii="宋体" w:eastAsia="宋体" w:hAnsi="宋体"/>
          <w:sz w:val="24"/>
          <w:szCs w:val="28"/>
        </w:rPr>
        <w:t>模之前</w:t>
      </w:r>
      <w:proofErr w:type="gramEnd"/>
      <w:r>
        <w:rPr>
          <w:rFonts w:ascii="宋体" w:eastAsia="宋体" w:hAnsi="宋体"/>
          <w:sz w:val="24"/>
          <w:szCs w:val="28"/>
        </w:rPr>
        <w:t>在隔膜内有压力限位控制程序（不能高于</w:t>
      </w:r>
      <w:r>
        <w:rPr>
          <w:rFonts w:ascii="宋体" w:eastAsia="宋体" w:hAnsi="宋体" w:hint="eastAsia"/>
          <w:sz w:val="24"/>
          <w:szCs w:val="28"/>
        </w:rPr>
        <w:t>0</w:t>
      </w:r>
      <w:r>
        <w:rPr>
          <w:rFonts w:ascii="宋体" w:eastAsia="宋体" w:hAnsi="宋体"/>
          <w:sz w:val="24"/>
          <w:szCs w:val="28"/>
        </w:rPr>
        <w:t>.02mpa）</w:t>
      </w:r>
    </w:p>
    <w:p w:rsidR="00816A4F" w:rsidRDefault="00816A4F"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.4.3电控系统安全可靠</w:t>
      </w:r>
    </w:p>
    <w:p w:rsidR="00942F6D" w:rsidRDefault="00942F6D"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.4.4系统内部设置安全联动装置</w:t>
      </w:r>
    </w:p>
    <w:p w:rsidR="005C3EA8" w:rsidRDefault="005C3EA8"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.5设备主要技术参数</w:t>
      </w:r>
    </w:p>
    <w:tbl>
      <w:tblPr>
        <w:tblStyle w:val="a7"/>
        <w:tblW w:w="0" w:type="auto"/>
        <w:tblLook w:val="04A0" w:firstRow="1" w:lastRow="0" w:firstColumn="1" w:lastColumn="0" w:noHBand="0" w:noVBand="1"/>
      </w:tblPr>
      <w:tblGrid>
        <w:gridCol w:w="846"/>
        <w:gridCol w:w="3118"/>
        <w:gridCol w:w="3544"/>
        <w:gridCol w:w="794"/>
      </w:tblGrid>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序号</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名称</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参数</w:t>
            </w:r>
          </w:p>
        </w:tc>
        <w:tc>
          <w:tcPr>
            <w:tcW w:w="79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备注</w:t>
            </w: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1</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上下热板尺寸</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100*850mm（左右</w:t>
            </w:r>
            <w:r>
              <w:rPr>
                <w:rFonts w:ascii="宋体" w:eastAsia="宋体" w:hAnsi="宋体" w:hint="eastAsia"/>
                <w:sz w:val="24"/>
                <w:szCs w:val="28"/>
              </w:rPr>
              <w:t>*前后）</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2</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硫化工位</w:t>
            </w:r>
          </w:p>
        </w:tc>
        <w:tc>
          <w:tcPr>
            <w:tcW w:w="3544" w:type="dxa"/>
          </w:tcPr>
          <w:p w:rsidR="005C3EA8" w:rsidRDefault="005C3EA8" w:rsidP="005C3EA8">
            <w:pPr>
              <w:spacing w:line="360" w:lineRule="auto"/>
              <w:jc w:val="center"/>
              <w:rPr>
                <w:rFonts w:ascii="宋体" w:eastAsia="宋体" w:hAnsi="宋体"/>
                <w:sz w:val="24"/>
                <w:szCs w:val="28"/>
              </w:rPr>
            </w:pPr>
            <w:proofErr w:type="gramStart"/>
            <w:r>
              <w:rPr>
                <w:rFonts w:ascii="宋体" w:eastAsia="宋体" w:hAnsi="宋体" w:hint="eastAsia"/>
                <w:sz w:val="24"/>
                <w:szCs w:val="28"/>
              </w:rPr>
              <w:t>双工位</w:t>
            </w:r>
            <w:proofErr w:type="gramEnd"/>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3</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主油缸直径</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φ3</w:t>
            </w:r>
            <w:r>
              <w:rPr>
                <w:rFonts w:ascii="宋体" w:eastAsia="宋体" w:hAnsi="宋体"/>
                <w:sz w:val="24"/>
                <w:szCs w:val="28"/>
              </w:rPr>
              <w:t>55mm</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4</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主油缸行程/间距</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400/1600mm</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5</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左右侧油缸压力</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0t</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6</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左右侧油缸行程</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50mm</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7</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液压工位压力</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1Mpa</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8</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蒸汽工作压力</w:t>
            </w:r>
          </w:p>
        </w:tc>
        <w:tc>
          <w:tcPr>
            <w:tcW w:w="3544"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.7Mpa</w:t>
            </w:r>
          </w:p>
        </w:tc>
        <w:tc>
          <w:tcPr>
            <w:tcW w:w="794" w:type="dxa"/>
          </w:tcPr>
          <w:p w:rsidR="005C3EA8" w:rsidRDefault="005C3EA8" w:rsidP="005C3EA8">
            <w:pPr>
              <w:spacing w:line="360" w:lineRule="auto"/>
              <w:jc w:val="center"/>
              <w:rPr>
                <w:rFonts w:ascii="宋体" w:eastAsia="宋体" w:hAnsi="宋体"/>
                <w:sz w:val="24"/>
                <w:szCs w:val="28"/>
              </w:rPr>
            </w:pPr>
          </w:p>
        </w:tc>
      </w:tr>
      <w:tr w:rsidR="005C3EA8" w:rsidTr="00FE5957">
        <w:tc>
          <w:tcPr>
            <w:tcW w:w="846"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9</w:t>
            </w:r>
          </w:p>
        </w:tc>
        <w:tc>
          <w:tcPr>
            <w:tcW w:w="3118" w:type="dxa"/>
          </w:tcPr>
          <w:p w:rsidR="005C3EA8"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设备外形尺寸</w:t>
            </w:r>
          </w:p>
        </w:tc>
        <w:tc>
          <w:tcPr>
            <w:tcW w:w="3544" w:type="dxa"/>
          </w:tcPr>
          <w:p w:rsidR="00FE5957" w:rsidRDefault="005C3EA8" w:rsidP="005C3EA8">
            <w:pPr>
              <w:spacing w:line="360" w:lineRule="auto"/>
              <w:jc w:val="center"/>
              <w:rPr>
                <w:rFonts w:ascii="宋体" w:eastAsia="宋体" w:hAnsi="宋体"/>
                <w:sz w:val="24"/>
                <w:szCs w:val="28"/>
              </w:rPr>
            </w:pPr>
            <w:r>
              <w:rPr>
                <w:rFonts w:ascii="宋体" w:eastAsia="宋体" w:hAnsi="宋体" w:hint="eastAsia"/>
                <w:sz w:val="24"/>
                <w:szCs w:val="28"/>
              </w:rPr>
              <w:t>约6</w:t>
            </w:r>
            <w:r>
              <w:rPr>
                <w:rFonts w:ascii="宋体" w:eastAsia="宋体" w:hAnsi="宋体"/>
                <w:sz w:val="24"/>
                <w:szCs w:val="28"/>
              </w:rPr>
              <w:t>416*3250*5202</w:t>
            </w:r>
          </w:p>
          <w:p w:rsidR="005C3EA8" w:rsidRDefault="00E01CC3" w:rsidP="005C3EA8">
            <w:pPr>
              <w:spacing w:line="360" w:lineRule="auto"/>
              <w:jc w:val="center"/>
              <w:rPr>
                <w:rFonts w:ascii="宋体" w:eastAsia="宋体" w:hAnsi="宋体"/>
                <w:sz w:val="24"/>
                <w:szCs w:val="28"/>
              </w:rPr>
            </w:pPr>
            <w:r>
              <w:rPr>
                <w:rFonts w:ascii="宋体" w:eastAsia="宋体" w:hAnsi="宋体"/>
                <w:sz w:val="24"/>
                <w:szCs w:val="28"/>
              </w:rPr>
              <w:t>（长</w:t>
            </w:r>
            <w:r>
              <w:rPr>
                <w:rFonts w:ascii="宋体" w:eastAsia="宋体" w:hAnsi="宋体" w:hint="eastAsia"/>
                <w:sz w:val="24"/>
                <w:szCs w:val="28"/>
              </w:rPr>
              <w:t>*宽*高）</w:t>
            </w:r>
          </w:p>
        </w:tc>
        <w:tc>
          <w:tcPr>
            <w:tcW w:w="794" w:type="dxa"/>
          </w:tcPr>
          <w:p w:rsidR="005C3EA8" w:rsidRDefault="005C3EA8" w:rsidP="005C3EA8">
            <w:pPr>
              <w:spacing w:line="360" w:lineRule="auto"/>
              <w:jc w:val="center"/>
              <w:rPr>
                <w:rFonts w:ascii="宋体" w:eastAsia="宋体" w:hAnsi="宋体"/>
                <w:sz w:val="24"/>
                <w:szCs w:val="28"/>
              </w:rPr>
            </w:pPr>
          </w:p>
        </w:tc>
      </w:tr>
      <w:tr w:rsidR="00E01CC3" w:rsidTr="00FE5957">
        <w:tc>
          <w:tcPr>
            <w:tcW w:w="846" w:type="dxa"/>
          </w:tcPr>
          <w:p w:rsidR="00E01CC3" w:rsidRDefault="00E01CC3" w:rsidP="005C3EA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w:t>
            </w:r>
          </w:p>
        </w:tc>
        <w:tc>
          <w:tcPr>
            <w:tcW w:w="3118" w:type="dxa"/>
          </w:tcPr>
          <w:p w:rsidR="00E01CC3" w:rsidRDefault="00E01CC3" w:rsidP="005C3EA8">
            <w:pPr>
              <w:spacing w:line="360" w:lineRule="auto"/>
              <w:jc w:val="center"/>
              <w:rPr>
                <w:rFonts w:ascii="宋体" w:eastAsia="宋体" w:hAnsi="宋体"/>
                <w:sz w:val="24"/>
                <w:szCs w:val="28"/>
              </w:rPr>
            </w:pPr>
            <w:proofErr w:type="gramStart"/>
            <w:r>
              <w:rPr>
                <w:rFonts w:ascii="宋体" w:eastAsia="宋体" w:hAnsi="宋体" w:hint="eastAsia"/>
                <w:sz w:val="24"/>
                <w:szCs w:val="28"/>
              </w:rPr>
              <w:t>机座主</w:t>
            </w:r>
            <w:proofErr w:type="gramEnd"/>
            <w:r>
              <w:rPr>
                <w:rFonts w:ascii="宋体" w:eastAsia="宋体" w:hAnsi="宋体" w:hint="eastAsia"/>
                <w:sz w:val="24"/>
                <w:szCs w:val="28"/>
              </w:rPr>
              <w:t>材质</w:t>
            </w:r>
          </w:p>
        </w:tc>
        <w:tc>
          <w:tcPr>
            <w:tcW w:w="3544" w:type="dxa"/>
          </w:tcPr>
          <w:p w:rsidR="00E01CC3" w:rsidRDefault="00E01CC3" w:rsidP="005C3EA8">
            <w:pPr>
              <w:spacing w:line="360" w:lineRule="auto"/>
              <w:jc w:val="center"/>
              <w:rPr>
                <w:rFonts w:ascii="宋体" w:eastAsia="宋体" w:hAnsi="宋体"/>
                <w:sz w:val="24"/>
                <w:szCs w:val="28"/>
              </w:rPr>
            </w:pPr>
            <w:r>
              <w:rPr>
                <w:rFonts w:ascii="宋体" w:eastAsia="宋体" w:hAnsi="宋体" w:hint="eastAsia"/>
                <w:sz w:val="24"/>
                <w:szCs w:val="28"/>
              </w:rPr>
              <w:t>铸钢</w:t>
            </w:r>
          </w:p>
        </w:tc>
        <w:tc>
          <w:tcPr>
            <w:tcW w:w="794" w:type="dxa"/>
          </w:tcPr>
          <w:p w:rsidR="00E01CC3" w:rsidRDefault="00E01CC3" w:rsidP="005C3EA8">
            <w:pPr>
              <w:spacing w:line="360" w:lineRule="auto"/>
              <w:jc w:val="center"/>
              <w:rPr>
                <w:rFonts w:ascii="宋体" w:eastAsia="宋体" w:hAnsi="宋体"/>
                <w:sz w:val="24"/>
                <w:szCs w:val="28"/>
              </w:rPr>
            </w:pPr>
          </w:p>
        </w:tc>
      </w:tr>
      <w:tr w:rsidR="00FE5957" w:rsidTr="00FE5957">
        <w:tc>
          <w:tcPr>
            <w:tcW w:w="846" w:type="dxa"/>
          </w:tcPr>
          <w:p w:rsidR="00FE5957" w:rsidRDefault="00FE5957" w:rsidP="005C3EA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1</w:t>
            </w:r>
          </w:p>
        </w:tc>
        <w:tc>
          <w:tcPr>
            <w:tcW w:w="3118" w:type="dxa"/>
          </w:tcPr>
          <w:p w:rsidR="00FE5957" w:rsidRDefault="00FE5957" w:rsidP="005C3EA8">
            <w:pPr>
              <w:spacing w:line="360" w:lineRule="auto"/>
              <w:jc w:val="center"/>
              <w:rPr>
                <w:rFonts w:ascii="宋体" w:eastAsia="宋体" w:hAnsi="宋体"/>
                <w:sz w:val="24"/>
                <w:szCs w:val="28"/>
              </w:rPr>
            </w:pPr>
            <w:r>
              <w:rPr>
                <w:rFonts w:ascii="宋体" w:eastAsia="宋体" w:hAnsi="宋体" w:hint="eastAsia"/>
                <w:sz w:val="24"/>
                <w:szCs w:val="28"/>
              </w:rPr>
              <w:t>上下热板平行度（mm</w:t>
            </w:r>
            <w:r>
              <w:rPr>
                <w:rFonts w:ascii="宋体" w:eastAsia="宋体" w:hAnsi="宋体"/>
                <w:sz w:val="24"/>
                <w:szCs w:val="28"/>
              </w:rPr>
              <w:t>/</w:t>
            </w:r>
            <w:r>
              <w:rPr>
                <w:rFonts w:ascii="宋体" w:eastAsia="宋体" w:hAnsi="宋体" w:hint="eastAsia"/>
                <w:sz w:val="24"/>
                <w:szCs w:val="28"/>
              </w:rPr>
              <w:t>m）</w:t>
            </w:r>
          </w:p>
        </w:tc>
        <w:tc>
          <w:tcPr>
            <w:tcW w:w="3544" w:type="dxa"/>
          </w:tcPr>
          <w:p w:rsidR="00FE5957" w:rsidRDefault="00FE5957" w:rsidP="005C3EA8">
            <w:pPr>
              <w:spacing w:line="360" w:lineRule="auto"/>
              <w:jc w:val="center"/>
              <w:rPr>
                <w:rFonts w:ascii="宋体" w:eastAsia="宋体" w:hAnsi="宋体"/>
                <w:sz w:val="24"/>
                <w:szCs w:val="28"/>
              </w:rPr>
            </w:pPr>
            <w:r>
              <w:rPr>
                <w:rFonts w:ascii="宋体" w:eastAsia="宋体" w:hAnsi="宋体" w:hint="eastAsia"/>
                <w:sz w:val="24"/>
                <w:szCs w:val="28"/>
              </w:rPr>
              <w:t>≤0</w:t>
            </w:r>
            <w:r>
              <w:rPr>
                <w:rFonts w:ascii="宋体" w:eastAsia="宋体" w:hAnsi="宋体"/>
                <w:sz w:val="24"/>
                <w:szCs w:val="28"/>
              </w:rPr>
              <w:t>.3</w:t>
            </w:r>
          </w:p>
        </w:tc>
        <w:tc>
          <w:tcPr>
            <w:tcW w:w="794" w:type="dxa"/>
          </w:tcPr>
          <w:p w:rsidR="00FE5957" w:rsidRDefault="00FE5957" w:rsidP="005C3EA8">
            <w:pPr>
              <w:spacing w:line="360" w:lineRule="auto"/>
              <w:jc w:val="center"/>
              <w:rPr>
                <w:rFonts w:ascii="宋体" w:eastAsia="宋体" w:hAnsi="宋体"/>
                <w:sz w:val="24"/>
                <w:szCs w:val="28"/>
              </w:rPr>
            </w:pPr>
          </w:p>
        </w:tc>
      </w:tr>
      <w:tr w:rsidR="00FE5957" w:rsidTr="00FE5957">
        <w:tc>
          <w:tcPr>
            <w:tcW w:w="846" w:type="dxa"/>
          </w:tcPr>
          <w:p w:rsidR="00FE5957" w:rsidRDefault="00FE5957" w:rsidP="005C3EA8">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2</w:t>
            </w:r>
          </w:p>
        </w:tc>
        <w:tc>
          <w:tcPr>
            <w:tcW w:w="3118" w:type="dxa"/>
          </w:tcPr>
          <w:p w:rsidR="00FE5957" w:rsidRDefault="00FE5957" w:rsidP="005C3EA8">
            <w:pPr>
              <w:spacing w:line="360" w:lineRule="auto"/>
              <w:jc w:val="center"/>
              <w:rPr>
                <w:rFonts w:ascii="宋体" w:eastAsia="宋体" w:hAnsi="宋体"/>
                <w:sz w:val="24"/>
                <w:szCs w:val="28"/>
              </w:rPr>
            </w:pPr>
            <w:r>
              <w:rPr>
                <w:rFonts w:ascii="宋体" w:eastAsia="宋体" w:hAnsi="宋体" w:hint="eastAsia"/>
                <w:sz w:val="24"/>
                <w:szCs w:val="28"/>
              </w:rPr>
              <w:t>上下热板温度均匀性（℃）</w:t>
            </w:r>
          </w:p>
        </w:tc>
        <w:tc>
          <w:tcPr>
            <w:tcW w:w="3544" w:type="dxa"/>
          </w:tcPr>
          <w:p w:rsidR="00FE5957" w:rsidRDefault="00FE5957" w:rsidP="005C3EA8">
            <w:pPr>
              <w:spacing w:line="360" w:lineRule="auto"/>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0</w:t>
            </w:r>
          </w:p>
        </w:tc>
        <w:tc>
          <w:tcPr>
            <w:tcW w:w="794" w:type="dxa"/>
          </w:tcPr>
          <w:p w:rsidR="00FE5957" w:rsidRDefault="00FE5957" w:rsidP="005C3EA8">
            <w:pPr>
              <w:spacing w:line="360" w:lineRule="auto"/>
              <w:jc w:val="center"/>
              <w:rPr>
                <w:rFonts w:ascii="宋体" w:eastAsia="宋体" w:hAnsi="宋体"/>
                <w:sz w:val="24"/>
                <w:szCs w:val="28"/>
              </w:rPr>
            </w:pPr>
          </w:p>
        </w:tc>
      </w:tr>
    </w:tbl>
    <w:p w:rsidR="00FF32CB" w:rsidRDefault="00E01CC3"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.6关键元器件清单</w:t>
      </w:r>
    </w:p>
    <w:tbl>
      <w:tblPr>
        <w:tblStyle w:val="a7"/>
        <w:tblW w:w="8784" w:type="dxa"/>
        <w:jc w:val="center"/>
        <w:tblLook w:val="04A0" w:firstRow="1" w:lastRow="0" w:firstColumn="1" w:lastColumn="0" w:noHBand="0" w:noVBand="1"/>
      </w:tblPr>
      <w:tblGrid>
        <w:gridCol w:w="700"/>
        <w:gridCol w:w="1563"/>
        <w:gridCol w:w="1761"/>
        <w:gridCol w:w="2917"/>
        <w:gridCol w:w="1843"/>
      </w:tblGrid>
      <w:tr w:rsidR="00740C1D" w:rsidTr="00740C1D">
        <w:trPr>
          <w:jc w:val="center"/>
        </w:trPr>
        <w:tc>
          <w:tcPr>
            <w:tcW w:w="700" w:type="dxa"/>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序号</w:t>
            </w:r>
          </w:p>
        </w:tc>
        <w:tc>
          <w:tcPr>
            <w:tcW w:w="1563" w:type="dxa"/>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名称</w:t>
            </w:r>
          </w:p>
        </w:tc>
        <w:tc>
          <w:tcPr>
            <w:tcW w:w="1761" w:type="dxa"/>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品牌</w:t>
            </w:r>
          </w:p>
        </w:tc>
        <w:tc>
          <w:tcPr>
            <w:tcW w:w="2917" w:type="dxa"/>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厂家名称</w:t>
            </w:r>
          </w:p>
        </w:tc>
        <w:tc>
          <w:tcPr>
            <w:tcW w:w="1843" w:type="dxa"/>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备注</w:t>
            </w: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1</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压力流量比例阀</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油</w:t>
            </w:r>
            <w:proofErr w:type="gramStart"/>
            <w:r>
              <w:rPr>
                <w:rFonts w:ascii="宋体" w:eastAsia="宋体" w:hAnsi="宋体" w:hint="eastAsia"/>
                <w:sz w:val="24"/>
                <w:szCs w:val="28"/>
              </w:rPr>
              <w:t>研</w:t>
            </w:r>
            <w:proofErr w:type="gramEnd"/>
          </w:p>
        </w:tc>
        <w:tc>
          <w:tcPr>
            <w:tcW w:w="2917"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台湾油研股份有限公司</w:t>
            </w:r>
          </w:p>
        </w:tc>
        <w:tc>
          <w:tcPr>
            <w:tcW w:w="1843" w:type="dxa"/>
            <w:vAlign w:val="center"/>
          </w:tcPr>
          <w:p w:rsidR="00740C1D" w:rsidRDefault="00740C1D" w:rsidP="00497E27">
            <w:pPr>
              <w:spacing w:line="360" w:lineRule="auto"/>
              <w:jc w:val="center"/>
              <w:rPr>
                <w:rFonts w:ascii="宋体" w:eastAsia="宋体" w:hAnsi="宋体"/>
                <w:sz w:val="24"/>
                <w:szCs w:val="28"/>
              </w:rPr>
            </w:pP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2</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主马达</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华力电机</w:t>
            </w:r>
          </w:p>
        </w:tc>
        <w:tc>
          <w:tcPr>
            <w:tcW w:w="2917"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山东华力电机集团股份有限公司</w:t>
            </w:r>
          </w:p>
        </w:tc>
        <w:tc>
          <w:tcPr>
            <w:tcW w:w="1843" w:type="dxa"/>
            <w:vAlign w:val="center"/>
          </w:tcPr>
          <w:p w:rsidR="00740C1D" w:rsidRDefault="00740C1D" w:rsidP="00497E27">
            <w:pPr>
              <w:spacing w:line="360" w:lineRule="auto"/>
              <w:jc w:val="center"/>
              <w:rPr>
                <w:rFonts w:ascii="宋体" w:eastAsia="宋体" w:hAnsi="宋体"/>
                <w:sz w:val="24"/>
                <w:szCs w:val="28"/>
              </w:rPr>
            </w:pP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3</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P</w:t>
            </w:r>
            <w:r>
              <w:rPr>
                <w:rFonts w:ascii="宋体" w:eastAsia="宋体" w:hAnsi="宋体"/>
                <w:sz w:val="24"/>
                <w:szCs w:val="28"/>
              </w:rPr>
              <w:t>LC控制器</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汇川</w:t>
            </w:r>
          </w:p>
        </w:tc>
        <w:tc>
          <w:tcPr>
            <w:tcW w:w="2917" w:type="dxa"/>
            <w:vAlign w:val="center"/>
          </w:tcPr>
          <w:p w:rsidR="00740C1D" w:rsidRDefault="00740C1D" w:rsidP="00BD31DF">
            <w:pPr>
              <w:spacing w:line="360" w:lineRule="auto"/>
              <w:rPr>
                <w:rFonts w:ascii="宋体" w:eastAsia="宋体" w:hAnsi="宋体"/>
                <w:sz w:val="24"/>
                <w:szCs w:val="28"/>
              </w:rPr>
            </w:pPr>
            <w:r>
              <w:rPr>
                <w:rFonts w:ascii="宋体" w:eastAsia="宋体" w:hAnsi="宋体" w:hint="eastAsia"/>
                <w:sz w:val="24"/>
                <w:szCs w:val="28"/>
              </w:rPr>
              <w:t>深圳市汇</w:t>
            </w:r>
            <w:proofErr w:type="gramStart"/>
            <w:r>
              <w:rPr>
                <w:rFonts w:ascii="宋体" w:eastAsia="宋体" w:hAnsi="宋体" w:hint="eastAsia"/>
                <w:sz w:val="24"/>
                <w:szCs w:val="28"/>
              </w:rPr>
              <w:t>川技术</w:t>
            </w:r>
            <w:proofErr w:type="gramEnd"/>
            <w:r>
              <w:rPr>
                <w:rFonts w:ascii="宋体" w:eastAsia="宋体" w:hAnsi="宋体" w:hint="eastAsia"/>
                <w:sz w:val="24"/>
                <w:szCs w:val="28"/>
              </w:rPr>
              <w:t>股份有限公司</w:t>
            </w:r>
          </w:p>
        </w:tc>
        <w:tc>
          <w:tcPr>
            <w:tcW w:w="1843" w:type="dxa"/>
            <w:vAlign w:val="center"/>
          </w:tcPr>
          <w:p w:rsidR="00740C1D" w:rsidRDefault="00740C1D" w:rsidP="00BD31DF">
            <w:pPr>
              <w:spacing w:line="360" w:lineRule="auto"/>
              <w:rPr>
                <w:rFonts w:ascii="宋体" w:eastAsia="宋体" w:hAnsi="宋体"/>
                <w:sz w:val="24"/>
                <w:szCs w:val="28"/>
              </w:rPr>
            </w:pPr>
            <w:proofErr w:type="gramStart"/>
            <w:r>
              <w:rPr>
                <w:rFonts w:ascii="宋体" w:eastAsia="宋体" w:hAnsi="宋体" w:hint="eastAsia"/>
                <w:sz w:val="24"/>
                <w:szCs w:val="28"/>
              </w:rPr>
              <w:t>汇川带以太网</w:t>
            </w:r>
            <w:proofErr w:type="gramEnd"/>
            <w:r>
              <w:rPr>
                <w:rFonts w:ascii="宋体" w:eastAsia="宋体" w:hAnsi="宋体" w:hint="eastAsia"/>
                <w:sz w:val="24"/>
                <w:szCs w:val="28"/>
              </w:rPr>
              <w:t>A</w:t>
            </w:r>
            <w:r>
              <w:rPr>
                <w:rFonts w:ascii="宋体" w:eastAsia="宋体" w:hAnsi="宋体"/>
                <w:sz w:val="24"/>
                <w:szCs w:val="28"/>
              </w:rPr>
              <w:t>M400</w:t>
            </w:r>
            <w:r>
              <w:rPr>
                <w:rFonts w:ascii="宋体" w:eastAsia="宋体" w:hAnsi="宋体" w:hint="eastAsia"/>
                <w:sz w:val="24"/>
                <w:szCs w:val="28"/>
              </w:rPr>
              <w:t>系列</w:t>
            </w: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lastRenderedPageBreak/>
              <w:t>4</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触摸屏及工控机</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触摸屏：威伦、工控机：世纪联合</w:t>
            </w:r>
          </w:p>
        </w:tc>
        <w:tc>
          <w:tcPr>
            <w:tcW w:w="2917" w:type="dxa"/>
            <w:vAlign w:val="center"/>
          </w:tcPr>
          <w:p w:rsidR="00740C1D" w:rsidRDefault="008A374F" w:rsidP="00497E27">
            <w:pPr>
              <w:spacing w:line="360" w:lineRule="auto"/>
              <w:jc w:val="center"/>
              <w:rPr>
                <w:rFonts w:ascii="宋体" w:eastAsia="宋体" w:hAnsi="宋体"/>
                <w:sz w:val="24"/>
                <w:szCs w:val="28"/>
              </w:rPr>
            </w:pPr>
            <w:r>
              <w:rPr>
                <w:rFonts w:ascii="宋体" w:eastAsia="宋体" w:hAnsi="宋体" w:hint="eastAsia"/>
                <w:sz w:val="24"/>
                <w:szCs w:val="28"/>
              </w:rPr>
              <w:t>台湾威伦触摸屏</w:t>
            </w:r>
            <w:r w:rsidR="00740C1D">
              <w:rPr>
                <w:rFonts w:ascii="宋体" w:eastAsia="宋体" w:hAnsi="宋体" w:hint="eastAsia"/>
                <w:sz w:val="24"/>
                <w:szCs w:val="28"/>
              </w:rPr>
              <w:t>、山东世纪联合电子科技有限公司</w:t>
            </w:r>
          </w:p>
        </w:tc>
        <w:tc>
          <w:tcPr>
            <w:tcW w:w="184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触摸屏大于1</w:t>
            </w:r>
            <w:r>
              <w:rPr>
                <w:rFonts w:ascii="宋体" w:eastAsia="宋体" w:hAnsi="宋体"/>
                <w:sz w:val="24"/>
                <w:szCs w:val="28"/>
              </w:rPr>
              <w:t>2</w:t>
            </w:r>
            <w:r>
              <w:rPr>
                <w:rFonts w:ascii="宋体" w:eastAsia="宋体" w:hAnsi="宋体" w:hint="eastAsia"/>
                <w:sz w:val="24"/>
                <w:szCs w:val="28"/>
              </w:rPr>
              <w:t>寸</w:t>
            </w: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5</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气动电磁阀</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sz w:val="24"/>
                <w:szCs w:val="28"/>
              </w:rPr>
              <w:t>FESTO</w:t>
            </w:r>
            <w:r>
              <w:rPr>
                <w:rFonts w:ascii="宋体" w:eastAsia="宋体" w:hAnsi="宋体" w:hint="eastAsia"/>
                <w:sz w:val="24"/>
                <w:szCs w:val="28"/>
              </w:rPr>
              <w:t>、S</w:t>
            </w:r>
            <w:r>
              <w:rPr>
                <w:rFonts w:ascii="宋体" w:eastAsia="宋体" w:hAnsi="宋体"/>
                <w:sz w:val="24"/>
                <w:szCs w:val="28"/>
              </w:rPr>
              <w:t>MC</w:t>
            </w:r>
          </w:p>
        </w:tc>
        <w:tc>
          <w:tcPr>
            <w:tcW w:w="2917" w:type="dxa"/>
            <w:vAlign w:val="center"/>
          </w:tcPr>
          <w:p w:rsidR="00740C1D" w:rsidRDefault="00740C1D" w:rsidP="00497E27">
            <w:pPr>
              <w:spacing w:line="360" w:lineRule="auto"/>
              <w:jc w:val="center"/>
              <w:rPr>
                <w:rFonts w:ascii="宋体" w:eastAsia="宋体" w:hAnsi="宋体"/>
                <w:sz w:val="24"/>
                <w:szCs w:val="28"/>
              </w:rPr>
            </w:pPr>
          </w:p>
        </w:tc>
        <w:tc>
          <w:tcPr>
            <w:tcW w:w="1843" w:type="dxa"/>
            <w:vAlign w:val="center"/>
          </w:tcPr>
          <w:p w:rsidR="00740C1D" w:rsidRDefault="00740C1D" w:rsidP="00497E27">
            <w:pPr>
              <w:spacing w:line="360" w:lineRule="auto"/>
              <w:jc w:val="center"/>
              <w:rPr>
                <w:rFonts w:ascii="宋体" w:eastAsia="宋体" w:hAnsi="宋体"/>
                <w:sz w:val="24"/>
                <w:szCs w:val="28"/>
              </w:rPr>
            </w:pP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6</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压力传感器</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sz w:val="24"/>
                <w:szCs w:val="28"/>
              </w:rPr>
              <w:t>HUBA、雅</w:t>
            </w:r>
            <w:r>
              <w:rPr>
                <w:rFonts w:ascii="宋体" w:eastAsia="宋体" w:hAnsi="宋体" w:hint="eastAsia"/>
                <w:sz w:val="24"/>
                <w:szCs w:val="28"/>
              </w:rPr>
              <w:t>斯</w:t>
            </w:r>
            <w:r>
              <w:rPr>
                <w:rFonts w:ascii="宋体" w:eastAsia="宋体" w:hAnsi="宋体"/>
                <w:sz w:val="24"/>
                <w:szCs w:val="28"/>
              </w:rPr>
              <w:t>科</w:t>
            </w:r>
          </w:p>
        </w:tc>
        <w:tc>
          <w:tcPr>
            <w:tcW w:w="2917"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瑞士富巴、美国雅斯科</w:t>
            </w:r>
          </w:p>
        </w:tc>
        <w:tc>
          <w:tcPr>
            <w:tcW w:w="1843" w:type="dxa"/>
            <w:vAlign w:val="center"/>
          </w:tcPr>
          <w:p w:rsidR="00740C1D" w:rsidRDefault="00740C1D" w:rsidP="00497E27">
            <w:pPr>
              <w:spacing w:line="360" w:lineRule="auto"/>
              <w:jc w:val="center"/>
              <w:rPr>
                <w:rFonts w:ascii="宋体" w:eastAsia="宋体" w:hAnsi="宋体"/>
                <w:sz w:val="24"/>
                <w:szCs w:val="28"/>
              </w:rPr>
            </w:pP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7</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主油缸油封</w:t>
            </w:r>
          </w:p>
        </w:tc>
        <w:tc>
          <w:tcPr>
            <w:tcW w:w="1761"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sz w:val="24"/>
                <w:szCs w:val="28"/>
              </w:rPr>
              <w:t>NOK</w:t>
            </w:r>
          </w:p>
        </w:tc>
        <w:tc>
          <w:tcPr>
            <w:tcW w:w="2917" w:type="dxa"/>
            <w:vAlign w:val="center"/>
          </w:tcPr>
          <w:p w:rsidR="00740C1D" w:rsidRDefault="004A0E60" w:rsidP="00497E27">
            <w:pPr>
              <w:spacing w:line="360" w:lineRule="auto"/>
              <w:jc w:val="center"/>
              <w:rPr>
                <w:rFonts w:ascii="宋体" w:eastAsia="宋体" w:hAnsi="宋体"/>
                <w:sz w:val="24"/>
                <w:szCs w:val="28"/>
              </w:rPr>
            </w:pPr>
            <w:r>
              <w:rPr>
                <w:rFonts w:ascii="宋体" w:eastAsia="宋体" w:hAnsi="宋体" w:hint="eastAsia"/>
                <w:sz w:val="24"/>
                <w:szCs w:val="28"/>
              </w:rPr>
              <w:t>日本N</w:t>
            </w:r>
            <w:r>
              <w:rPr>
                <w:rFonts w:ascii="宋体" w:eastAsia="宋体" w:hAnsi="宋体"/>
                <w:sz w:val="24"/>
                <w:szCs w:val="28"/>
              </w:rPr>
              <w:t>OK</w:t>
            </w:r>
          </w:p>
        </w:tc>
        <w:tc>
          <w:tcPr>
            <w:tcW w:w="1843" w:type="dxa"/>
            <w:vAlign w:val="center"/>
          </w:tcPr>
          <w:p w:rsidR="00740C1D" w:rsidRDefault="00740C1D" w:rsidP="00497E27">
            <w:pPr>
              <w:spacing w:line="360" w:lineRule="auto"/>
              <w:jc w:val="center"/>
              <w:rPr>
                <w:rFonts w:ascii="宋体" w:eastAsia="宋体" w:hAnsi="宋体"/>
                <w:sz w:val="24"/>
                <w:szCs w:val="28"/>
              </w:rPr>
            </w:pPr>
          </w:p>
        </w:tc>
      </w:tr>
      <w:tr w:rsidR="00740C1D" w:rsidTr="00740C1D">
        <w:trPr>
          <w:jc w:val="center"/>
        </w:trPr>
        <w:tc>
          <w:tcPr>
            <w:tcW w:w="700"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8</w:t>
            </w:r>
          </w:p>
        </w:tc>
        <w:tc>
          <w:tcPr>
            <w:tcW w:w="156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低压元器件</w:t>
            </w:r>
          </w:p>
        </w:tc>
        <w:tc>
          <w:tcPr>
            <w:tcW w:w="1761" w:type="dxa"/>
            <w:vAlign w:val="center"/>
          </w:tcPr>
          <w:p w:rsidR="00740C1D" w:rsidRDefault="004A0E60" w:rsidP="00497E27">
            <w:pPr>
              <w:spacing w:line="360" w:lineRule="auto"/>
              <w:jc w:val="center"/>
              <w:rPr>
                <w:rFonts w:ascii="宋体" w:eastAsia="宋体" w:hAnsi="宋体"/>
                <w:sz w:val="24"/>
                <w:szCs w:val="28"/>
              </w:rPr>
            </w:pPr>
            <w:proofErr w:type="gramStart"/>
            <w:r>
              <w:rPr>
                <w:rFonts w:ascii="宋体" w:eastAsia="宋体" w:hAnsi="宋体" w:hint="eastAsia"/>
                <w:sz w:val="24"/>
                <w:szCs w:val="28"/>
              </w:rPr>
              <w:t>德力西</w:t>
            </w:r>
            <w:proofErr w:type="gramEnd"/>
          </w:p>
        </w:tc>
        <w:tc>
          <w:tcPr>
            <w:tcW w:w="2917" w:type="dxa"/>
            <w:vAlign w:val="center"/>
          </w:tcPr>
          <w:p w:rsidR="00740C1D" w:rsidRDefault="004A0E60" w:rsidP="00497E27">
            <w:pPr>
              <w:spacing w:line="360" w:lineRule="auto"/>
              <w:jc w:val="center"/>
              <w:rPr>
                <w:rFonts w:ascii="宋体" w:eastAsia="宋体" w:hAnsi="宋体"/>
                <w:sz w:val="24"/>
                <w:szCs w:val="28"/>
              </w:rPr>
            </w:pPr>
            <w:r>
              <w:rPr>
                <w:rFonts w:ascii="宋体" w:eastAsia="宋体" w:hAnsi="宋体" w:hint="eastAsia"/>
                <w:sz w:val="24"/>
                <w:szCs w:val="28"/>
              </w:rPr>
              <w:t>德力西集团有限公司</w:t>
            </w:r>
          </w:p>
        </w:tc>
        <w:tc>
          <w:tcPr>
            <w:tcW w:w="1843" w:type="dxa"/>
            <w:vAlign w:val="center"/>
          </w:tcPr>
          <w:p w:rsidR="00740C1D" w:rsidRDefault="00740C1D" w:rsidP="00497E27">
            <w:pPr>
              <w:spacing w:line="360" w:lineRule="auto"/>
              <w:jc w:val="center"/>
              <w:rPr>
                <w:rFonts w:ascii="宋体" w:eastAsia="宋体" w:hAnsi="宋体"/>
                <w:sz w:val="24"/>
                <w:szCs w:val="28"/>
              </w:rPr>
            </w:pPr>
            <w:r>
              <w:rPr>
                <w:rFonts w:ascii="宋体" w:eastAsia="宋体" w:hAnsi="宋体" w:hint="eastAsia"/>
                <w:sz w:val="24"/>
                <w:szCs w:val="28"/>
              </w:rPr>
              <w:t>德力西新纪元系列</w:t>
            </w: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9</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按钮开关</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德力西</w:t>
            </w:r>
          </w:p>
        </w:tc>
        <w:tc>
          <w:tcPr>
            <w:tcW w:w="2917"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德力西集团有限公司</w:t>
            </w:r>
          </w:p>
        </w:tc>
        <w:tc>
          <w:tcPr>
            <w:tcW w:w="184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德力西L</w:t>
            </w:r>
            <w:r>
              <w:rPr>
                <w:rFonts w:ascii="宋体" w:eastAsia="宋体" w:hAnsi="宋体"/>
                <w:sz w:val="24"/>
                <w:szCs w:val="28"/>
              </w:rPr>
              <w:t>AY5S</w:t>
            </w:r>
            <w:r>
              <w:rPr>
                <w:rFonts w:ascii="宋体" w:eastAsia="宋体" w:hAnsi="宋体" w:hint="eastAsia"/>
                <w:sz w:val="24"/>
                <w:szCs w:val="28"/>
              </w:rPr>
              <w:t>系列</w:t>
            </w: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温度变送器</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联测</w:t>
            </w:r>
          </w:p>
        </w:tc>
        <w:tc>
          <w:tcPr>
            <w:tcW w:w="2917"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杭州联测自动化技术有限公司</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1</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平衡阀</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R</w:t>
            </w:r>
            <w:r>
              <w:rPr>
                <w:rFonts w:ascii="宋体" w:eastAsia="宋体" w:hAnsi="宋体"/>
                <w:sz w:val="24"/>
                <w:szCs w:val="28"/>
              </w:rPr>
              <w:t>OCKY/VALAS</w:t>
            </w:r>
          </w:p>
        </w:tc>
        <w:tc>
          <w:tcPr>
            <w:tcW w:w="2917"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日本R</w:t>
            </w:r>
            <w:r>
              <w:rPr>
                <w:rFonts w:ascii="宋体" w:eastAsia="宋体" w:hAnsi="宋体"/>
                <w:sz w:val="24"/>
                <w:szCs w:val="28"/>
              </w:rPr>
              <w:t>OCKY</w:t>
            </w:r>
            <w:r>
              <w:rPr>
                <w:rFonts w:ascii="宋体" w:eastAsia="宋体" w:hAnsi="宋体" w:hint="eastAsia"/>
                <w:sz w:val="24"/>
                <w:szCs w:val="28"/>
              </w:rPr>
              <w:t>、韩国</w:t>
            </w:r>
            <w:r>
              <w:rPr>
                <w:rFonts w:ascii="宋体" w:eastAsia="宋体" w:hAnsi="宋体"/>
                <w:sz w:val="24"/>
                <w:szCs w:val="28"/>
              </w:rPr>
              <w:t>VALAS</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2</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切断阀</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东伟、国申、海恩德</w:t>
            </w:r>
          </w:p>
        </w:tc>
        <w:tc>
          <w:tcPr>
            <w:tcW w:w="2917" w:type="dxa"/>
            <w:vAlign w:val="center"/>
          </w:tcPr>
          <w:p w:rsidR="004A0E60" w:rsidRP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北京东伟易通自动技术有限公司、上海国申仪表有限公司、奉化市海恩德气动设备有限公司</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3</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调节阀</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R</w:t>
            </w:r>
            <w:r>
              <w:rPr>
                <w:rFonts w:ascii="宋体" w:eastAsia="宋体" w:hAnsi="宋体"/>
                <w:sz w:val="24"/>
                <w:szCs w:val="28"/>
              </w:rPr>
              <w:t>OCKY/VALAS</w:t>
            </w:r>
          </w:p>
        </w:tc>
        <w:tc>
          <w:tcPr>
            <w:tcW w:w="2917"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日本R</w:t>
            </w:r>
            <w:r>
              <w:rPr>
                <w:rFonts w:ascii="宋体" w:eastAsia="宋体" w:hAnsi="宋体"/>
                <w:sz w:val="24"/>
                <w:szCs w:val="28"/>
              </w:rPr>
              <w:t>OCKY</w:t>
            </w:r>
            <w:r>
              <w:rPr>
                <w:rFonts w:ascii="宋体" w:eastAsia="宋体" w:hAnsi="宋体" w:hint="eastAsia"/>
                <w:sz w:val="24"/>
                <w:szCs w:val="28"/>
              </w:rPr>
              <w:t>、韩国</w:t>
            </w:r>
            <w:r>
              <w:rPr>
                <w:rFonts w:ascii="宋体" w:eastAsia="宋体" w:hAnsi="宋体"/>
                <w:sz w:val="24"/>
                <w:szCs w:val="28"/>
              </w:rPr>
              <w:t>VALAS</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sz w:val="24"/>
                <w:szCs w:val="28"/>
              </w:rPr>
              <w:t>14</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气动软管接头、调压阀、三联体等</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F</w:t>
            </w:r>
            <w:r>
              <w:rPr>
                <w:rFonts w:ascii="宋体" w:eastAsia="宋体" w:hAnsi="宋体"/>
                <w:sz w:val="24"/>
                <w:szCs w:val="28"/>
              </w:rPr>
              <w:t>ESTO</w:t>
            </w:r>
            <w:r>
              <w:rPr>
                <w:rFonts w:ascii="宋体" w:eastAsia="宋体" w:hAnsi="宋体" w:hint="eastAsia"/>
                <w:sz w:val="24"/>
                <w:szCs w:val="28"/>
              </w:rPr>
              <w:t>、S</w:t>
            </w:r>
            <w:r>
              <w:rPr>
                <w:rFonts w:ascii="宋体" w:eastAsia="宋体" w:hAnsi="宋体"/>
                <w:sz w:val="24"/>
                <w:szCs w:val="28"/>
              </w:rPr>
              <w:t>MC</w:t>
            </w:r>
          </w:p>
        </w:tc>
        <w:tc>
          <w:tcPr>
            <w:tcW w:w="2917" w:type="dxa"/>
            <w:vAlign w:val="center"/>
          </w:tcPr>
          <w:p w:rsidR="004A0E60" w:rsidRDefault="004A0E60" w:rsidP="004A0E60">
            <w:pPr>
              <w:spacing w:line="360" w:lineRule="auto"/>
              <w:jc w:val="center"/>
              <w:rPr>
                <w:rFonts w:ascii="宋体" w:eastAsia="宋体" w:hAnsi="宋体"/>
                <w:sz w:val="24"/>
                <w:szCs w:val="28"/>
              </w:rPr>
            </w:pP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sz w:val="24"/>
                <w:szCs w:val="28"/>
              </w:rPr>
              <w:t>15</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行程开关、接近开关</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兰宝/</w:t>
            </w:r>
            <w:proofErr w:type="gramStart"/>
            <w:r>
              <w:rPr>
                <w:rFonts w:ascii="宋体" w:eastAsia="宋体" w:hAnsi="宋体" w:hint="eastAsia"/>
                <w:sz w:val="24"/>
                <w:szCs w:val="28"/>
              </w:rPr>
              <w:t>深浦</w:t>
            </w:r>
            <w:proofErr w:type="gramEnd"/>
          </w:p>
        </w:tc>
        <w:tc>
          <w:tcPr>
            <w:tcW w:w="2917" w:type="dxa"/>
            <w:vAlign w:val="center"/>
          </w:tcPr>
          <w:p w:rsidR="004A0E60" w:rsidRDefault="001E3A8D" w:rsidP="004A0E60">
            <w:pPr>
              <w:spacing w:line="360" w:lineRule="auto"/>
              <w:jc w:val="center"/>
              <w:rPr>
                <w:rFonts w:ascii="宋体" w:eastAsia="宋体" w:hAnsi="宋体"/>
                <w:sz w:val="24"/>
                <w:szCs w:val="28"/>
              </w:rPr>
            </w:pPr>
            <w:r>
              <w:rPr>
                <w:rFonts w:ascii="宋体" w:eastAsia="宋体" w:hAnsi="宋体" w:hint="eastAsia"/>
                <w:sz w:val="24"/>
                <w:szCs w:val="28"/>
              </w:rPr>
              <w:t>兰宝传感器科技股份有限公司、深圳深浦电气有限公司</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sz w:val="24"/>
                <w:szCs w:val="28"/>
              </w:rPr>
              <w:t>16</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直线滑轨或滑块</w:t>
            </w:r>
          </w:p>
        </w:tc>
        <w:tc>
          <w:tcPr>
            <w:tcW w:w="1761"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T</w:t>
            </w:r>
            <w:r>
              <w:rPr>
                <w:rFonts w:ascii="宋体" w:eastAsia="宋体" w:hAnsi="宋体"/>
                <w:sz w:val="24"/>
                <w:szCs w:val="28"/>
              </w:rPr>
              <w:t>HK</w:t>
            </w:r>
          </w:p>
        </w:tc>
        <w:tc>
          <w:tcPr>
            <w:tcW w:w="2917" w:type="dxa"/>
            <w:vAlign w:val="center"/>
          </w:tcPr>
          <w:p w:rsidR="004A0E60" w:rsidRDefault="001E3A8D" w:rsidP="004A0E60">
            <w:pPr>
              <w:spacing w:line="360" w:lineRule="auto"/>
              <w:jc w:val="center"/>
              <w:rPr>
                <w:rFonts w:ascii="宋体" w:eastAsia="宋体" w:hAnsi="宋体"/>
                <w:sz w:val="24"/>
                <w:szCs w:val="28"/>
              </w:rPr>
            </w:pPr>
            <w:r>
              <w:rPr>
                <w:rFonts w:ascii="宋体" w:eastAsia="宋体" w:hAnsi="宋体" w:hint="eastAsia"/>
                <w:sz w:val="24"/>
                <w:szCs w:val="28"/>
              </w:rPr>
              <w:t>日本T</w:t>
            </w:r>
            <w:r>
              <w:rPr>
                <w:rFonts w:ascii="宋体" w:eastAsia="宋体" w:hAnsi="宋体"/>
                <w:sz w:val="24"/>
                <w:szCs w:val="28"/>
              </w:rPr>
              <w:t>HK</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sz w:val="24"/>
                <w:szCs w:val="28"/>
              </w:rPr>
              <w:t>17</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压力开关</w:t>
            </w:r>
          </w:p>
        </w:tc>
        <w:tc>
          <w:tcPr>
            <w:tcW w:w="1761" w:type="dxa"/>
            <w:vAlign w:val="center"/>
          </w:tcPr>
          <w:p w:rsidR="004A0E60" w:rsidRDefault="001E3A8D" w:rsidP="004A0E60">
            <w:pPr>
              <w:spacing w:line="360" w:lineRule="auto"/>
              <w:jc w:val="center"/>
              <w:rPr>
                <w:rFonts w:ascii="宋体" w:eastAsia="宋体" w:hAnsi="宋体"/>
                <w:sz w:val="24"/>
                <w:szCs w:val="28"/>
              </w:rPr>
            </w:pPr>
            <w:r>
              <w:rPr>
                <w:rFonts w:ascii="宋体" w:eastAsia="宋体" w:hAnsi="宋体" w:hint="eastAsia"/>
                <w:sz w:val="24"/>
                <w:szCs w:val="28"/>
              </w:rPr>
              <w:t>雅斯</w:t>
            </w:r>
            <w:r w:rsidR="004A0E60">
              <w:rPr>
                <w:rFonts w:ascii="宋体" w:eastAsia="宋体" w:hAnsi="宋体" w:hint="eastAsia"/>
                <w:sz w:val="24"/>
                <w:szCs w:val="28"/>
              </w:rPr>
              <w:t>科</w:t>
            </w:r>
          </w:p>
        </w:tc>
        <w:tc>
          <w:tcPr>
            <w:tcW w:w="2917" w:type="dxa"/>
            <w:vAlign w:val="center"/>
          </w:tcPr>
          <w:p w:rsidR="004A0E60" w:rsidRDefault="001E3A8D" w:rsidP="004A0E60">
            <w:pPr>
              <w:spacing w:line="360" w:lineRule="auto"/>
              <w:jc w:val="center"/>
              <w:rPr>
                <w:rFonts w:ascii="宋体" w:eastAsia="宋体" w:hAnsi="宋体"/>
                <w:sz w:val="24"/>
                <w:szCs w:val="28"/>
              </w:rPr>
            </w:pPr>
            <w:r>
              <w:rPr>
                <w:rFonts w:ascii="宋体" w:eastAsia="宋体" w:hAnsi="宋体" w:hint="eastAsia"/>
                <w:sz w:val="24"/>
                <w:szCs w:val="28"/>
              </w:rPr>
              <w:t>美国雅斯科</w:t>
            </w:r>
          </w:p>
        </w:tc>
        <w:tc>
          <w:tcPr>
            <w:tcW w:w="1843" w:type="dxa"/>
            <w:vAlign w:val="center"/>
          </w:tcPr>
          <w:p w:rsidR="004A0E60" w:rsidRDefault="004A0E60" w:rsidP="004A0E60">
            <w:pPr>
              <w:spacing w:line="360" w:lineRule="auto"/>
              <w:jc w:val="center"/>
              <w:rPr>
                <w:rFonts w:ascii="宋体" w:eastAsia="宋体" w:hAnsi="宋体"/>
                <w:sz w:val="24"/>
                <w:szCs w:val="28"/>
              </w:rPr>
            </w:pPr>
          </w:p>
        </w:tc>
      </w:tr>
      <w:tr w:rsidR="004A0E60" w:rsidTr="00740C1D">
        <w:trPr>
          <w:jc w:val="center"/>
        </w:trPr>
        <w:tc>
          <w:tcPr>
            <w:tcW w:w="700"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sz w:val="24"/>
                <w:szCs w:val="28"/>
              </w:rPr>
              <w:t>18</w:t>
            </w:r>
          </w:p>
        </w:tc>
        <w:tc>
          <w:tcPr>
            <w:tcW w:w="1563" w:type="dxa"/>
            <w:vAlign w:val="center"/>
          </w:tcPr>
          <w:p w:rsidR="004A0E60" w:rsidRDefault="004A0E60" w:rsidP="004A0E60">
            <w:pPr>
              <w:spacing w:line="360" w:lineRule="auto"/>
              <w:jc w:val="center"/>
              <w:rPr>
                <w:rFonts w:ascii="宋体" w:eastAsia="宋体" w:hAnsi="宋体"/>
                <w:sz w:val="24"/>
                <w:szCs w:val="28"/>
              </w:rPr>
            </w:pPr>
            <w:r>
              <w:rPr>
                <w:rFonts w:ascii="宋体" w:eastAsia="宋体" w:hAnsi="宋体" w:hint="eastAsia"/>
                <w:sz w:val="24"/>
                <w:szCs w:val="28"/>
              </w:rPr>
              <w:t>压力变送器</w:t>
            </w:r>
          </w:p>
        </w:tc>
        <w:tc>
          <w:tcPr>
            <w:tcW w:w="1761" w:type="dxa"/>
            <w:vAlign w:val="center"/>
          </w:tcPr>
          <w:p w:rsidR="004A0E60" w:rsidRDefault="001E3A8D" w:rsidP="004A0E60">
            <w:pPr>
              <w:spacing w:line="360" w:lineRule="auto"/>
              <w:jc w:val="center"/>
              <w:rPr>
                <w:rFonts w:ascii="宋体" w:eastAsia="宋体" w:hAnsi="宋体"/>
                <w:sz w:val="24"/>
                <w:szCs w:val="28"/>
              </w:rPr>
            </w:pPr>
            <w:r>
              <w:rPr>
                <w:rFonts w:ascii="宋体" w:eastAsia="宋体" w:hAnsi="宋体" w:hint="eastAsia"/>
                <w:sz w:val="24"/>
                <w:szCs w:val="28"/>
              </w:rPr>
              <w:t>雅斯</w:t>
            </w:r>
            <w:r w:rsidR="004A0E60">
              <w:rPr>
                <w:rFonts w:ascii="宋体" w:eastAsia="宋体" w:hAnsi="宋体" w:hint="eastAsia"/>
                <w:sz w:val="24"/>
                <w:szCs w:val="28"/>
              </w:rPr>
              <w:t>科</w:t>
            </w:r>
          </w:p>
        </w:tc>
        <w:tc>
          <w:tcPr>
            <w:tcW w:w="2917" w:type="dxa"/>
            <w:vAlign w:val="center"/>
          </w:tcPr>
          <w:p w:rsidR="004A0E60" w:rsidRDefault="001E3A8D" w:rsidP="004A0E60">
            <w:pPr>
              <w:spacing w:line="360" w:lineRule="auto"/>
              <w:jc w:val="center"/>
              <w:rPr>
                <w:rFonts w:ascii="宋体" w:eastAsia="宋体" w:hAnsi="宋体"/>
                <w:sz w:val="24"/>
                <w:szCs w:val="28"/>
              </w:rPr>
            </w:pPr>
            <w:r>
              <w:rPr>
                <w:rFonts w:ascii="宋体" w:eastAsia="宋体" w:hAnsi="宋体" w:hint="eastAsia"/>
                <w:sz w:val="24"/>
                <w:szCs w:val="28"/>
              </w:rPr>
              <w:t>美国雅斯科</w:t>
            </w:r>
          </w:p>
        </w:tc>
        <w:tc>
          <w:tcPr>
            <w:tcW w:w="1843" w:type="dxa"/>
            <w:vAlign w:val="center"/>
          </w:tcPr>
          <w:p w:rsidR="004A0E60" w:rsidRDefault="004A0E60" w:rsidP="004A0E60">
            <w:pPr>
              <w:spacing w:line="360" w:lineRule="auto"/>
              <w:jc w:val="center"/>
              <w:rPr>
                <w:rFonts w:ascii="宋体" w:eastAsia="宋体" w:hAnsi="宋体"/>
                <w:sz w:val="24"/>
                <w:szCs w:val="28"/>
              </w:rPr>
            </w:pPr>
          </w:p>
        </w:tc>
      </w:tr>
    </w:tbl>
    <w:p w:rsidR="00E01CC3" w:rsidRDefault="00766581" w:rsidP="00177741">
      <w:pPr>
        <w:spacing w:line="360" w:lineRule="auto"/>
        <w:rPr>
          <w:rFonts w:ascii="宋体" w:eastAsia="宋体" w:hAnsi="宋体"/>
          <w:sz w:val="24"/>
          <w:szCs w:val="28"/>
        </w:rPr>
      </w:pPr>
      <w:r>
        <w:rPr>
          <w:rFonts w:ascii="宋体" w:eastAsia="宋体" w:hAnsi="宋体" w:hint="eastAsia"/>
          <w:sz w:val="24"/>
          <w:szCs w:val="28"/>
        </w:rPr>
        <w:lastRenderedPageBreak/>
        <w:t>3</w:t>
      </w:r>
      <w:r>
        <w:rPr>
          <w:rFonts w:ascii="宋体" w:eastAsia="宋体" w:hAnsi="宋体"/>
          <w:sz w:val="24"/>
          <w:szCs w:val="28"/>
        </w:rPr>
        <w:t>.7随机备件清单</w:t>
      </w:r>
    </w:p>
    <w:tbl>
      <w:tblPr>
        <w:tblStyle w:val="a7"/>
        <w:tblW w:w="0" w:type="auto"/>
        <w:jc w:val="center"/>
        <w:tblLook w:val="04A0" w:firstRow="1" w:lastRow="0" w:firstColumn="1" w:lastColumn="0" w:noHBand="0" w:noVBand="1"/>
      </w:tblPr>
      <w:tblGrid>
        <w:gridCol w:w="988"/>
        <w:gridCol w:w="2268"/>
        <w:gridCol w:w="3969"/>
        <w:gridCol w:w="1077"/>
      </w:tblGrid>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序号</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名称</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数量</w:t>
            </w:r>
          </w:p>
        </w:tc>
        <w:tc>
          <w:tcPr>
            <w:tcW w:w="1077"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备注</w:t>
            </w: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1</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工具箱</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工具箱及工具1套</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2</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主油缸油封</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1套</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3</w:t>
            </w:r>
          </w:p>
        </w:tc>
        <w:tc>
          <w:tcPr>
            <w:tcW w:w="2268" w:type="dxa"/>
          </w:tcPr>
          <w:p w:rsidR="00766581" w:rsidRDefault="00766581" w:rsidP="00497E27">
            <w:pPr>
              <w:spacing w:line="360" w:lineRule="auto"/>
              <w:jc w:val="center"/>
              <w:rPr>
                <w:rFonts w:ascii="宋体" w:eastAsia="宋体" w:hAnsi="宋体"/>
                <w:sz w:val="24"/>
                <w:szCs w:val="28"/>
              </w:rPr>
            </w:pPr>
            <w:proofErr w:type="gramStart"/>
            <w:r>
              <w:rPr>
                <w:rFonts w:ascii="宋体" w:eastAsia="宋体" w:hAnsi="宋体" w:hint="eastAsia"/>
                <w:sz w:val="24"/>
                <w:szCs w:val="28"/>
              </w:rPr>
              <w:t>侧杠油封</w:t>
            </w:r>
            <w:proofErr w:type="gramEnd"/>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2套</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4</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高压调压阀</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sz w:val="24"/>
                <w:szCs w:val="28"/>
              </w:rPr>
              <w:t>1件</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5</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低压调压阀</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sz w:val="24"/>
                <w:szCs w:val="28"/>
              </w:rPr>
              <w:t>1件</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6</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感温探头</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sz w:val="24"/>
                <w:szCs w:val="28"/>
              </w:rPr>
              <w:t>2件</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7</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接近开关</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sz w:val="24"/>
                <w:szCs w:val="28"/>
              </w:rPr>
              <w:t>5件</w:t>
            </w:r>
          </w:p>
        </w:tc>
        <w:tc>
          <w:tcPr>
            <w:tcW w:w="1077" w:type="dxa"/>
          </w:tcPr>
          <w:p w:rsidR="00766581" w:rsidRDefault="00766581" w:rsidP="00497E27">
            <w:pPr>
              <w:spacing w:line="360" w:lineRule="auto"/>
              <w:jc w:val="center"/>
              <w:rPr>
                <w:rFonts w:ascii="宋体" w:eastAsia="宋体" w:hAnsi="宋体"/>
                <w:sz w:val="24"/>
                <w:szCs w:val="28"/>
              </w:rPr>
            </w:pPr>
          </w:p>
        </w:tc>
      </w:tr>
      <w:tr w:rsidR="00766581" w:rsidTr="00497E27">
        <w:trPr>
          <w:jc w:val="center"/>
        </w:trPr>
        <w:tc>
          <w:tcPr>
            <w:tcW w:w="98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8</w:t>
            </w:r>
          </w:p>
        </w:tc>
        <w:tc>
          <w:tcPr>
            <w:tcW w:w="2268"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按钮开关</w:t>
            </w:r>
          </w:p>
        </w:tc>
        <w:tc>
          <w:tcPr>
            <w:tcW w:w="3969" w:type="dxa"/>
          </w:tcPr>
          <w:p w:rsidR="00766581" w:rsidRDefault="00766581" w:rsidP="00497E27">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0件</w:t>
            </w:r>
          </w:p>
        </w:tc>
        <w:tc>
          <w:tcPr>
            <w:tcW w:w="1077" w:type="dxa"/>
          </w:tcPr>
          <w:p w:rsidR="00766581" w:rsidRDefault="00766581" w:rsidP="00497E27">
            <w:pPr>
              <w:spacing w:line="360" w:lineRule="auto"/>
              <w:jc w:val="center"/>
              <w:rPr>
                <w:rFonts w:ascii="宋体" w:eastAsia="宋体" w:hAnsi="宋体"/>
                <w:sz w:val="24"/>
                <w:szCs w:val="28"/>
              </w:rPr>
            </w:pPr>
          </w:p>
        </w:tc>
      </w:tr>
    </w:tbl>
    <w:p w:rsidR="00766581" w:rsidRDefault="00497E27"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.8电气控制系统要求：</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含P</w:t>
      </w:r>
      <w:r>
        <w:rPr>
          <w:rFonts w:ascii="宋体" w:eastAsia="宋体" w:hAnsi="宋体"/>
          <w:sz w:val="24"/>
          <w:szCs w:val="28"/>
        </w:rPr>
        <w:t>LC</w:t>
      </w:r>
      <w:r>
        <w:rPr>
          <w:rFonts w:ascii="宋体" w:eastAsia="宋体" w:hAnsi="宋体" w:hint="eastAsia"/>
          <w:sz w:val="24"/>
          <w:szCs w:val="28"/>
        </w:rPr>
        <w:t>、设备本身电缆桥架、电控柜等，电器仪表柜中控制气路紫铜管直径为8mm</w:t>
      </w:r>
      <w:r w:rsidR="00424136">
        <w:rPr>
          <w:rFonts w:ascii="宋体" w:eastAsia="宋体" w:hAnsi="宋体" w:hint="eastAsia"/>
          <w:sz w:val="24"/>
          <w:szCs w:val="28"/>
        </w:rPr>
        <w:t>，壁厚≥0</w:t>
      </w:r>
      <w:r w:rsidR="00424136">
        <w:rPr>
          <w:rFonts w:ascii="宋体" w:eastAsia="宋体" w:hAnsi="宋体"/>
          <w:sz w:val="24"/>
          <w:szCs w:val="28"/>
        </w:rPr>
        <w:t>.8</w:t>
      </w:r>
      <w:r w:rsidR="00424136">
        <w:rPr>
          <w:rFonts w:ascii="宋体" w:eastAsia="宋体" w:hAnsi="宋体" w:hint="eastAsia"/>
          <w:sz w:val="24"/>
          <w:szCs w:val="28"/>
        </w:rPr>
        <w:t>mm。</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电控系统采用三相五线制配线。</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所有从配电柜内引往现场的接线要求为聚氯乙烯绝缘电缆，接线盒规范化，</w:t>
      </w:r>
      <w:r w:rsidR="00424136">
        <w:rPr>
          <w:rFonts w:ascii="宋体" w:eastAsia="宋体" w:hAnsi="宋体" w:hint="eastAsia"/>
          <w:sz w:val="24"/>
          <w:szCs w:val="28"/>
        </w:rPr>
        <w:t>并有明确的线路标识，</w:t>
      </w:r>
      <w:r>
        <w:rPr>
          <w:rFonts w:ascii="宋体" w:eastAsia="宋体" w:hAnsi="宋体" w:hint="eastAsia"/>
          <w:sz w:val="24"/>
          <w:szCs w:val="28"/>
        </w:rPr>
        <w:t>加强密封性能，接线盒上有电气安装标记，蛇形管应用关卡固定，防止脱落，线与接线座之间用接线端子。</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所有非安全电压接线端子排、断路器、变压器等必须安装抗静电透明安装防护罩。</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蒸汽、热水介质压力变送器，零压开关接口必须安装排污装置。</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要求急停按钮带自锁。</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各分线盒与主控柜接地线要采用黄绿双色线可靠连接。</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蒸汽、热水介质压力表不能安装在电气柜内。</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制柜内继电器、电磁阀等主要元器件用中文加代码标识</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上位机触摸屏尺寸≥1</w:t>
      </w:r>
      <w:r>
        <w:rPr>
          <w:rFonts w:ascii="宋体" w:eastAsia="宋体" w:hAnsi="宋体"/>
          <w:sz w:val="24"/>
          <w:szCs w:val="28"/>
        </w:rPr>
        <w:t>2</w:t>
      </w:r>
      <w:r>
        <w:rPr>
          <w:rFonts w:ascii="宋体" w:eastAsia="宋体" w:hAnsi="宋体" w:hint="eastAsia"/>
          <w:sz w:val="24"/>
          <w:szCs w:val="28"/>
        </w:rPr>
        <w:t>寸，带触摸功能，支持中文，配硬盘，带双接口功能内存4</w:t>
      </w:r>
      <w:r>
        <w:rPr>
          <w:rFonts w:ascii="宋体" w:eastAsia="宋体" w:hAnsi="宋体"/>
          <w:sz w:val="24"/>
          <w:szCs w:val="28"/>
        </w:rPr>
        <w:t>G</w:t>
      </w:r>
      <w:r>
        <w:rPr>
          <w:rFonts w:ascii="宋体" w:eastAsia="宋体" w:hAnsi="宋体" w:hint="eastAsia"/>
          <w:sz w:val="24"/>
          <w:szCs w:val="28"/>
        </w:rPr>
        <w:t>以上，可支持W</w:t>
      </w:r>
      <w:r>
        <w:rPr>
          <w:rFonts w:ascii="宋体" w:eastAsia="宋体" w:hAnsi="宋体"/>
          <w:sz w:val="24"/>
          <w:szCs w:val="28"/>
        </w:rPr>
        <w:t>IN7</w:t>
      </w:r>
      <w:r>
        <w:rPr>
          <w:rFonts w:ascii="宋体" w:eastAsia="宋体" w:hAnsi="宋体" w:hint="eastAsia"/>
          <w:sz w:val="24"/>
          <w:szCs w:val="28"/>
        </w:rPr>
        <w:t>安装系统，配有不低于2个网口，和不低于</w:t>
      </w:r>
      <w:r>
        <w:rPr>
          <w:rFonts w:ascii="宋体" w:eastAsia="宋体" w:hAnsi="宋体"/>
          <w:sz w:val="24"/>
          <w:szCs w:val="28"/>
        </w:rPr>
        <w:t>2</w:t>
      </w:r>
      <w:r>
        <w:rPr>
          <w:rFonts w:ascii="宋体" w:eastAsia="宋体" w:hAnsi="宋体" w:hint="eastAsia"/>
          <w:sz w:val="24"/>
          <w:szCs w:val="28"/>
        </w:rPr>
        <w:t>个R</w:t>
      </w:r>
      <w:r>
        <w:rPr>
          <w:rFonts w:ascii="宋体" w:eastAsia="宋体" w:hAnsi="宋体"/>
          <w:sz w:val="24"/>
          <w:szCs w:val="28"/>
        </w:rPr>
        <w:t>S232</w:t>
      </w:r>
      <w:r>
        <w:rPr>
          <w:rFonts w:ascii="宋体" w:eastAsia="宋体" w:hAnsi="宋体" w:hint="eastAsia"/>
          <w:sz w:val="24"/>
          <w:szCs w:val="28"/>
        </w:rPr>
        <w:t>接口，网卡采用双百兆网卡，系统操作具备手、自动切换功能，并带有设备、工艺报警功能。</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上位机界面每5秒钟将有关数据自动保存，保证突然停电不丢失停电前数</w:t>
      </w:r>
      <w:r>
        <w:rPr>
          <w:rFonts w:ascii="宋体" w:eastAsia="宋体" w:hAnsi="宋体" w:hint="eastAsia"/>
          <w:sz w:val="24"/>
          <w:szCs w:val="28"/>
        </w:rPr>
        <w:lastRenderedPageBreak/>
        <w:t>据。</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曲线分别采用圆图和直方图显示，图形可局部放大，温度、压力曲线可选用不同颜色显示。</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温度曲线的分度值为不超过1℃，压力曲线的分度值为不超过0</w:t>
      </w:r>
      <w:r>
        <w:rPr>
          <w:rFonts w:ascii="宋体" w:eastAsia="宋体" w:hAnsi="宋体"/>
          <w:sz w:val="24"/>
          <w:szCs w:val="28"/>
        </w:rPr>
        <w:t>.01M</w:t>
      </w:r>
      <w:r>
        <w:rPr>
          <w:rFonts w:ascii="宋体" w:eastAsia="宋体" w:hAnsi="宋体" w:hint="eastAsia"/>
          <w:sz w:val="24"/>
          <w:szCs w:val="28"/>
        </w:rPr>
        <w:t>pa，时间分度值为不超过0</w:t>
      </w:r>
      <w:r>
        <w:rPr>
          <w:rFonts w:ascii="宋体" w:eastAsia="宋体" w:hAnsi="宋体"/>
          <w:sz w:val="24"/>
          <w:szCs w:val="28"/>
        </w:rPr>
        <w:t>.5</w:t>
      </w:r>
      <w:r>
        <w:rPr>
          <w:rFonts w:ascii="宋体" w:eastAsia="宋体" w:hAnsi="宋体" w:hint="eastAsia"/>
          <w:sz w:val="24"/>
          <w:szCs w:val="28"/>
        </w:rPr>
        <w:t>分钟，合</w:t>
      </w:r>
      <w:proofErr w:type="gramStart"/>
      <w:r>
        <w:rPr>
          <w:rFonts w:ascii="宋体" w:eastAsia="宋体" w:hAnsi="宋体" w:hint="eastAsia"/>
          <w:sz w:val="24"/>
          <w:szCs w:val="28"/>
        </w:rPr>
        <w:t>模位置需</w:t>
      </w:r>
      <w:proofErr w:type="gramEnd"/>
      <w:r>
        <w:rPr>
          <w:rFonts w:ascii="宋体" w:eastAsia="宋体" w:hAnsi="宋体" w:hint="eastAsia"/>
          <w:sz w:val="24"/>
          <w:szCs w:val="28"/>
        </w:rPr>
        <w:t>在上位机显示并记录。</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上位机触摸屏幕需对以下参数进行实时显示并具备设置功能：包含但不仅限于，硫化温度，硫化压力，硫化时间，合模位置，抽真空负压值等参数。</w:t>
      </w:r>
    </w:p>
    <w:p w:rsidR="00497E27" w:rsidRDefault="00497E27" w:rsidP="00177741">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.9热工管路系统要求：</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包含设备至主动力之间的阀门、蒸汽管路、抽真空管路、氮气管路、气</w:t>
      </w:r>
      <w:proofErr w:type="gramStart"/>
      <w:r>
        <w:rPr>
          <w:rFonts w:ascii="宋体" w:eastAsia="宋体" w:hAnsi="宋体" w:hint="eastAsia"/>
          <w:sz w:val="24"/>
          <w:szCs w:val="28"/>
        </w:rPr>
        <w:t>控阀至</w:t>
      </w:r>
      <w:proofErr w:type="gramEnd"/>
      <w:r>
        <w:rPr>
          <w:rFonts w:ascii="宋体" w:eastAsia="宋体" w:hAnsi="宋体" w:hint="eastAsia"/>
          <w:sz w:val="24"/>
          <w:szCs w:val="28"/>
        </w:rPr>
        <w:t>阀门的气动控制管路等，整体机器控制回路采用硬质紫铜管直径≥8mm，风源</w:t>
      </w:r>
      <w:proofErr w:type="gramStart"/>
      <w:r>
        <w:rPr>
          <w:rFonts w:ascii="宋体" w:eastAsia="宋体" w:hAnsi="宋体" w:hint="eastAsia"/>
          <w:sz w:val="24"/>
          <w:szCs w:val="28"/>
        </w:rPr>
        <w:t>主管路紫铜</w:t>
      </w:r>
      <w:proofErr w:type="gramEnd"/>
      <w:r>
        <w:rPr>
          <w:rFonts w:ascii="宋体" w:eastAsia="宋体" w:hAnsi="宋体" w:hint="eastAsia"/>
          <w:sz w:val="24"/>
          <w:szCs w:val="28"/>
        </w:rPr>
        <w:t>管≥1</w:t>
      </w:r>
      <w:r>
        <w:rPr>
          <w:rFonts w:ascii="宋体" w:eastAsia="宋体" w:hAnsi="宋体"/>
          <w:sz w:val="24"/>
          <w:szCs w:val="28"/>
        </w:rPr>
        <w:t>0</w:t>
      </w:r>
      <w:r>
        <w:rPr>
          <w:rFonts w:ascii="宋体" w:eastAsia="宋体" w:hAnsi="宋体" w:hint="eastAsia"/>
          <w:sz w:val="24"/>
          <w:szCs w:val="28"/>
        </w:rPr>
        <w:t>mm</w:t>
      </w:r>
      <w:r w:rsidR="00424136">
        <w:rPr>
          <w:rFonts w:ascii="宋体" w:eastAsia="宋体" w:hAnsi="宋体" w:hint="eastAsia"/>
          <w:sz w:val="24"/>
          <w:szCs w:val="28"/>
        </w:rPr>
        <w:t>，壁厚≥0</w:t>
      </w:r>
      <w:r w:rsidR="00424136">
        <w:rPr>
          <w:rFonts w:ascii="宋体" w:eastAsia="宋体" w:hAnsi="宋体"/>
          <w:sz w:val="24"/>
          <w:szCs w:val="28"/>
        </w:rPr>
        <w:t>.8</w:t>
      </w:r>
      <w:r w:rsidR="00424136">
        <w:rPr>
          <w:rFonts w:ascii="宋体" w:eastAsia="宋体" w:hAnsi="宋体" w:hint="eastAsia"/>
          <w:sz w:val="24"/>
          <w:szCs w:val="28"/>
        </w:rPr>
        <w:t>mm</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抽真空方式：</w:t>
      </w:r>
      <w:proofErr w:type="gramStart"/>
      <w:r>
        <w:rPr>
          <w:rFonts w:ascii="宋体" w:eastAsia="宋体" w:hAnsi="宋体" w:hint="eastAsia"/>
          <w:sz w:val="24"/>
          <w:szCs w:val="28"/>
        </w:rPr>
        <w:t>独立抽</w:t>
      </w:r>
      <w:proofErr w:type="gramEnd"/>
      <w:r>
        <w:rPr>
          <w:rFonts w:ascii="宋体" w:eastAsia="宋体" w:hAnsi="宋体" w:hint="eastAsia"/>
          <w:sz w:val="24"/>
          <w:szCs w:val="28"/>
        </w:rPr>
        <w:t>真空</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所有排放管路向后倾斜约1</w:t>
      </w:r>
      <w:r>
        <w:rPr>
          <w:rFonts w:ascii="宋体" w:eastAsia="宋体" w:hAnsi="宋体"/>
          <w:sz w:val="24"/>
          <w:szCs w:val="28"/>
        </w:rPr>
        <w:t>.5</w:t>
      </w:r>
      <w:r>
        <w:rPr>
          <w:rFonts w:ascii="宋体" w:eastAsia="宋体" w:hAnsi="宋体" w:hint="eastAsia"/>
          <w:sz w:val="24"/>
          <w:szCs w:val="28"/>
        </w:rPr>
        <w:t>-</w:t>
      </w:r>
      <w:r>
        <w:rPr>
          <w:rFonts w:ascii="宋体" w:eastAsia="宋体" w:hAnsi="宋体"/>
          <w:sz w:val="24"/>
          <w:szCs w:val="28"/>
        </w:rPr>
        <w:t>3</w:t>
      </w:r>
      <w:r>
        <w:rPr>
          <w:rFonts w:ascii="宋体" w:eastAsia="宋体" w:hAnsi="宋体" w:hint="eastAsia"/>
          <w:sz w:val="24"/>
          <w:szCs w:val="28"/>
        </w:rPr>
        <w:t>度。</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气动软管、接头、三联体、气动</w:t>
      </w:r>
      <w:proofErr w:type="gramStart"/>
      <w:r>
        <w:rPr>
          <w:rFonts w:ascii="宋体" w:eastAsia="宋体" w:hAnsi="宋体" w:hint="eastAsia"/>
          <w:sz w:val="24"/>
          <w:szCs w:val="28"/>
        </w:rPr>
        <w:t>阀采用</w:t>
      </w:r>
      <w:proofErr w:type="gramEnd"/>
      <w:r>
        <w:rPr>
          <w:rFonts w:ascii="宋体" w:eastAsia="宋体" w:hAnsi="宋体" w:hint="eastAsia"/>
          <w:sz w:val="24"/>
          <w:szCs w:val="28"/>
        </w:rPr>
        <w:t>F</w:t>
      </w:r>
      <w:r>
        <w:rPr>
          <w:rFonts w:ascii="宋体" w:eastAsia="宋体" w:hAnsi="宋体"/>
          <w:sz w:val="24"/>
          <w:szCs w:val="28"/>
        </w:rPr>
        <w:t>ESTO</w:t>
      </w:r>
      <w:r w:rsidR="00424136">
        <w:rPr>
          <w:rFonts w:ascii="宋体" w:eastAsia="宋体" w:hAnsi="宋体" w:hint="eastAsia"/>
          <w:sz w:val="24"/>
          <w:szCs w:val="28"/>
        </w:rPr>
        <w:t>、</w:t>
      </w:r>
      <w:r w:rsidR="00424136">
        <w:rPr>
          <w:rFonts w:ascii="宋体" w:eastAsia="宋体" w:hAnsi="宋体"/>
          <w:sz w:val="24"/>
          <w:szCs w:val="28"/>
        </w:rPr>
        <w:t>SMC</w:t>
      </w:r>
      <w:r>
        <w:rPr>
          <w:rFonts w:ascii="宋体" w:eastAsia="宋体" w:hAnsi="宋体" w:hint="eastAsia"/>
          <w:sz w:val="24"/>
          <w:szCs w:val="28"/>
        </w:rPr>
        <w:t>产品。</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卖方提供设备布置图纸资料，如内压表</w:t>
      </w:r>
      <w:proofErr w:type="gramStart"/>
      <w:r>
        <w:rPr>
          <w:rFonts w:ascii="宋体" w:eastAsia="宋体" w:hAnsi="宋体" w:hint="eastAsia"/>
          <w:sz w:val="24"/>
          <w:szCs w:val="28"/>
        </w:rPr>
        <w:t>开关针阀等</w:t>
      </w:r>
      <w:proofErr w:type="gramEnd"/>
      <w:r>
        <w:rPr>
          <w:rFonts w:ascii="宋体" w:eastAsia="宋体" w:hAnsi="宋体" w:hint="eastAsia"/>
          <w:sz w:val="24"/>
          <w:szCs w:val="28"/>
        </w:rPr>
        <w:t>须有安装位置说明。</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内压表</w:t>
      </w:r>
      <w:proofErr w:type="gramStart"/>
      <w:r>
        <w:rPr>
          <w:rFonts w:ascii="宋体" w:eastAsia="宋体" w:hAnsi="宋体" w:hint="eastAsia"/>
          <w:sz w:val="24"/>
          <w:szCs w:val="28"/>
        </w:rPr>
        <w:t>开关针阀安装</w:t>
      </w:r>
      <w:proofErr w:type="gramEnd"/>
      <w:r>
        <w:rPr>
          <w:rFonts w:ascii="宋体" w:eastAsia="宋体" w:hAnsi="宋体" w:hint="eastAsia"/>
          <w:sz w:val="24"/>
          <w:szCs w:val="28"/>
        </w:rPr>
        <w:t>在取样点出口处，便于维修。</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所有</w:t>
      </w:r>
      <w:r w:rsidR="00424136">
        <w:rPr>
          <w:rFonts w:ascii="宋体" w:eastAsia="宋体" w:hAnsi="宋体" w:hint="eastAsia"/>
          <w:sz w:val="24"/>
          <w:szCs w:val="28"/>
        </w:rPr>
        <w:t>热工管路及</w:t>
      </w:r>
      <w:r>
        <w:rPr>
          <w:rFonts w:ascii="宋体" w:eastAsia="宋体" w:hAnsi="宋体" w:hint="eastAsia"/>
          <w:sz w:val="24"/>
          <w:szCs w:val="28"/>
        </w:rPr>
        <w:t>金属软管内外层加保温热</w:t>
      </w:r>
      <w:proofErr w:type="gramStart"/>
      <w:r>
        <w:rPr>
          <w:rFonts w:ascii="宋体" w:eastAsia="宋体" w:hAnsi="宋体" w:hint="eastAsia"/>
          <w:sz w:val="24"/>
          <w:szCs w:val="28"/>
        </w:rPr>
        <w:t>保套保证套</w:t>
      </w:r>
      <w:proofErr w:type="gramEnd"/>
      <w:r>
        <w:rPr>
          <w:rFonts w:ascii="宋体" w:eastAsia="宋体" w:hAnsi="宋体" w:hint="eastAsia"/>
          <w:sz w:val="24"/>
          <w:szCs w:val="28"/>
        </w:rPr>
        <w:t>外表面温度不超过环境温度</w:t>
      </w:r>
      <w:r w:rsidR="00424136">
        <w:rPr>
          <w:rFonts w:ascii="宋体" w:eastAsia="宋体" w:hAnsi="宋体"/>
          <w:sz w:val="24"/>
          <w:szCs w:val="28"/>
        </w:rPr>
        <w:t>2</w:t>
      </w:r>
      <w:r>
        <w:rPr>
          <w:rFonts w:ascii="宋体" w:eastAsia="宋体" w:hAnsi="宋体"/>
          <w:sz w:val="24"/>
          <w:szCs w:val="28"/>
        </w:rPr>
        <w:t>0</w:t>
      </w:r>
      <w:r>
        <w:rPr>
          <w:rFonts w:ascii="宋体" w:eastAsia="宋体" w:hAnsi="宋体" w:hint="eastAsia"/>
          <w:sz w:val="24"/>
          <w:szCs w:val="28"/>
        </w:rPr>
        <w:t>℃。</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所有管路连接法兰和阀门（包括止回阀）法兰采用平法兰、金属垫片。</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内压管路需设有保压阀（气闭式），</w:t>
      </w:r>
      <w:proofErr w:type="gramStart"/>
      <w:r>
        <w:rPr>
          <w:rFonts w:ascii="宋体" w:eastAsia="宋体" w:hAnsi="宋体" w:hint="eastAsia"/>
          <w:sz w:val="24"/>
          <w:szCs w:val="28"/>
        </w:rPr>
        <w:t>主排及</w:t>
      </w:r>
      <w:proofErr w:type="gramEnd"/>
      <w:r>
        <w:rPr>
          <w:rFonts w:ascii="宋体" w:eastAsia="宋体" w:hAnsi="宋体" w:hint="eastAsia"/>
          <w:sz w:val="24"/>
          <w:szCs w:val="28"/>
        </w:rPr>
        <w:t>抽真空管路需要使用合适管径以保证排压效率。</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管路安装完成后需要对热工管路及各阀门进行保温保证保温后温度不超过环境温度</w:t>
      </w:r>
      <w:r w:rsidR="00424136">
        <w:rPr>
          <w:rFonts w:ascii="宋体" w:eastAsia="宋体" w:hAnsi="宋体"/>
          <w:sz w:val="24"/>
          <w:szCs w:val="28"/>
        </w:rPr>
        <w:t>2</w:t>
      </w:r>
      <w:r>
        <w:rPr>
          <w:rFonts w:ascii="宋体" w:eastAsia="宋体" w:hAnsi="宋体"/>
          <w:sz w:val="24"/>
          <w:szCs w:val="28"/>
        </w:rPr>
        <w:t>0</w:t>
      </w:r>
      <w:r>
        <w:rPr>
          <w:rFonts w:ascii="宋体" w:eastAsia="宋体" w:hAnsi="宋体" w:hint="eastAsia"/>
          <w:sz w:val="24"/>
          <w:szCs w:val="28"/>
        </w:rPr>
        <w:t>℃，保温材料为多层复合可拆卸式保温材料。</w:t>
      </w:r>
    </w:p>
    <w:p w:rsidR="00497E27"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内压测压点设在内压进气管，防止压力开关阻塞。</w:t>
      </w:r>
    </w:p>
    <w:p w:rsidR="00766581" w:rsidRDefault="00497E27" w:rsidP="00497E27">
      <w:pPr>
        <w:spacing w:line="360" w:lineRule="auto"/>
        <w:ind w:firstLine="480"/>
        <w:rPr>
          <w:rFonts w:ascii="宋体" w:eastAsia="宋体" w:hAnsi="宋体"/>
          <w:sz w:val="24"/>
          <w:szCs w:val="28"/>
        </w:rPr>
      </w:pPr>
      <w:r>
        <w:rPr>
          <w:rFonts w:ascii="宋体" w:eastAsia="宋体" w:hAnsi="宋体" w:hint="eastAsia"/>
          <w:sz w:val="24"/>
          <w:szCs w:val="28"/>
        </w:rPr>
        <w:t>内压管路设有调节阀，具备调节蒸汽及氮气。</w:t>
      </w:r>
    </w:p>
    <w:p w:rsidR="004D00C9" w:rsidRDefault="002007E3" w:rsidP="004D00C9">
      <w:pPr>
        <w:spacing w:line="360" w:lineRule="auto"/>
        <w:jc w:val="left"/>
        <w:rPr>
          <w:rFonts w:ascii="宋体" w:eastAsia="宋体" w:hAnsi="宋体"/>
          <w:sz w:val="24"/>
          <w:szCs w:val="24"/>
        </w:rPr>
      </w:pPr>
      <w:r w:rsidRPr="002B3D27">
        <w:rPr>
          <w:rFonts w:ascii="宋体" w:eastAsia="宋体" w:hAnsi="宋体" w:hint="eastAsia"/>
          <w:sz w:val="24"/>
          <w:szCs w:val="24"/>
        </w:rPr>
        <w:t>3</w:t>
      </w:r>
      <w:r w:rsidRPr="002B3D27">
        <w:rPr>
          <w:rFonts w:ascii="宋体" w:eastAsia="宋体" w:hAnsi="宋体"/>
          <w:sz w:val="24"/>
          <w:szCs w:val="24"/>
        </w:rPr>
        <w:t>.</w:t>
      </w:r>
      <w:r w:rsidR="00497E27">
        <w:rPr>
          <w:rFonts w:ascii="宋体" w:eastAsia="宋体" w:hAnsi="宋体"/>
          <w:sz w:val="24"/>
          <w:szCs w:val="24"/>
        </w:rPr>
        <w:t>10</w:t>
      </w:r>
      <w:r w:rsidR="007A664C">
        <w:rPr>
          <w:rFonts w:ascii="宋体" w:eastAsia="宋体" w:hAnsi="宋体"/>
          <w:sz w:val="24"/>
          <w:szCs w:val="24"/>
        </w:rPr>
        <w:t>信息化要求：</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设备必须具有成熟的软硬件接口与</w:t>
      </w:r>
      <w:r>
        <w:rPr>
          <w:rFonts w:ascii="宋体" w:eastAsia="宋体" w:hAnsi="宋体" w:hint="eastAsia"/>
          <w:sz w:val="24"/>
          <w:szCs w:val="24"/>
        </w:rPr>
        <w:t>M</w:t>
      </w:r>
      <w:r>
        <w:rPr>
          <w:rFonts w:ascii="宋体" w:eastAsia="宋体" w:hAnsi="宋体"/>
          <w:sz w:val="24"/>
          <w:szCs w:val="24"/>
        </w:rPr>
        <w:t>ES系统进行数据交互，内容包含但不限于如下：</w:t>
      </w:r>
    </w:p>
    <w:p w:rsidR="007A664C" w:rsidRDefault="007A664C" w:rsidP="004D00C9">
      <w:pPr>
        <w:spacing w:line="360"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.10.1数据采集内容要求</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lastRenderedPageBreak/>
        <w:t>卖方提供设备的状态参数、仪表参数、工艺参数等采集清单。</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提供</w:t>
      </w:r>
      <w:r>
        <w:rPr>
          <w:rFonts w:ascii="宋体" w:eastAsia="宋体" w:hAnsi="宋体" w:hint="eastAsia"/>
          <w:sz w:val="24"/>
          <w:szCs w:val="24"/>
        </w:rPr>
        <w:t>P</w:t>
      </w:r>
      <w:r>
        <w:rPr>
          <w:rFonts w:ascii="宋体" w:eastAsia="宋体" w:hAnsi="宋体"/>
          <w:sz w:val="24"/>
          <w:szCs w:val="24"/>
        </w:rPr>
        <w:t>LC型号、配置清单。</w:t>
      </w:r>
    </w:p>
    <w:p w:rsidR="007A664C" w:rsidRDefault="007A664C" w:rsidP="004D00C9">
      <w:pPr>
        <w:spacing w:line="360" w:lineRule="auto"/>
        <w:jc w:val="left"/>
        <w:rPr>
          <w:rFonts w:ascii="宋体" w:eastAsia="宋体" w:hAnsi="宋体"/>
          <w:sz w:val="24"/>
          <w:szCs w:val="24"/>
        </w:rPr>
      </w:pPr>
      <w:r>
        <w:rPr>
          <w:rFonts w:ascii="宋体" w:eastAsia="宋体" w:hAnsi="宋体" w:hint="eastAsia"/>
          <w:sz w:val="24"/>
          <w:szCs w:val="24"/>
        </w:rPr>
        <w:t>P</w:t>
      </w:r>
      <w:r>
        <w:rPr>
          <w:rFonts w:ascii="宋体" w:eastAsia="宋体" w:hAnsi="宋体"/>
          <w:sz w:val="24"/>
          <w:szCs w:val="24"/>
        </w:rPr>
        <w:t>LC程序开放、可根据实际需求进行修改、完善。</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提供设备状态、设备报警点信息。</w:t>
      </w:r>
    </w:p>
    <w:p w:rsidR="007A664C" w:rsidRDefault="007A664C" w:rsidP="004D00C9">
      <w:pPr>
        <w:spacing w:line="360" w:lineRule="auto"/>
        <w:jc w:val="left"/>
        <w:rPr>
          <w:rFonts w:ascii="宋体" w:eastAsia="宋体" w:hAnsi="宋体"/>
          <w:sz w:val="24"/>
          <w:szCs w:val="24"/>
        </w:rPr>
      </w:pPr>
      <w:r>
        <w:rPr>
          <w:rFonts w:ascii="宋体" w:eastAsia="宋体" w:hAnsi="宋体" w:hint="eastAsia"/>
          <w:sz w:val="24"/>
          <w:szCs w:val="24"/>
        </w:rPr>
        <w:t>提供采集I</w:t>
      </w:r>
      <w:r>
        <w:rPr>
          <w:rFonts w:ascii="宋体" w:eastAsia="宋体" w:hAnsi="宋体"/>
          <w:sz w:val="24"/>
          <w:szCs w:val="24"/>
        </w:rPr>
        <w:t>O、</w:t>
      </w:r>
      <w:r>
        <w:rPr>
          <w:rFonts w:ascii="宋体" w:eastAsia="宋体" w:hAnsi="宋体" w:hint="eastAsia"/>
          <w:sz w:val="24"/>
          <w:szCs w:val="24"/>
        </w:rPr>
        <w:t>P</w:t>
      </w:r>
      <w:r>
        <w:rPr>
          <w:rFonts w:ascii="宋体" w:eastAsia="宋体" w:hAnsi="宋体"/>
          <w:sz w:val="24"/>
          <w:szCs w:val="24"/>
        </w:rPr>
        <w:t>ID控制参数、设备参数等信息。</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提供开模标志、合模标志、延时时间、控制设备及解锁等信息。</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提供采集温度、压力、合</w:t>
      </w:r>
      <w:proofErr w:type="gramStart"/>
      <w:r>
        <w:rPr>
          <w:rFonts w:ascii="宋体" w:eastAsia="宋体" w:hAnsi="宋体"/>
          <w:sz w:val="24"/>
          <w:szCs w:val="24"/>
        </w:rPr>
        <w:t>模力等硫</w:t>
      </w:r>
      <w:proofErr w:type="gramEnd"/>
      <w:r>
        <w:rPr>
          <w:rFonts w:ascii="宋体" w:eastAsia="宋体" w:hAnsi="宋体"/>
          <w:sz w:val="24"/>
          <w:szCs w:val="24"/>
        </w:rPr>
        <w:t>化曲线信息。</w:t>
      </w:r>
    </w:p>
    <w:p w:rsidR="007A664C" w:rsidRDefault="007A664C" w:rsidP="004D00C9">
      <w:pPr>
        <w:spacing w:line="360"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.10.2通讯接口及附带硬件要求</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提供</w:t>
      </w:r>
      <w:r>
        <w:rPr>
          <w:rFonts w:ascii="宋体" w:eastAsia="宋体" w:hAnsi="宋体" w:hint="eastAsia"/>
          <w:sz w:val="24"/>
          <w:szCs w:val="24"/>
        </w:rPr>
        <w:t>M</w:t>
      </w:r>
      <w:r>
        <w:rPr>
          <w:rFonts w:ascii="宋体" w:eastAsia="宋体" w:hAnsi="宋体"/>
          <w:sz w:val="24"/>
          <w:szCs w:val="24"/>
        </w:rPr>
        <w:t>ES专用、独立的以太网口模块，与</w:t>
      </w:r>
      <w:r>
        <w:rPr>
          <w:rFonts w:ascii="宋体" w:eastAsia="宋体" w:hAnsi="宋体" w:hint="eastAsia"/>
          <w:sz w:val="24"/>
          <w:szCs w:val="24"/>
        </w:rPr>
        <w:t>M</w:t>
      </w:r>
      <w:r>
        <w:rPr>
          <w:rFonts w:ascii="宋体" w:eastAsia="宋体" w:hAnsi="宋体"/>
          <w:sz w:val="24"/>
          <w:szCs w:val="24"/>
        </w:rPr>
        <w:t>ES通讯方式统一采用网口模块的方式。</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提供</w:t>
      </w:r>
      <w:r>
        <w:rPr>
          <w:rFonts w:ascii="宋体" w:eastAsia="宋体" w:hAnsi="宋体" w:hint="eastAsia"/>
          <w:sz w:val="24"/>
          <w:szCs w:val="24"/>
        </w:rPr>
        <w:t>M</w:t>
      </w:r>
      <w:r>
        <w:rPr>
          <w:rFonts w:ascii="宋体" w:eastAsia="宋体" w:hAnsi="宋体"/>
          <w:sz w:val="24"/>
          <w:szCs w:val="24"/>
        </w:rPr>
        <w:t>ES系统专用工业级四色声光报警灯，并实施安装、调试，参考型号为西门子</w:t>
      </w:r>
      <w:r>
        <w:rPr>
          <w:rFonts w:ascii="宋体" w:eastAsia="宋体" w:hAnsi="宋体" w:hint="eastAsia"/>
          <w:sz w:val="24"/>
          <w:szCs w:val="24"/>
        </w:rPr>
        <w:t>A</w:t>
      </w:r>
      <w:r>
        <w:rPr>
          <w:rFonts w:ascii="宋体" w:eastAsia="宋体" w:hAnsi="宋体"/>
          <w:sz w:val="24"/>
          <w:szCs w:val="24"/>
        </w:rPr>
        <w:t>PTTL-50LLC/RGY23C1-100,通过接受</w:t>
      </w:r>
      <w:r>
        <w:rPr>
          <w:rFonts w:ascii="宋体" w:eastAsia="宋体" w:hAnsi="宋体" w:hint="eastAsia"/>
          <w:sz w:val="24"/>
          <w:szCs w:val="24"/>
        </w:rPr>
        <w:t>M</w:t>
      </w:r>
      <w:r>
        <w:rPr>
          <w:rFonts w:ascii="宋体" w:eastAsia="宋体" w:hAnsi="宋体"/>
          <w:sz w:val="24"/>
          <w:szCs w:val="24"/>
        </w:rPr>
        <w:t>ES系统或设备的信号，报警灯发出声音和相对应的颜色光束，用于提示报警信息。</w:t>
      </w:r>
    </w:p>
    <w:p w:rsidR="007A664C" w:rsidRDefault="007A664C" w:rsidP="004D00C9">
      <w:pPr>
        <w:spacing w:line="360" w:lineRule="auto"/>
        <w:jc w:val="left"/>
        <w:rPr>
          <w:rFonts w:ascii="宋体" w:eastAsia="宋体" w:hAnsi="宋体"/>
          <w:sz w:val="24"/>
          <w:szCs w:val="24"/>
        </w:rPr>
      </w:pPr>
      <w:r>
        <w:rPr>
          <w:rFonts w:ascii="宋体" w:eastAsia="宋体" w:hAnsi="宋体"/>
          <w:sz w:val="24"/>
          <w:szCs w:val="24"/>
        </w:rPr>
        <w:t>当平板电脑死机时，设备提示声光报警并记录。</w:t>
      </w:r>
    </w:p>
    <w:p w:rsidR="007A664C" w:rsidRDefault="007A664C" w:rsidP="004D00C9">
      <w:pPr>
        <w:spacing w:line="360"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.10.3其他要求</w:t>
      </w:r>
    </w:p>
    <w:p w:rsidR="007A664C" w:rsidRPr="002B3D27" w:rsidRDefault="007A664C" w:rsidP="004D00C9">
      <w:pPr>
        <w:spacing w:line="360" w:lineRule="auto"/>
        <w:jc w:val="left"/>
        <w:rPr>
          <w:rFonts w:ascii="宋体" w:eastAsia="宋体" w:hAnsi="宋体"/>
          <w:sz w:val="24"/>
          <w:szCs w:val="24"/>
        </w:rPr>
      </w:pPr>
      <w:r>
        <w:rPr>
          <w:rFonts w:ascii="宋体" w:eastAsia="宋体" w:hAnsi="宋体"/>
          <w:sz w:val="24"/>
          <w:szCs w:val="24"/>
        </w:rPr>
        <w:t>硫化机与上下位机接口要求统一，</w:t>
      </w:r>
      <w:r>
        <w:rPr>
          <w:rFonts w:ascii="宋体" w:eastAsia="宋体" w:hAnsi="宋体" w:hint="eastAsia"/>
          <w:sz w:val="24"/>
          <w:szCs w:val="24"/>
        </w:rPr>
        <w:t>M</w:t>
      </w:r>
      <w:r>
        <w:rPr>
          <w:rFonts w:ascii="宋体" w:eastAsia="宋体" w:hAnsi="宋体"/>
          <w:sz w:val="24"/>
          <w:szCs w:val="24"/>
        </w:rPr>
        <w:t>ES系统实施时，卖方应积极配合并参与，完成数据交互开发及测试，与</w:t>
      </w:r>
      <w:r>
        <w:rPr>
          <w:rFonts w:ascii="宋体" w:eastAsia="宋体" w:hAnsi="宋体" w:hint="eastAsia"/>
          <w:sz w:val="24"/>
          <w:szCs w:val="24"/>
        </w:rPr>
        <w:t>M</w:t>
      </w:r>
      <w:r>
        <w:rPr>
          <w:rFonts w:ascii="宋体" w:eastAsia="宋体" w:hAnsi="宋体"/>
          <w:sz w:val="24"/>
          <w:szCs w:val="24"/>
        </w:rPr>
        <w:t>ES实施方共同完成</w:t>
      </w:r>
      <w:r>
        <w:rPr>
          <w:rFonts w:ascii="宋体" w:eastAsia="宋体" w:hAnsi="宋体" w:hint="eastAsia"/>
          <w:sz w:val="24"/>
          <w:szCs w:val="24"/>
        </w:rPr>
        <w:t>M</w:t>
      </w:r>
      <w:r>
        <w:rPr>
          <w:rFonts w:ascii="宋体" w:eastAsia="宋体" w:hAnsi="宋体"/>
          <w:sz w:val="24"/>
          <w:szCs w:val="24"/>
        </w:rPr>
        <w:t>ES与设备联动调试。</w:t>
      </w:r>
    </w:p>
    <w:p w:rsidR="006D4187" w:rsidRDefault="00D53892">
      <w:pPr>
        <w:spacing w:line="360" w:lineRule="auto"/>
        <w:rPr>
          <w:rFonts w:ascii="宋体" w:eastAsia="宋体" w:hAnsi="宋体"/>
          <w:b/>
          <w:sz w:val="28"/>
          <w:szCs w:val="28"/>
        </w:rPr>
      </w:pPr>
      <w:r>
        <w:rPr>
          <w:rFonts w:ascii="宋体" w:eastAsia="宋体" w:hAnsi="宋体" w:hint="eastAsia"/>
          <w:b/>
          <w:sz w:val="28"/>
          <w:szCs w:val="28"/>
        </w:rPr>
        <w:t>四</w:t>
      </w:r>
      <w:r w:rsidR="00C90751">
        <w:rPr>
          <w:rFonts w:ascii="宋体" w:eastAsia="宋体" w:hAnsi="宋体" w:hint="eastAsia"/>
          <w:b/>
          <w:sz w:val="28"/>
          <w:szCs w:val="28"/>
        </w:rPr>
        <w:t>、双方界限及责任</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.1</w:t>
      </w:r>
      <w:r w:rsidR="00E74BBB">
        <w:rPr>
          <w:rFonts w:ascii="宋体" w:eastAsia="宋体" w:hAnsi="宋体" w:hint="eastAsia"/>
          <w:sz w:val="24"/>
          <w:szCs w:val="24"/>
        </w:rPr>
        <w:t>买</w:t>
      </w:r>
      <w:r w:rsidR="00C2281E" w:rsidRPr="00C2281E">
        <w:rPr>
          <w:rFonts w:ascii="宋体" w:eastAsia="宋体" w:hAnsi="宋体"/>
          <w:sz w:val="24"/>
          <w:szCs w:val="24"/>
        </w:rPr>
        <w:t>方责任</w:t>
      </w:r>
    </w:p>
    <w:p w:rsidR="009539C6" w:rsidRDefault="00D53892" w:rsidP="00C2281E">
      <w:pPr>
        <w:spacing w:line="360" w:lineRule="auto"/>
        <w:rPr>
          <w:rFonts w:ascii="Times New Roman" w:cs="Times New Roman"/>
          <w:color w:val="4D4D4D"/>
        </w:rPr>
      </w:pPr>
      <w:r>
        <w:rPr>
          <w:rFonts w:ascii="宋体" w:eastAsia="宋体" w:hAnsi="宋体"/>
          <w:sz w:val="24"/>
          <w:szCs w:val="24"/>
        </w:rPr>
        <w:t>4</w:t>
      </w:r>
      <w:r w:rsidR="00C2281E" w:rsidRPr="00C2281E">
        <w:rPr>
          <w:rFonts w:ascii="宋体" w:eastAsia="宋体" w:hAnsi="宋体"/>
          <w:sz w:val="24"/>
          <w:szCs w:val="24"/>
        </w:rPr>
        <w:t>.1.1</w:t>
      </w:r>
      <w:r w:rsidR="009539C6" w:rsidRPr="009539C6">
        <w:rPr>
          <w:rFonts w:ascii="宋体" w:eastAsia="宋体" w:hAnsi="宋体"/>
          <w:sz w:val="24"/>
          <w:szCs w:val="24"/>
        </w:rPr>
        <w:t>负责提供产品（设备）安装调试必须的场地、电源、气源</w:t>
      </w:r>
      <w:r w:rsidR="003E24F8">
        <w:rPr>
          <w:rFonts w:ascii="宋体" w:eastAsia="宋体" w:hAnsi="宋体" w:hint="eastAsia"/>
          <w:sz w:val="24"/>
          <w:szCs w:val="24"/>
        </w:rPr>
        <w:t>接口</w:t>
      </w:r>
      <w:r w:rsidR="009539C6" w:rsidRPr="009539C6">
        <w:rPr>
          <w:rFonts w:ascii="宋体" w:eastAsia="宋体" w:hAnsi="宋体"/>
          <w:sz w:val="24"/>
          <w:szCs w:val="24"/>
        </w:rPr>
        <w:t>等</w:t>
      </w:r>
      <w:r w:rsidR="003E24F8">
        <w:rPr>
          <w:rFonts w:ascii="宋体" w:eastAsia="宋体" w:hAnsi="宋体" w:hint="eastAsia"/>
          <w:sz w:val="24"/>
          <w:szCs w:val="24"/>
        </w:rPr>
        <w:t>，</w:t>
      </w:r>
      <w:r w:rsidR="00AF6975">
        <w:rPr>
          <w:rFonts w:ascii="宋体" w:eastAsia="宋体" w:hAnsi="宋体" w:hint="eastAsia"/>
          <w:sz w:val="24"/>
          <w:szCs w:val="24"/>
        </w:rPr>
        <w:t>负责</w:t>
      </w:r>
      <w:r w:rsidR="003311F3">
        <w:rPr>
          <w:rFonts w:ascii="宋体" w:eastAsia="宋体" w:hAnsi="宋体"/>
          <w:sz w:val="24"/>
          <w:szCs w:val="24"/>
        </w:rPr>
        <w:t>电缆接至买方现场就地控制柜上方进线端处，负责将气源等公用工程引至现场设备接口处。</w:t>
      </w:r>
    </w:p>
    <w:p w:rsidR="009539C6"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.1.</w:t>
      </w:r>
      <w:r w:rsidR="009539C6">
        <w:rPr>
          <w:rFonts w:ascii="宋体" w:eastAsia="宋体" w:hAnsi="宋体"/>
          <w:sz w:val="24"/>
          <w:szCs w:val="24"/>
        </w:rPr>
        <w:t>2</w:t>
      </w:r>
      <w:r w:rsidR="00791942">
        <w:rPr>
          <w:rFonts w:ascii="宋体" w:eastAsia="宋体" w:hAnsi="宋体" w:hint="eastAsia"/>
          <w:sz w:val="24"/>
          <w:szCs w:val="24"/>
        </w:rPr>
        <w:t>根据卖方提供的</w:t>
      </w:r>
      <w:r w:rsidR="009539C6" w:rsidRPr="009539C6">
        <w:rPr>
          <w:rFonts w:ascii="宋体" w:eastAsia="宋体" w:hAnsi="宋体" w:hint="eastAsia"/>
          <w:sz w:val="24"/>
          <w:szCs w:val="24"/>
        </w:rPr>
        <w:t>操作程序</w:t>
      </w:r>
      <w:r w:rsidR="009539C6">
        <w:rPr>
          <w:rFonts w:ascii="宋体" w:eastAsia="宋体" w:hAnsi="宋体" w:hint="eastAsia"/>
          <w:sz w:val="24"/>
          <w:szCs w:val="24"/>
        </w:rPr>
        <w:t>执行操作</w:t>
      </w:r>
      <w:r w:rsidR="009539C6" w:rsidRPr="009539C6">
        <w:rPr>
          <w:rFonts w:ascii="宋体" w:eastAsia="宋体" w:hAnsi="宋体" w:hint="eastAsia"/>
          <w:sz w:val="24"/>
          <w:szCs w:val="24"/>
        </w:rPr>
        <w:t>，在负荷试车时协助</w:t>
      </w:r>
      <w:r w:rsidR="009539C6" w:rsidRPr="009539C6">
        <w:rPr>
          <w:rFonts w:ascii="宋体" w:eastAsia="宋体" w:hAnsi="宋体"/>
          <w:sz w:val="24"/>
          <w:szCs w:val="24"/>
        </w:rPr>
        <w:t>卖方调试设备</w:t>
      </w:r>
      <w:r w:rsidR="009539C6">
        <w:rPr>
          <w:rFonts w:ascii="宋体" w:eastAsia="宋体" w:hAnsi="宋体" w:hint="eastAsia"/>
          <w:sz w:val="24"/>
          <w:szCs w:val="24"/>
        </w:rPr>
        <w:t>；</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.1.</w:t>
      </w:r>
      <w:r w:rsidR="009539C6">
        <w:rPr>
          <w:rFonts w:ascii="宋体" w:eastAsia="宋体" w:hAnsi="宋体"/>
          <w:sz w:val="24"/>
          <w:szCs w:val="24"/>
        </w:rPr>
        <w:t>3</w:t>
      </w:r>
      <w:r w:rsidR="00B05A75">
        <w:rPr>
          <w:rFonts w:ascii="宋体" w:eastAsia="宋体" w:hAnsi="宋体"/>
          <w:sz w:val="24"/>
          <w:szCs w:val="24"/>
        </w:rPr>
        <w:t>提供</w:t>
      </w:r>
      <w:r w:rsidR="009539C6" w:rsidRPr="009539C6">
        <w:rPr>
          <w:rFonts w:ascii="宋体" w:eastAsia="宋体" w:hAnsi="宋体"/>
          <w:sz w:val="24"/>
          <w:szCs w:val="24"/>
        </w:rPr>
        <w:t>设备负荷试车及验收时的</w:t>
      </w:r>
      <w:r w:rsidR="00AF6975">
        <w:rPr>
          <w:rFonts w:ascii="宋体" w:eastAsia="宋体" w:hAnsi="宋体" w:hint="eastAsia"/>
          <w:sz w:val="24"/>
          <w:szCs w:val="24"/>
        </w:rPr>
        <w:t>空气弹簧产品</w:t>
      </w:r>
      <w:r w:rsidR="009539C6" w:rsidRPr="009539C6">
        <w:rPr>
          <w:rFonts w:ascii="宋体" w:eastAsia="宋体" w:hAnsi="宋体"/>
          <w:sz w:val="24"/>
          <w:szCs w:val="24"/>
        </w:rPr>
        <w:t>；</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.1.</w:t>
      </w:r>
      <w:r w:rsidR="009539C6">
        <w:rPr>
          <w:rFonts w:ascii="宋体" w:eastAsia="宋体" w:hAnsi="宋体"/>
          <w:sz w:val="24"/>
          <w:szCs w:val="24"/>
        </w:rPr>
        <w:t>4</w:t>
      </w:r>
      <w:r w:rsidR="00C2281E" w:rsidRPr="00C2281E">
        <w:rPr>
          <w:rFonts w:ascii="宋体" w:eastAsia="宋体" w:hAnsi="宋体"/>
          <w:sz w:val="24"/>
          <w:szCs w:val="24"/>
        </w:rPr>
        <w:t xml:space="preserve"> </w:t>
      </w:r>
      <w:r w:rsidR="009539C6">
        <w:rPr>
          <w:rFonts w:ascii="宋体" w:eastAsia="宋体" w:hAnsi="宋体" w:hint="eastAsia"/>
          <w:sz w:val="24"/>
          <w:szCs w:val="24"/>
        </w:rPr>
        <w:t>对卖方提供的任何技术资料和图纸不得扩散给第三方；</w:t>
      </w:r>
    </w:p>
    <w:p w:rsidR="0016210A"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.1.</w:t>
      </w:r>
      <w:r w:rsidR="009539C6">
        <w:rPr>
          <w:rFonts w:ascii="宋体" w:eastAsia="宋体" w:hAnsi="宋体"/>
          <w:sz w:val="24"/>
          <w:szCs w:val="24"/>
        </w:rPr>
        <w:t>5</w:t>
      </w:r>
      <w:r w:rsidR="009539C6">
        <w:rPr>
          <w:rFonts w:ascii="宋体" w:eastAsia="宋体" w:hAnsi="宋体" w:hint="eastAsia"/>
          <w:sz w:val="24"/>
          <w:szCs w:val="24"/>
        </w:rPr>
        <w:t>提供给卖方人员在调试和培训期间的工作和生活便利条件；</w:t>
      </w:r>
    </w:p>
    <w:p w:rsidR="003311F3" w:rsidRPr="00C2281E" w:rsidRDefault="003311F3" w:rsidP="00C2281E">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.1.6提供最大</w:t>
      </w:r>
      <w:r>
        <w:rPr>
          <w:rFonts w:ascii="宋体" w:eastAsia="宋体" w:hAnsi="宋体" w:hint="eastAsia"/>
          <w:sz w:val="24"/>
          <w:szCs w:val="24"/>
        </w:rPr>
        <w:t>6</w:t>
      </w:r>
      <w:r>
        <w:rPr>
          <w:rFonts w:ascii="宋体" w:eastAsia="宋体" w:hAnsi="宋体"/>
          <w:sz w:val="24"/>
          <w:szCs w:val="24"/>
        </w:rPr>
        <w:t>t的叉车，协助卖方卸车或安装。</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.2</w:t>
      </w:r>
      <w:r w:rsidR="00E74BBB">
        <w:rPr>
          <w:rFonts w:ascii="宋体" w:eastAsia="宋体" w:hAnsi="宋体" w:hint="eastAsia"/>
          <w:sz w:val="24"/>
          <w:szCs w:val="24"/>
        </w:rPr>
        <w:t>卖</w:t>
      </w:r>
      <w:r w:rsidR="00C2281E" w:rsidRPr="00C2281E">
        <w:rPr>
          <w:rFonts w:ascii="宋体" w:eastAsia="宋体" w:hAnsi="宋体"/>
          <w:sz w:val="24"/>
          <w:szCs w:val="24"/>
        </w:rPr>
        <w:t>方责任</w:t>
      </w:r>
      <w:r w:rsidR="00B05A75">
        <w:rPr>
          <w:rFonts w:ascii="宋体" w:eastAsia="宋体" w:hAnsi="宋体" w:hint="eastAsia"/>
          <w:sz w:val="24"/>
          <w:szCs w:val="24"/>
        </w:rPr>
        <w:t>:</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w:t>
      </w:r>
      <w:r w:rsidR="00C2281E" w:rsidRPr="00C2281E">
        <w:rPr>
          <w:rFonts w:ascii="宋体" w:eastAsia="宋体" w:hAnsi="宋体"/>
          <w:sz w:val="24"/>
          <w:szCs w:val="24"/>
        </w:rPr>
        <w:t>.2.</w:t>
      </w:r>
      <w:r w:rsidR="00E74BBB">
        <w:rPr>
          <w:rFonts w:ascii="宋体" w:eastAsia="宋体" w:hAnsi="宋体"/>
          <w:sz w:val="24"/>
          <w:szCs w:val="24"/>
        </w:rPr>
        <w:t>1</w:t>
      </w:r>
      <w:r w:rsidR="00B05A75">
        <w:rPr>
          <w:rFonts w:ascii="宋体" w:eastAsia="宋体" w:hAnsi="宋体" w:hint="eastAsia"/>
          <w:sz w:val="24"/>
          <w:szCs w:val="24"/>
        </w:rPr>
        <w:t>提供给买方关于产品设备的相关技术文件，包含但不限于：设备总图、机</w:t>
      </w:r>
      <w:r w:rsidR="00B05A75">
        <w:rPr>
          <w:rFonts w:ascii="宋体" w:eastAsia="宋体" w:hAnsi="宋体" w:hint="eastAsia"/>
          <w:sz w:val="24"/>
          <w:szCs w:val="24"/>
        </w:rPr>
        <w:lastRenderedPageBreak/>
        <w:t>械局部图、电气控制原理及、易损件清单及备件图纸、维护说明说、使用说明书、产品合格证、包装清单及随机备件清单、调试完毕提供带注释的P</w:t>
      </w:r>
      <w:r w:rsidR="00B05A75">
        <w:rPr>
          <w:rFonts w:ascii="宋体" w:eastAsia="宋体" w:hAnsi="宋体"/>
          <w:sz w:val="24"/>
          <w:szCs w:val="24"/>
        </w:rPr>
        <w:t>LC</w:t>
      </w:r>
      <w:r w:rsidR="00B05A75">
        <w:rPr>
          <w:rFonts w:ascii="宋体" w:eastAsia="宋体" w:hAnsi="宋体" w:hint="eastAsia"/>
          <w:sz w:val="24"/>
          <w:szCs w:val="24"/>
        </w:rPr>
        <w:t>程序。</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4.2</w:t>
      </w:r>
      <w:r w:rsidR="00C2281E" w:rsidRPr="00C2281E">
        <w:rPr>
          <w:rFonts w:ascii="宋体" w:eastAsia="宋体" w:hAnsi="宋体"/>
          <w:sz w:val="24"/>
          <w:szCs w:val="24"/>
        </w:rPr>
        <w:t>.</w:t>
      </w:r>
      <w:r w:rsidR="00E74BBB">
        <w:rPr>
          <w:rFonts w:ascii="宋体" w:eastAsia="宋体" w:hAnsi="宋体"/>
          <w:sz w:val="24"/>
          <w:szCs w:val="24"/>
        </w:rPr>
        <w:t>2</w:t>
      </w:r>
      <w:r w:rsidR="00E74BBB">
        <w:rPr>
          <w:rFonts w:ascii="宋体" w:eastAsia="宋体" w:hAnsi="宋体" w:hint="eastAsia"/>
          <w:sz w:val="24"/>
          <w:szCs w:val="24"/>
        </w:rPr>
        <w:t>负责对买方设备、技术、维护人员、操作工的技术培训；</w:t>
      </w:r>
    </w:p>
    <w:p w:rsidR="00C2281E" w:rsidRPr="00C2281E" w:rsidRDefault="00D53892" w:rsidP="00C2281E">
      <w:pPr>
        <w:spacing w:line="360" w:lineRule="auto"/>
        <w:rPr>
          <w:rFonts w:ascii="宋体" w:eastAsia="宋体" w:hAnsi="宋体"/>
          <w:sz w:val="24"/>
          <w:szCs w:val="24"/>
        </w:rPr>
      </w:pPr>
      <w:r>
        <w:rPr>
          <w:rFonts w:ascii="宋体" w:eastAsia="宋体" w:hAnsi="宋体"/>
          <w:sz w:val="24"/>
          <w:szCs w:val="24"/>
        </w:rPr>
        <w:t>4.2</w:t>
      </w:r>
      <w:r w:rsidR="00C2281E" w:rsidRPr="00C2281E">
        <w:rPr>
          <w:rFonts w:ascii="宋体" w:eastAsia="宋体" w:hAnsi="宋体"/>
          <w:sz w:val="24"/>
          <w:szCs w:val="24"/>
        </w:rPr>
        <w:t>.</w:t>
      </w:r>
      <w:r w:rsidR="00E74BBB">
        <w:rPr>
          <w:rFonts w:ascii="宋体" w:eastAsia="宋体" w:hAnsi="宋体"/>
          <w:sz w:val="24"/>
          <w:szCs w:val="24"/>
        </w:rPr>
        <w:t>3</w:t>
      </w:r>
      <w:r w:rsidR="00E74BBB">
        <w:rPr>
          <w:rFonts w:ascii="宋体" w:eastAsia="宋体" w:hAnsi="宋体" w:hint="eastAsia"/>
          <w:sz w:val="24"/>
          <w:szCs w:val="24"/>
        </w:rPr>
        <w:t>负责</w:t>
      </w:r>
      <w:r w:rsidR="00B05A75">
        <w:rPr>
          <w:rFonts w:ascii="宋体" w:eastAsia="宋体" w:hAnsi="宋体" w:hint="eastAsia"/>
          <w:sz w:val="24"/>
          <w:szCs w:val="24"/>
        </w:rPr>
        <w:t>设备安装以及调试工作</w:t>
      </w:r>
    </w:p>
    <w:p w:rsidR="00C2281E" w:rsidRDefault="00D53892" w:rsidP="00C2281E">
      <w:pPr>
        <w:spacing w:line="360" w:lineRule="auto"/>
        <w:rPr>
          <w:rFonts w:ascii="宋体" w:eastAsia="宋体" w:hAnsi="宋体"/>
          <w:sz w:val="24"/>
          <w:szCs w:val="24"/>
        </w:rPr>
      </w:pPr>
      <w:r>
        <w:rPr>
          <w:rFonts w:ascii="宋体" w:eastAsia="宋体" w:hAnsi="宋体"/>
          <w:sz w:val="24"/>
          <w:szCs w:val="24"/>
        </w:rPr>
        <w:t>4.2</w:t>
      </w:r>
      <w:r w:rsidR="00C2281E" w:rsidRPr="00C2281E">
        <w:rPr>
          <w:rFonts w:ascii="宋体" w:eastAsia="宋体" w:hAnsi="宋体"/>
          <w:sz w:val="24"/>
          <w:szCs w:val="24"/>
        </w:rPr>
        <w:t>.</w:t>
      </w:r>
      <w:r w:rsidR="00E74BBB">
        <w:rPr>
          <w:rFonts w:ascii="宋体" w:eastAsia="宋体" w:hAnsi="宋体"/>
          <w:sz w:val="24"/>
          <w:szCs w:val="24"/>
        </w:rPr>
        <w:t>4</w:t>
      </w:r>
      <w:r w:rsidR="00E74BBB">
        <w:rPr>
          <w:rFonts w:ascii="宋体" w:eastAsia="宋体" w:hAnsi="宋体" w:hint="eastAsia"/>
          <w:sz w:val="24"/>
          <w:szCs w:val="24"/>
        </w:rPr>
        <w:t>对买方提供的任何技术资料不得提供给第三方；</w:t>
      </w:r>
    </w:p>
    <w:p w:rsidR="00E74BBB" w:rsidRDefault="00D53892" w:rsidP="00C2281E">
      <w:pPr>
        <w:spacing w:line="360" w:lineRule="auto"/>
        <w:rPr>
          <w:rFonts w:ascii="宋体" w:eastAsia="宋体" w:hAnsi="宋体"/>
          <w:sz w:val="24"/>
          <w:szCs w:val="24"/>
        </w:rPr>
      </w:pPr>
      <w:r>
        <w:rPr>
          <w:rFonts w:ascii="宋体" w:eastAsia="宋体" w:hAnsi="宋体" w:hint="eastAsia"/>
          <w:sz w:val="24"/>
          <w:szCs w:val="24"/>
        </w:rPr>
        <w:t>4.2</w:t>
      </w:r>
      <w:r w:rsidR="00E74BBB">
        <w:rPr>
          <w:rFonts w:ascii="宋体" w:eastAsia="宋体" w:hAnsi="宋体"/>
          <w:sz w:val="24"/>
          <w:szCs w:val="24"/>
        </w:rPr>
        <w:t>.5</w:t>
      </w:r>
      <w:r w:rsidR="00E74BBB">
        <w:rPr>
          <w:rFonts w:ascii="宋体" w:eastAsia="宋体" w:hAnsi="宋体" w:hint="eastAsia"/>
          <w:sz w:val="24"/>
          <w:szCs w:val="24"/>
        </w:rPr>
        <w:t>卖方技术人员在调试期间应遵循买方的规章制度和厂纪厂规；</w:t>
      </w:r>
    </w:p>
    <w:p w:rsidR="0016210A" w:rsidRDefault="00D53892" w:rsidP="00C2281E">
      <w:pPr>
        <w:spacing w:line="360" w:lineRule="auto"/>
        <w:rPr>
          <w:rFonts w:ascii="宋体" w:eastAsia="宋体" w:hAnsi="宋体"/>
          <w:sz w:val="24"/>
          <w:szCs w:val="24"/>
        </w:rPr>
      </w:pPr>
      <w:r>
        <w:rPr>
          <w:rFonts w:ascii="宋体" w:eastAsia="宋体" w:hAnsi="宋体" w:hint="eastAsia"/>
          <w:sz w:val="24"/>
          <w:szCs w:val="24"/>
        </w:rPr>
        <w:t>4.2</w:t>
      </w:r>
      <w:r w:rsidR="0016210A">
        <w:rPr>
          <w:rFonts w:ascii="宋体" w:eastAsia="宋体" w:hAnsi="宋体"/>
          <w:sz w:val="24"/>
          <w:szCs w:val="24"/>
        </w:rPr>
        <w:t>.6</w:t>
      </w:r>
      <w:r w:rsidR="0016210A">
        <w:rPr>
          <w:rFonts w:ascii="宋体" w:eastAsia="宋体" w:hAnsi="宋体" w:hint="eastAsia"/>
          <w:sz w:val="24"/>
          <w:szCs w:val="24"/>
        </w:rPr>
        <w:t>根据买方提供的工艺参数进行控制程序编写、调试及系统设计；</w:t>
      </w:r>
    </w:p>
    <w:p w:rsidR="004D00C9" w:rsidRDefault="00D53892" w:rsidP="00C2281E">
      <w:pPr>
        <w:spacing w:line="360" w:lineRule="auto"/>
        <w:rPr>
          <w:rFonts w:ascii="宋体" w:eastAsia="宋体" w:hAnsi="宋体"/>
          <w:sz w:val="24"/>
          <w:szCs w:val="24"/>
        </w:rPr>
      </w:pPr>
      <w:r>
        <w:rPr>
          <w:rFonts w:ascii="宋体" w:eastAsia="宋体" w:hAnsi="宋体" w:hint="eastAsia"/>
          <w:sz w:val="24"/>
          <w:szCs w:val="24"/>
        </w:rPr>
        <w:t>4.2</w:t>
      </w:r>
      <w:r w:rsidR="00AF6975">
        <w:rPr>
          <w:rFonts w:ascii="宋体" w:eastAsia="宋体" w:hAnsi="宋体"/>
          <w:sz w:val="24"/>
          <w:szCs w:val="24"/>
        </w:rPr>
        <w:t>.7</w:t>
      </w:r>
      <w:r w:rsidR="003311F3">
        <w:rPr>
          <w:rFonts w:ascii="宋体" w:eastAsia="宋体" w:hAnsi="宋体"/>
          <w:sz w:val="24"/>
          <w:szCs w:val="24"/>
        </w:rPr>
        <w:t>负责设备的设计、制作及货物的运输、到现场后的卸车及安装工作</w:t>
      </w:r>
    </w:p>
    <w:p w:rsidR="003311F3" w:rsidRDefault="003311F3" w:rsidP="00C2281E">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.2.8负责将买方接至现场的公用工程管路连接至设备并进行调试</w:t>
      </w:r>
    </w:p>
    <w:p w:rsidR="003311F3" w:rsidRDefault="003311F3" w:rsidP="00C2281E">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.2.9负责提供就地接线柜、控制柜及接线柜、控制柜至现场设备之间的控制电缆、动力电缆。</w:t>
      </w:r>
    </w:p>
    <w:p w:rsidR="00854E8A" w:rsidRPr="004D00C9" w:rsidRDefault="003311F3" w:rsidP="00C2281E">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.2.9负责设备内部共用工程管路的保温及施工工作。</w:t>
      </w:r>
    </w:p>
    <w:p w:rsidR="006D4187" w:rsidRDefault="00854E8A">
      <w:pPr>
        <w:spacing w:line="360" w:lineRule="auto"/>
        <w:rPr>
          <w:rFonts w:ascii="宋体" w:eastAsia="宋体" w:hAnsi="宋体"/>
          <w:b/>
          <w:sz w:val="28"/>
          <w:szCs w:val="28"/>
        </w:rPr>
      </w:pPr>
      <w:r>
        <w:rPr>
          <w:rFonts w:ascii="宋体" w:eastAsia="宋体" w:hAnsi="宋体" w:hint="eastAsia"/>
          <w:b/>
          <w:sz w:val="28"/>
          <w:szCs w:val="28"/>
        </w:rPr>
        <w:t>五</w:t>
      </w:r>
      <w:r w:rsidR="00C90751">
        <w:rPr>
          <w:rFonts w:ascii="宋体" w:eastAsia="宋体" w:hAnsi="宋体" w:hint="eastAsia"/>
          <w:b/>
          <w:sz w:val="28"/>
          <w:szCs w:val="28"/>
        </w:rPr>
        <w:t>、验收标准</w:t>
      </w:r>
    </w:p>
    <w:p w:rsidR="00E74BBB"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.1所有部件、配件均按机械式硫化机国家标准（高于国标的按本约定）和买方要求设计加工、装配、着色负荷规定。</w:t>
      </w:r>
    </w:p>
    <w:p w:rsidR="00942F6D"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.2空负荷试车整线运行联动良好，运行平稳可靠。</w:t>
      </w:r>
    </w:p>
    <w:p w:rsidR="00942F6D"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.3安全防护连锁装置齐全运行可靠。</w:t>
      </w:r>
    </w:p>
    <w:p w:rsidR="00942F6D"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.4运行电流不超过额定值，运行平稳。</w:t>
      </w:r>
    </w:p>
    <w:p w:rsidR="00942F6D"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.5设备系统无泄漏、负载试车前清洗管路。</w:t>
      </w:r>
    </w:p>
    <w:p w:rsidR="00942F6D"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.6验收程序：</w:t>
      </w:r>
    </w:p>
    <w:p w:rsidR="00942F6D"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.6.1在卖方工厂安装调试完成，买方进行现场预验收，预验收合格后，经买方同意后，装箱发货。</w:t>
      </w:r>
    </w:p>
    <w:p w:rsidR="00484210" w:rsidRPr="00E74BBB" w:rsidRDefault="00942F6D" w:rsidP="00942F6D">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.6.2在买方现场安装、调试后空负荷试车、负荷试车。</w:t>
      </w:r>
    </w:p>
    <w:p w:rsidR="006D4187" w:rsidRDefault="00854E8A" w:rsidP="00E74BBB">
      <w:pPr>
        <w:spacing w:line="360" w:lineRule="auto"/>
        <w:rPr>
          <w:rFonts w:ascii="宋体" w:eastAsia="宋体" w:hAnsi="宋体"/>
          <w:b/>
          <w:sz w:val="28"/>
          <w:szCs w:val="28"/>
        </w:rPr>
      </w:pPr>
      <w:r>
        <w:rPr>
          <w:rFonts w:ascii="宋体" w:eastAsia="宋体" w:hAnsi="宋体" w:hint="eastAsia"/>
          <w:b/>
          <w:sz w:val="28"/>
          <w:szCs w:val="28"/>
        </w:rPr>
        <w:t>六</w:t>
      </w:r>
      <w:r w:rsidR="00C90751">
        <w:rPr>
          <w:rFonts w:ascii="宋体" w:eastAsia="宋体" w:hAnsi="宋体" w:hint="eastAsia"/>
          <w:b/>
          <w:sz w:val="28"/>
          <w:szCs w:val="28"/>
        </w:rPr>
        <w:t>、工期要求</w:t>
      </w:r>
    </w:p>
    <w:p w:rsidR="00484210" w:rsidRPr="00942F6D" w:rsidRDefault="00C90751" w:rsidP="00942F6D">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 xml:space="preserve">, </w:t>
      </w:r>
      <w:r w:rsidR="00F33C6D">
        <w:rPr>
          <w:rFonts w:ascii="宋体" w:eastAsia="宋体" w:hAnsi="宋体"/>
          <w:sz w:val="24"/>
          <w:szCs w:val="24"/>
        </w:rPr>
        <w:t>120</w:t>
      </w:r>
      <w:r w:rsidR="00942F6D">
        <w:rPr>
          <w:rFonts w:ascii="宋体" w:eastAsia="宋体" w:hAnsi="宋体"/>
          <w:sz w:val="24"/>
          <w:szCs w:val="24"/>
        </w:rPr>
        <w:t>工作日完成设备加工、运输、到场安装及调试工作。</w:t>
      </w:r>
    </w:p>
    <w:p w:rsidR="00782606" w:rsidRPr="00DE18C5" w:rsidRDefault="00A736C4" w:rsidP="00DE18C5">
      <w:pPr>
        <w:pStyle w:val="a8"/>
        <w:numPr>
          <w:ilvl w:val="0"/>
          <w:numId w:val="13"/>
        </w:numPr>
        <w:spacing w:line="360" w:lineRule="auto"/>
        <w:ind w:firstLineChars="0"/>
        <w:rPr>
          <w:rFonts w:ascii="宋体" w:eastAsia="宋体" w:hAnsi="宋体"/>
          <w:b/>
          <w:sz w:val="28"/>
          <w:szCs w:val="28"/>
        </w:rPr>
      </w:pPr>
      <w:r w:rsidRPr="00DE18C5">
        <w:rPr>
          <w:rFonts w:ascii="宋体" w:eastAsia="宋体" w:hAnsi="宋体" w:hint="eastAsia"/>
          <w:b/>
          <w:sz w:val="28"/>
          <w:szCs w:val="28"/>
        </w:rPr>
        <w:t>设备质量保证及服务承诺：</w:t>
      </w:r>
    </w:p>
    <w:p w:rsidR="00DE18C5" w:rsidRDefault="00DE18C5" w:rsidP="001D1BE2">
      <w:pPr>
        <w:spacing w:line="360" w:lineRule="auto"/>
        <w:ind w:leftChars="135" w:left="283" w:firstLine="1"/>
        <w:jc w:val="lef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.1</w:t>
      </w:r>
      <w:r w:rsidR="004D00C9" w:rsidRPr="00DE18C5">
        <w:rPr>
          <w:rFonts w:ascii="宋体" w:eastAsia="宋体" w:hAnsi="宋体" w:hint="eastAsia"/>
          <w:sz w:val="24"/>
          <w:szCs w:val="24"/>
        </w:rPr>
        <w:t>设备验收合格后</w:t>
      </w:r>
      <w:r w:rsidR="00C97086">
        <w:rPr>
          <w:rFonts w:ascii="宋体" w:eastAsia="宋体" w:hAnsi="宋体" w:hint="eastAsia"/>
          <w:sz w:val="24"/>
          <w:szCs w:val="24"/>
        </w:rPr>
        <w:t>整机</w:t>
      </w:r>
      <w:r w:rsidR="004D00C9" w:rsidRPr="00DE18C5">
        <w:rPr>
          <w:rFonts w:ascii="宋体" w:eastAsia="宋体" w:hAnsi="宋体" w:hint="eastAsia"/>
          <w:sz w:val="24"/>
          <w:szCs w:val="24"/>
        </w:rPr>
        <w:t>一年内保修，保修范围内出现任何质量问题，</w:t>
      </w:r>
      <w:r w:rsidR="00A736C4" w:rsidRPr="00DE18C5">
        <w:rPr>
          <w:rFonts w:ascii="宋体" w:eastAsia="宋体" w:hAnsi="宋体" w:hint="eastAsia"/>
          <w:sz w:val="24"/>
          <w:szCs w:val="24"/>
        </w:rPr>
        <w:t>卖方</w:t>
      </w:r>
      <w:r w:rsidR="004D00C9" w:rsidRPr="00DE18C5">
        <w:rPr>
          <w:rFonts w:ascii="宋体" w:eastAsia="宋体" w:hAnsi="宋体" w:hint="eastAsia"/>
          <w:sz w:val="24"/>
          <w:szCs w:val="24"/>
        </w:rPr>
        <w:t>免费维修（相关配件免费更换）；</w:t>
      </w:r>
    </w:p>
    <w:p w:rsidR="004D00C9" w:rsidRPr="00DE18C5" w:rsidRDefault="00DE18C5" w:rsidP="001D1BE2">
      <w:pPr>
        <w:spacing w:line="360" w:lineRule="auto"/>
        <w:ind w:leftChars="135" w:left="283" w:firstLine="1"/>
        <w:jc w:val="left"/>
        <w:rPr>
          <w:rFonts w:ascii="宋体" w:eastAsia="宋体" w:hAnsi="宋体"/>
          <w:sz w:val="24"/>
          <w:szCs w:val="24"/>
        </w:rPr>
      </w:pPr>
      <w:r w:rsidRPr="00DE18C5">
        <w:rPr>
          <w:rFonts w:ascii="宋体" w:eastAsia="宋体" w:hAnsi="宋体" w:hint="eastAsia"/>
          <w:sz w:val="24"/>
          <w:szCs w:val="24"/>
        </w:rPr>
        <w:lastRenderedPageBreak/>
        <w:t>7</w:t>
      </w:r>
      <w:r w:rsidRPr="00DE18C5">
        <w:rPr>
          <w:rFonts w:ascii="宋体" w:eastAsia="宋体" w:hAnsi="宋体"/>
          <w:sz w:val="24"/>
          <w:szCs w:val="24"/>
        </w:rPr>
        <w:t>.2</w:t>
      </w:r>
      <w:r w:rsidR="004D00C9" w:rsidRPr="00DE18C5">
        <w:rPr>
          <w:rFonts w:ascii="宋体" w:eastAsia="宋体" w:hAnsi="宋体" w:hint="eastAsia"/>
          <w:sz w:val="24"/>
          <w:szCs w:val="24"/>
        </w:rPr>
        <w:t>保修期过后，设备使用寿命内（≥5年）提供全面的技术支持和维护服务；</w:t>
      </w:r>
    </w:p>
    <w:p w:rsidR="004D00C9" w:rsidRPr="00DE18C5" w:rsidRDefault="00DE18C5" w:rsidP="001D1BE2">
      <w:pPr>
        <w:spacing w:line="360" w:lineRule="auto"/>
        <w:ind w:leftChars="135" w:left="283" w:firstLine="1"/>
        <w:jc w:val="lef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.3</w:t>
      </w:r>
      <w:r w:rsidR="004D00C9" w:rsidRPr="00DE18C5">
        <w:rPr>
          <w:rFonts w:ascii="宋体" w:eastAsia="宋体" w:hAnsi="宋体" w:hint="eastAsia"/>
          <w:sz w:val="24"/>
          <w:szCs w:val="24"/>
        </w:rPr>
        <w:t>设备出现故障，根据实际需要，能以电话/视频方式解决的，2小时内给予明确答复；无法解决的，在收到报修通知后，24</w:t>
      </w:r>
      <w:r w:rsidR="003621CD">
        <w:rPr>
          <w:rFonts w:ascii="宋体" w:eastAsia="宋体" w:hAnsi="宋体" w:hint="eastAsia"/>
          <w:sz w:val="24"/>
          <w:szCs w:val="24"/>
        </w:rPr>
        <w:t>时内到达现场。</w:t>
      </w:r>
    </w:p>
    <w:p w:rsidR="00CD49AA" w:rsidRDefault="00942F6D">
      <w:pPr>
        <w:spacing w:beforeLines="50" w:before="156" w:line="36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（以下无正文）</w:t>
      </w:r>
    </w:p>
    <w:p w:rsidR="00C97086" w:rsidRDefault="00C97086">
      <w:pPr>
        <w:spacing w:beforeLines="50" w:before="156" w:line="360" w:lineRule="exact"/>
        <w:rPr>
          <w:rFonts w:ascii="宋体" w:eastAsia="宋体" w:hAnsi="宋体"/>
          <w:sz w:val="24"/>
          <w:szCs w:val="24"/>
        </w:rPr>
      </w:pPr>
    </w:p>
    <w:p w:rsidR="00C97086" w:rsidRDefault="00C97086">
      <w:pPr>
        <w:spacing w:beforeLines="50" w:before="156" w:line="360" w:lineRule="exact"/>
        <w:rPr>
          <w:rFonts w:ascii="宋体" w:eastAsia="宋体" w:hAnsi="宋体"/>
          <w:sz w:val="24"/>
          <w:szCs w:val="24"/>
        </w:rPr>
      </w:pPr>
    </w:p>
    <w:p w:rsidR="00C97086" w:rsidRDefault="00C97086">
      <w:pPr>
        <w:spacing w:beforeLines="50" w:before="156" w:line="360" w:lineRule="exact"/>
        <w:rPr>
          <w:rFonts w:ascii="宋体" w:eastAsia="宋体" w:hAnsi="宋体"/>
          <w:sz w:val="24"/>
          <w:szCs w:val="24"/>
        </w:rPr>
      </w:pPr>
    </w:p>
    <w:p w:rsidR="0060269F" w:rsidRDefault="0060269F">
      <w:pPr>
        <w:spacing w:beforeLines="50" w:before="156" w:line="360" w:lineRule="exact"/>
        <w:rPr>
          <w:rFonts w:ascii="宋体" w:eastAsia="宋体" w:hAnsi="宋体"/>
          <w:sz w:val="24"/>
          <w:szCs w:val="24"/>
        </w:rPr>
      </w:pPr>
    </w:p>
    <w:p w:rsidR="0060269F" w:rsidRDefault="0060269F">
      <w:pPr>
        <w:spacing w:beforeLines="50" w:before="156" w:line="360" w:lineRule="exact"/>
        <w:rPr>
          <w:rFonts w:ascii="宋体" w:eastAsia="宋体" w:hAnsi="宋体"/>
          <w:sz w:val="24"/>
          <w:szCs w:val="24"/>
        </w:rPr>
      </w:pPr>
    </w:p>
    <w:p w:rsidR="0060269F" w:rsidRDefault="0060269F">
      <w:pPr>
        <w:spacing w:beforeLines="50" w:before="156" w:line="360" w:lineRule="exact"/>
        <w:rPr>
          <w:rFonts w:ascii="宋体" w:eastAsia="宋体" w:hAnsi="宋体"/>
          <w:sz w:val="24"/>
          <w:szCs w:val="24"/>
        </w:rPr>
      </w:pPr>
    </w:p>
    <w:p w:rsidR="00C97086" w:rsidRDefault="00C97086">
      <w:pPr>
        <w:spacing w:beforeLines="50" w:before="156" w:line="360" w:lineRule="exact"/>
        <w:rPr>
          <w:rFonts w:ascii="宋体" w:eastAsia="宋体" w:hAnsi="宋体"/>
          <w:b/>
          <w:sz w:val="28"/>
          <w:szCs w:val="28"/>
        </w:rPr>
      </w:pPr>
    </w:p>
    <w:p w:rsidR="00E442A9" w:rsidRDefault="00E442A9">
      <w:pPr>
        <w:spacing w:beforeLines="50" w:before="156" w:line="360" w:lineRule="exact"/>
        <w:rPr>
          <w:rFonts w:ascii="宋体" w:eastAsia="宋体" w:hAnsi="宋体"/>
          <w:b/>
          <w:sz w:val="28"/>
          <w:szCs w:val="28"/>
        </w:rPr>
      </w:pPr>
    </w:p>
    <w:p w:rsidR="00E442A9" w:rsidRDefault="00E442A9">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p>
    <w:p w:rsidR="004A0E60" w:rsidRDefault="004A0E60">
      <w:pPr>
        <w:spacing w:beforeLines="50" w:before="156" w:line="360" w:lineRule="exact"/>
        <w:rPr>
          <w:rFonts w:ascii="宋体" w:eastAsia="宋体" w:hAnsi="宋体"/>
          <w:b/>
          <w:sz w:val="28"/>
          <w:szCs w:val="28"/>
        </w:rPr>
      </w:pPr>
      <w:bookmarkStart w:id="0" w:name="_GoBack"/>
      <w:bookmarkEnd w:id="0"/>
    </w:p>
    <w:sectPr w:rsidR="004A0E60" w:rsidSect="00C97E47">
      <w:footerReference w:type="default" r:id="rId9"/>
      <w:pgSz w:w="11906" w:h="16838"/>
      <w:pgMar w:top="1440" w:right="1797" w:bottom="1276"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A4" w:rsidRDefault="004300A4" w:rsidP="00C90751">
      <w:r>
        <w:separator/>
      </w:r>
    </w:p>
  </w:endnote>
  <w:endnote w:type="continuationSeparator" w:id="0">
    <w:p w:rsidR="004300A4" w:rsidRDefault="004300A4"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60957"/>
      <w:docPartObj>
        <w:docPartGallery w:val="Page Numbers (Bottom of Page)"/>
        <w:docPartUnique/>
      </w:docPartObj>
    </w:sdtPr>
    <w:sdtEndPr/>
    <w:sdtContent>
      <w:sdt>
        <w:sdtPr>
          <w:id w:val="-1705238520"/>
          <w:docPartObj>
            <w:docPartGallery w:val="Page Numbers (Top of Page)"/>
            <w:docPartUnique/>
          </w:docPartObj>
        </w:sdtPr>
        <w:sdtEndPr/>
        <w:sdtContent>
          <w:p w:rsidR="00497E27" w:rsidRDefault="00497E27">
            <w:pPr>
              <w:pStyle w:val="a3"/>
            </w:pPr>
            <w:r>
              <w:rPr>
                <w:lang w:val="zh-CN"/>
              </w:rPr>
              <w:t xml:space="preserve"> </w:t>
            </w:r>
            <w:r>
              <w:rPr>
                <w:b/>
                <w:bCs/>
                <w:sz w:val="24"/>
                <w:szCs w:val="24"/>
              </w:rPr>
              <w:fldChar w:fldCharType="begin"/>
            </w:r>
            <w:r>
              <w:rPr>
                <w:b/>
                <w:bCs/>
              </w:rPr>
              <w:instrText>PAGE</w:instrText>
            </w:r>
            <w:r>
              <w:rPr>
                <w:b/>
                <w:bCs/>
                <w:sz w:val="24"/>
                <w:szCs w:val="24"/>
              </w:rPr>
              <w:fldChar w:fldCharType="separate"/>
            </w:r>
            <w:r w:rsidR="00310131">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0131">
              <w:rPr>
                <w:b/>
                <w:bCs/>
                <w:noProof/>
              </w:rPr>
              <w:t>11</w:t>
            </w:r>
            <w:r>
              <w:rPr>
                <w:b/>
                <w:bCs/>
                <w:sz w:val="24"/>
                <w:szCs w:val="24"/>
              </w:rPr>
              <w:fldChar w:fldCharType="end"/>
            </w:r>
          </w:p>
        </w:sdtContent>
      </w:sdt>
    </w:sdtContent>
  </w:sdt>
  <w:p w:rsidR="00497E27" w:rsidRDefault="00497E2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A4" w:rsidRDefault="004300A4" w:rsidP="00C90751">
      <w:r>
        <w:separator/>
      </w:r>
    </w:p>
  </w:footnote>
  <w:footnote w:type="continuationSeparator" w:id="0">
    <w:p w:rsidR="004300A4" w:rsidRDefault="004300A4" w:rsidP="00C907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6B6"/>
    <w:multiLevelType w:val="hybridMultilevel"/>
    <w:tmpl w:val="064CE3EA"/>
    <w:lvl w:ilvl="0" w:tplc="311EB54E">
      <w:start w:val="1"/>
      <w:numFmt w:val="decimal"/>
      <w:lvlText w:val="%1-"/>
      <w:lvlJc w:val="left"/>
      <w:pPr>
        <w:ind w:left="763" w:hanging="4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8C11E8"/>
    <w:multiLevelType w:val="hybridMultilevel"/>
    <w:tmpl w:val="A640726C"/>
    <w:lvl w:ilvl="0" w:tplc="A3FCA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0F03F1"/>
    <w:multiLevelType w:val="hybridMultilevel"/>
    <w:tmpl w:val="C688F048"/>
    <w:lvl w:ilvl="0" w:tplc="343E7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B53F1B"/>
    <w:multiLevelType w:val="hybridMultilevel"/>
    <w:tmpl w:val="DC368FA2"/>
    <w:lvl w:ilvl="0" w:tplc="FE8C0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CF8504"/>
    <w:multiLevelType w:val="singleLevel"/>
    <w:tmpl w:val="1ECF8504"/>
    <w:lvl w:ilvl="0">
      <w:start w:val="2"/>
      <w:numFmt w:val="decimal"/>
      <w:suff w:val="space"/>
      <w:lvlText w:val="%1."/>
      <w:lvlJc w:val="left"/>
    </w:lvl>
  </w:abstractNum>
  <w:abstractNum w:abstractNumId="7" w15:restartNumberingAfterBreak="0">
    <w:nsid w:val="256E3898"/>
    <w:multiLevelType w:val="hybridMultilevel"/>
    <w:tmpl w:val="E3DAE1BC"/>
    <w:lvl w:ilvl="0" w:tplc="F4424E30">
      <w:start w:val="7"/>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E41A9B"/>
    <w:multiLevelType w:val="multilevel"/>
    <w:tmpl w:val="32E41A9B"/>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502C713A"/>
    <w:multiLevelType w:val="hybridMultilevel"/>
    <w:tmpl w:val="C688F048"/>
    <w:lvl w:ilvl="0" w:tplc="343E7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D65677"/>
    <w:multiLevelType w:val="hybridMultilevel"/>
    <w:tmpl w:val="C58E8E12"/>
    <w:lvl w:ilvl="0" w:tplc="6332E7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2"/>
  </w:num>
  <w:num w:numId="3">
    <w:abstractNumId w:val="6"/>
  </w:num>
  <w:num w:numId="4">
    <w:abstractNumId w:val="1"/>
  </w:num>
  <w:num w:numId="5">
    <w:abstractNumId w:val="3"/>
  </w:num>
  <w:num w:numId="6">
    <w:abstractNumId w:val="10"/>
  </w:num>
  <w:num w:numId="7">
    <w:abstractNumId w:val="0"/>
  </w:num>
  <w:num w:numId="8">
    <w:abstractNumId w:val="2"/>
  </w:num>
  <w:num w:numId="9">
    <w:abstractNumId w:val="5"/>
  </w:num>
  <w:num w:numId="10">
    <w:abstractNumId w:val="9"/>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E7F"/>
    <w:rsid w:val="00011CF9"/>
    <w:rsid w:val="000279FD"/>
    <w:rsid w:val="00037B0F"/>
    <w:rsid w:val="00056717"/>
    <w:rsid w:val="00064F0D"/>
    <w:rsid w:val="00067D8F"/>
    <w:rsid w:val="0007196B"/>
    <w:rsid w:val="00076B85"/>
    <w:rsid w:val="00084258"/>
    <w:rsid w:val="00090D1C"/>
    <w:rsid w:val="000961FE"/>
    <w:rsid w:val="000A27EB"/>
    <w:rsid w:val="000A6B66"/>
    <w:rsid w:val="000B0464"/>
    <w:rsid w:val="000B674A"/>
    <w:rsid w:val="000C65EE"/>
    <w:rsid w:val="000C7755"/>
    <w:rsid w:val="000D1FEA"/>
    <w:rsid w:val="000D39F8"/>
    <w:rsid w:val="000E015B"/>
    <w:rsid w:val="000E6FA6"/>
    <w:rsid w:val="000F0DE3"/>
    <w:rsid w:val="000F7C4C"/>
    <w:rsid w:val="00105904"/>
    <w:rsid w:val="001149AE"/>
    <w:rsid w:val="00127DFD"/>
    <w:rsid w:val="0013573B"/>
    <w:rsid w:val="0014265F"/>
    <w:rsid w:val="0014451C"/>
    <w:rsid w:val="00145586"/>
    <w:rsid w:val="00145BD6"/>
    <w:rsid w:val="00147876"/>
    <w:rsid w:val="00151220"/>
    <w:rsid w:val="0015141E"/>
    <w:rsid w:val="0015269F"/>
    <w:rsid w:val="00155CDA"/>
    <w:rsid w:val="0016210A"/>
    <w:rsid w:val="0016563B"/>
    <w:rsid w:val="0016604B"/>
    <w:rsid w:val="001720FA"/>
    <w:rsid w:val="001735BC"/>
    <w:rsid w:val="00177741"/>
    <w:rsid w:val="0018126D"/>
    <w:rsid w:val="00182000"/>
    <w:rsid w:val="001850F3"/>
    <w:rsid w:val="00185F41"/>
    <w:rsid w:val="001A2843"/>
    <w:rsid w:val="001A4FD9"/>
    <w:rsid w:val="001A6D68"/>
    <w:rsid w:val="001C12CA"/>
    <w:rsid w:val="001C4B20"/>
    <w:rsid w:val="001C777D"/>
    <w:rsid w:val="001D1BE2"/>
    <w:rsid w:val="001D64D0"/>
    <w:rsid w:val="001E3A8D"/>
    <w:rsid w:val="001E4E46"/>
    <w:rsid w:val="001F654F"/>
    <w:rsid w:val="002007E3"/>
    <w:rsid w:val="0020133F"/>
    <w:rsid w:val="0020500E"/>
    <w:rsid w:val="002124D3"/>
    <w:rsid w:val="00235FEF"/>
    <w:rsid w:val="00240C6F"/>
    <w:rsid w:val="00241999"/>
    <w:rsid w:val="00245A78"/>
    <w:rsid w:val="002467A6"/>
    <w:rsid w:val="002469CB"/>
    <w:rsid w:val="00252540"/>
    <w:rsid w:val="00257B32"/>
    <w:rsid w:val="0026233D"/>
    <w:rsid w:val="00270669"/>
    <w:rsid w:val="00274588"/>
    <w:rsid w:val="00287528"/>
    <w:rsid w:val="00290C6F"/>
    <w:rsid w:val="00292D35"/>
    <w:rsid w:val="00297A16"/>
    <w:rsid w:val="002A2B27"/>
    <w:rsid w:val="002B00F5"/>
    <w:rsid w:val="002B3D27"/>
    <w:rsid w:val="002C0BB4"/>
    <w:rsid w:val="002C5929"/>
    <w:rsid w:val="002D237D"/>
    <w:rsid w:val="002D4EE2"/>
    <w:rsid w:val="002D5F1E"/>
    <w:rsid w:val="00310131"/>
    <w:rsid w:val="003118EC"/>
    <w:rsid w:val="003130FC"/>
    <w:rsid w:val="00323A15"/>
    <w:rsid w:val="0032467B"/>
    <w:rsid w:val="003311F3"/>
    <w:rsid w:val="00331AC1"/>
    <w:rsid w:val="003346A1"/>
    <w:rsid w:val="00337676"/>
    <w:rsid w:val="00337B7C"/>
    <w:rsid w:val="00347B55"/>
    <w:rsid w:val="00356E8C"/>
    <w:rsid w:val="003575A9"/>
    <w:rsid w:val="0036012C"/>
    <w:rsid w:val="003621CD"/>
    <w:rsid w:val="00367180"/>
    <w:rsid w:val="00372DB4"/>
    <w:rsid w:val="00373937"/>
    <w:rsid w:val="0037738D"/>
    <w:rsid w:val="0037756C"/>
    <w:rsid w:val="00380E57"/>
    <w:rsid w:val="00385E2B"/>
    <w:rsid w:val="003A5F44"/>
    <w:rsid w:val="003B7410"/>
    <w:rsid w:val="003C2389"/>
    <w:rsid w:val="003C7D97"/>
    <w:rsid w:val="003D7EBF"/>
    <w:rsid w:val="003E24F8"/>
    <w:rsid w:val="003E56EF"/>
    <w:rsid w:val="003F433C"/>
    <w:rsid w:val="00406815"/>
    <w:rsid w:val="00411C4A"/>
    <w:rsid w:val="00417A92"/>
    <w:rsid w:val="00424136"/>
    <w:rsid w:val="00425776"/>
    <w:rsid w:val="004300A4"/>
    <w:rsid w:val="00444459"/>
    <w:rsid w:val="00451A32"/>
    <w:rsid w:val="00461FFB"/>
    <w:rsid w:val="00476C1B"/>
    <w:rsid w:val="00480949"/>
    <w:rsid w:val="00484210"/>
    <w:rsid w:val="00485439"/>
    <w:rsid w:val="00497E27"/>
    <w:rsid w:val="004A0E60"/>
    <w:rsid w:val="004A273A"/>
    <w:rsid w:val="004A4DCC"/>
    <w:rsid w:val="004A7D31"/>
    <w:rsid w:val="004B0A1A"/>
    <w:rsid w:val="004B3BD9"/>
    <w:rsid w:val="004B595D"/>
    <w:rsid w:val="004B7767"/>
    <w:rsid w:val="004D00C9"/>
    <w:rsid w:val="004E0EFD"/>
    <w:rsid w:val="004E1BB7"/>
    <w:rsid w:val="004E42F1"/>
    <w:rsid w:val="004F431C"/>
    <w:rsid w:val="004F51B0"/>
    <w:rsid w:val="00500554"/>
    <w:rsid w:val="00501768"/>
    <w:rsid w:val="00517834"/>
    <w:rsid w:val="00521412"/>
    <w:rsid w:val="005336C4"/>
    <w:rsid w:val="00540EB8"/>
    <w:rsid w:val="005413C0"/>
    <w:rsid w:val="00542AF0"/>
    <w:rsid w:val="00542B08"/>
    <w:rsid w:val="00546E44"/>
    <w:rsid w:val="00562097"/>
    <w:rsid w:val="00570DEB"/>
    <w:rsid w:val="005757F0"/>
    <w:rsid w:val="005922DD"/>
    <w:rsid w:val="00592E2A"/>
    <w:rsid w:val="00594072"/>
    <w:rsid w:val="005A21A4"/>
    <w:rsid w:val="005A579D"/>
    <w:rsid w:val="005A6C71"/>
    <w:rsid w:val="005C2A3C"/>
    <w:rsid w:val="005C3EA8"/>
    <w:rsid w:val="005C46A1"/>
    <w:rsid w:val="005C5B2F"/>
    <w:rsid w:val="005D398E"/>
    <w:rsid w:val="005F2ED5"/>
    <w:rsid w:val="005F61D9"/>
    <w:rsid w:val="0060269F"/>
    <w:rsid w:val="006054DD"/>
    <w:rsid w:val="00621374"/>
    <w:rsid w:val="006269DF"/>
    <w:rsid w:val="00627412"/>
    <w:rsid w:val="00645649"/>
    <w:rsid w:val="0064767E"/>
    <w:rsid w:val="0065063C"/>
    <w:rsid w:val="006517B3"/>
    <w:rsid w:val="00651A52"/>
    <w:rsid w:val="00653962"/>
    <w:rsid w:val="006674C9"/>
    <w:rsid w:val="0067040E"/>
    <w:rsid w:val="0067658F"/>
    <w:rsid w:val="00680ECC"/>
    <w:rsid w:val="00687599"/>
    <w:rsid w:val="006954C5"/>
    <w:rsid w:val="006977A0"/>
    <w:rsid w:val="006D3053"/>
    <w:rsid w:val="006D4187"/>
    <w:rsid w:val="006D5B40"/>
    <w:rsid w:val="006D72B3"/>
    <w:rsid w:val="006E0722"/>
    <w:rsid w:val="006E10E6"/>
    <w:rsid w:val="006F333E"/>
    <w:rsid w:val="006F640A"/>
    <w:rsid w:val="00701B04"/>
    <w:rsid w:val="00705BE0"/>
    <w:rsid w:val="0071136C"/>
    <w:rsid w:val="007167DE"/>
    <w:rsid w:val="00721C87"/>
    <w:rsid w:val="00721DE3"/>
    <w:rsid w:val="0072220A"/>
    <w:rsid w:val="00722E56"/>
    <w:rsid w:val="00723A8C"/>
    <w:rsid w:val="00727241"/>
    <w:rsid w:val="00727C8A"/>
    <w:rsid w:val="0074025D"/>
    <w:rsid w:val="00740C1D"/>
    <w:rsid w:val="00741710"/>
    <w:rsid w:val="00741E37"/>
    <w:rsid w:val="00745678"/>
    <w:rsid w:val="0075324B"/>
    <w:rsid w:val="00760341"/>
    <w:rsid w:val="00765C06"/>
    <w:rsid w:val="00766261"/>
    <w:rsid w:val="00766581"/>
    <w:rsid w:val="00780FF1"/>
    <w:rsid w:val="00782606"/>
    <w:rsid w:val="00784F0F"/>
    <w:rsid w:val="00791942"/>
    <w:rsid w:val="00791E21"/>
    <w:rsid w:val="007A61D2"/>
    <w:rsid w:val="007A664C"/>
    <w:rsid w:val="007C3891"/>
    <w:rsid w:val="007C5590"/>
    <w:rsid w:val="007C7616"/>
    <w:rsid w:val="007D127E"/>
    <w:rsid w:val="007D21BD"/>
    <w:rsid w:val="007F288A"/>
    <w:rsid w:val="007F3102"/>
    <w:rsid w:val="007F5C95"/>
    <w:rsid w:val="007F7C25"/>
    <w:rsid w:val="00802088"/>
    <w:rsid w:val="00806494"/>
    <w:rsid w:val="00816A4F"/>
    <w:rsid w:val="008250EA"/>
    <w:rsid w:val="00832802"/>
    <w:rsid w:val="00836948"/>
    <w:rsid w:val="00837B72"/>
    <w:rsid w:val="00840203"/>
    <w:rsid w:val="0085406E"/>
    <w:rsid w:val="00854E8A"/>
    <w:rsid w:val="00856418"/>
    <w:rsid w:val="00857E0B"/>
    <w:rsid w:val="00861D0A"/>
    <w:rsid w:val="00862DF7"/>
    <w:rsid w:val="00865AE2"/>
    <w:rsid w:val="00881192"/>
    <w:rsid w:val="0088397A"/>
    <w:rsid w:val="00887E06"/>
    <w:rsid w:val="00893894"/>
    <w:rsid w:val="0089667C"/>
    <w:rsid w:val="008968E1"/>
    <w:rsid w:val="008A374F"/>
    <w:rsid w:val="008A6DFD"/>
    <w:rsid w:val="008C2090"/>
    <w:rsid w:val="008C3240"/>
    <w:rsid w:val="008C57C1"/>
    <w:rsid w:val="008C7DF1"/>
    <w:rsid w:val="008F2D1A"/>
    <w:rsid w:val="008F5D16"/>
    <w:rsid w:val="00900CB3"/>
    <w:rsid w:val="00905E15"/>
    <w:rsid w:val="009073AC"/>
    <w:rsid w:val="00915456"/>
    <w:rsid w:val="00921AC0"/>
    <w:rsid w:val="00931B52"/>
    <w:rsid w:val="009376B2"/>
    <w:rsid w:val="00942F6D"/>
    <w:rsid w:val="009503CD"/>
    <w:rsid w:val="00950717"/>
    <w:rsid w:val="00950874"/>
    <w:rsid w:val="00951410"/>
    <w:rsid w:val="00953136"/>
    <w:rsid w:val="009539C6"/>
    <w:rsid w:val="00963A29"/>
    <w:rsid w:val="00972255"/>
    <w:rsid w:val="009761BB"/>
    <w:rsid w:val="009866D9"/>
    <w:rsid w:val="00993D72"/>
    <w:rsid w:val="00993F1B"/>
    <w:rsid w:val="009950E7"/>
    <w:rsid w:val="009A39A3"/>
    <w:rsid w:val="009A3BAE"/>
    <w:rsid w:val="009B7C13"/>
    <w:rsid w:val="009D303E"/>
    <w:rsid w:val="009D4A81"/>
    <w:rsid w:val="009D5A52"/>
    <w:rsid w:val="009E5828"/>
    <w:rsid w:val="009E6D1B"/>
    <w:rsid w:val="009E6F18"/>
    <w:rsid w:val="009F1F5B"/>
    <w:rsid w:val="00A041B1"/>
    <w:rsid w:val="00A064AD"/>
    <w:rsid w:val="00A12480"/>
    <w:rsid w:val="00A21D3C"/>
    <w:rsid w:val="00A26DDF"/>
    <w:rsid w:val="00A444AB"/>
    <w:rsid w:val="00A44980"/>
    <w:rsid w:val="00A46C02"/>
    <w:rsid w:val="00A46ED9"/>
    <w:rsid w:val="00A54DD1"/>
    <w:rsid w:val="00A56602"/>
    <w:rsid w:val="00A57FD2"/>
    <w:rsid w:val="00A60AD4"/>
    <w:rsid w:val="00A60BDD"/>
    <w:rsid w:val="00A611F8"/>
    <w:rsid w:val="00A6499B"/>
    <w:rsid w:val="00A732E5"/>
    <w:rsid w:val="00A736C4"/>
    <w:rsid w:val="00A741F1"/>
    <w:rsid w:val="00A746C8"/>
    <w:rsid w:val="00A762F1"/>
    <w:rsid w:val="00A76B72"/>
    <w:rsid w:val="00A77761"/>
    <w:rsid w:val="00A80ECF"/>
    <w:rsid w:val="00A873C0"/>
    <w:rsid w:val="00A95874"/>
    <w:rsid w:val="00AA0C38"/>
    <w:rsid w:val="00AA1090"/>
    <w:rsid w:val="00AA2071"/>
    <w:rsid w:val="00AA21E5"/>
    <w:rsid w:val="00AA239A"/>
    <w:rsid w:val="00AA779E"/>
    <w:rsid w:val="00AB038B"/>
    <w:rsid w:val="00AB235D"/>
    <w:rsid w:val="00AB3104"/>
    <w:rsid w:val="00AC4FED"/>
    <w:rsid w:val="00AC6194"/>
    <w:rsid w:val="00AD617A"/>
    <w:rsid w:val="00AD7CED"/>
    <w:rsid w:val="00AE1B44"/>
    <w:rsid w:val="00AE5E01"/>
    <w:rsid w:val="00AF2195"/>
    <w:rsid w:val="00AF270F"/>
    <w:rsid w:val="00AF6975"/>
    <w:rsid w:val="00B05A75"/>
    <w:rsid w:val="00B16396"/>
    <w:rsid w:val="00B21587"/>
    <w:rsid w:val="00B22F8D"/>
    <w:rsid w:val="00B31418"/>
    <w:rsid w:val="00B37939"/>
    <w:rsid w:val="00B37D1E"/>
    <w:rsid w:val="00B41407"/>
    <w:rsid w:val="00B42834"/>
    <w:rsid w:val="00B4505D"/>
    <w:rsid w:val="00B45D7B"/>
    <w:rsid w:val="00B45ED1"/>
    <w:rsid w:val="00B64787"/>
    <w:rsid w:val="00B676BF"/>
    <w:rsid w:val="00B700C0"/>
    <w:rsid w:val="00B772CE"/>
    <w:rsid w:val="00B832D4"/>
    <w:rsid w:val="00BA0C00"/>
    <w:rsid w:val="00BA29C8"/>
    <w:rsid w:val="00BA3DF6"/>
    <w:rsid w:val="00BB64FE"/>
    <w:rsid w:val="00BB6868"/>
    <w:rsid w:val="00BD222B"/>
    <w:rsid w:val="00BD31DF"/>
    <w:rsid w:val="00BD6B55"/>
    <w:rsid w:val="00BE3C6B"/>
    <w:rsid w:val="00BF4896"/>
    <w:rsid w:val="00C00BBC"/>
    <w:rsid w:val="00C0153E"/>
    <w:rsid w:val="00C13FF1"/>
    <w:rsid w:val="00C148E4"/>
    <w:rsid w:val="00C22782"/>
    <w:rsid w:val="00C2281E"/>
    <w:rsid w:val="00C26C1B"/>
    <w:rsid w:val="00C30526"/>
    <w:rsid w:val="00C32078"/>
    <w:rsid w:val="00C357CB"/>
    <w:rsid w:val="00C47BFC"/>
    <w:rsid w:val="00C47CA2"/>
    <w:rsid w:val="00C47FF1"/>
    <w:rsid w:val="00C512D3"/>
    <w:rsid w:val="00C5484F"/>
    <w:rsid w:val="00C567C3"/>
    <w:rsid w:val="00C56BE7"/>
    <w:rsid w:val="00C644F5"/>
    <w:rsid w:val="00C666AD"/>
    <w:rsid w:val="00C72461"/>
    <w:rsid w:val="00C7380B"/>
    <w:rsid w:val="00C7465C"/>
    <w:rsid w:val="00C80133"/>
    <w:rsid w:val="00C803AD"/>
    <w:rsid w:val="00C8050D"/>
    <w:rsid w:val="00C8104E"/>
    <w:rsid w:val="00C82AE0"/>
    <w:rsid w:val="00C85268"/>
    <w:rsid w:val="00C90751"/>
    <w:rsid w:val="00C930E4"/>
    <w:rsid w:val="00C955B8"/>
    <w:rsid w:val="00C95694"/>
    <w:rsid w:val="00C97086"/>
    <w:rsid w:val="00C97E47"/>
    <w:rsid w:val="00CA1B10"/>
    <w:rsid w:val="00CB079B"/>
    <w:rsid w:val="00CC712C"/>
    <w:rsid w:val="00CD49AA"/>
    <w:rsid w:val="00CD5F22"/>
    <w:rsid w:val="00CE010B"/>
    <w:rsid w:val="00CE0C4D"/>
    <w:rsid w:val="00CE18F0"/>
    <w:rsid w:val="00CF6521"/>
    <w:rsid w:val="00D00681"/>
    <w:rsid w:val="00D1623B"/>
    <w:rsid w:val="00D227A9"/>
    <w:rsid w:val="00D25200"/>
    <w:rsid w:val="00D31FF7"/>
    <w:rsid w:val="00D3421E"/>
    <w:rsid w:val="00D37CE4"/>
    <w:rsid w:val="00D425D9"/>
    <w:rsid w:val="00D437CB"/>
    <w:rsid w:val="00D45FCA"/>
    <w:rsid w:val="00D46909"/>
    <w:rsid w:val="00D50F21"/>
    <w:rsid w:val="00D53892"/>
    <w:rsid w:val="00D553D3"/>
    <w:rsid w:val="00D558BE"/>
    <w:rsid w:val="00D70111"/>
    <w:rsid w:val="00D80C12"/>
    <w:rsid w:val="00D87378"/>
    <w:rsid w:val="00D91686"/>
    <w:rsid w:val="00D93161"/>
    <w:rsid w:val="00D97C2E"/>
    <w:rsid w:val="00D97CF6"/>
    <w:rsid w:val="00DA4082"/>
    <w:rsid w:val="00DB16FB"/>
    <w:rsid w:val="00DB2E1A"/>
    <w:rsid w:val="00DC7039"/>
    <w:rsid w:val="00DC799A"/>
    <w:rsid w:val="00DE18C5"/>
    <w:rsid w:val="00DE56F1"/>
    <w:rsid w:val="00DE5754"/>
    <w:rsid w:val="00DF266E"/>
    <w:rsid w:val="00E00265"/>
    <w:rsid w:val="00E01CC3"/>
    <w:rsid w:val="00E03EDB"/>
    <w:rsid w:val="00E07A01"/>
    <w:rsid w:val="00E140F1"/>
    <w:rsid w:val="00E159D7"/>
    <w:rsid w:val="00E36D75"/>
    <w:rsid w:val="00E442A9"/>
    <w:rsid w:val="00E63472"/>
    <w:rsid w:val="00E66926"/>
    <w:rsid w:val="00E7132E"/>
    <w:rsid w:val="00E74BBB"/>
    <w:rsid w:val="00E74EA2"/>
    <w:rsid w:val="00E80E56"/>
    <w:rsid w:val="00E95FA1"/>
    <w:rsid w:val="00EA07A7"/>
    <w:rsid w:val="00EB302F"/>
    <w:rsid w:val="00EC2DFC"/>
    <w:rsid w:val="00EE2533"/>
    <w:rsid w:val="00EF2E06"/>
    <w:rsid w:val="00EF307E"/>
    <w:rsid w:val="00EF4C48"/>
    <w:rsid w:val="00F01E89"/>
    <w:rsid w:val="00F03CAB"/>
    <w:rsid w:val="00F22A9F"/>
    <w:rsid w:val="00F238F5"/>
    <w:rsid w:val="00F24365"/>
    <w:rsid w:val="00F24D53"/>
    <w:rsid w:val="00F26D99"/>
    <w:rsid w:val="00F32EB8"/>
    <w:rsid w:val="00F33C6D"/>
    <w:rsid w:val="00F47A5C"/>
    <w:rsid w:val="00F61769"/>
    <w:rsid w:val="00F61E6C"/>
    <w:rsid w:val="00F6335B"/>
    <w:rsid w:val="00F73587"/>
    <w:rsid w:val="00F77F6F"/>
    <w:rsid w:val="00F8188A"/>
    <w:rsid w:val="00F871A0"/>
    <w:rsid w:val="00F94837"/>
    <w:rsid w:val="00F953DD"/>
    <w:rsid w:val="00FA0F2B"/>
    <w:rsid w:val="00FA50C9"/>
    <w:rsid w:val="00FB186B"/>
    <w:rsid w:val="00FB222B"/>
    <w:rsid w:val="00FB2282"/>
    <w:rsid w:val="00FC0DF2"/>
    <w:rsid w:val="00FD5006"/>
    <w:rsid w:val="00FE01BB"/>
    <w:rsid w:val="00FE5957"/>
    <w:rsid w:val="00FE7F50"/>
    <w:rsid w:val="00FF32CB"/>
    <w:rsid w:val="0BF803B8"/>
    <w:rsid w:val="148B1BB8"/>
    <w:rsid w:val="1AFC5DF2"/>
    <w:rsid w:val="1BA76507"/>
    <w:rsid w:val="54611787"/>
    <w:rsid w:val="56E224C1"/>
    <w:rsid w:val="7B6C6E7D"/>
    <w:rsid w:val="7DD7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D090475-9A55-4229-A36F-B0D0B9FF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link w:val="30"/>
    <w:uiPriority w:val="1"/>
    <w:qFormat/>
    <w:rsid w:val="009539C6"/>
    <w:pPr>
      <w:ind w:left="642"/>
      <w:jc w:val="left"/>
      <w:outlineLvl w:val="2"/>
    </w:pPr>
    <w:rPr>
      <w:rFonts w:ascii="Microsoft JhengHei" w:eastAsia="Microsoft JhengHei" w:hAnsi="Microsoft JhengHei"/>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8C7DF1"/>
    <w:rPr>
      <w:sz w:val="18"/>
      <w:szCs w:val="18"/>
    </w:rPr>
  </w:style>
  <w:style w:type="character" w:customStyle="1" w:styleId="aa">
    <w:name w:val="批注框文本 字符"/>
    <w:basedOn w:val="a0"/>
    <w:link w:val="a9"/>
    <w:uiPriority w:val="99"/>
    <w:semiHidden/>
    <w:rsid w:val="008C7DF1"/>
    <w:rPr>
      <w:rFonts w:asciiTheme="minorHAnsi" w:eastAsiaTheme="minorEastAsia" w:hAnsiTheme="minorHAnsi" w:cstheme="minorBidi"/>
      <w:kern w:val="2"/>
      <w:sz w:val="18"/>
      <w:szCs w:val="18"/>
    </w:rPr>
  </w:style>
  <w:style w:type="paragraph" w:styleId="ab">
    <w:name w:val="Body Text"/>
    <w:basedOn w:val="a"/>
    <w:link w:val="ac"/>
    <w:uiPriority w:val="1"/>
    <w:qFormat/>
    <w:rsid w:val="00F24365"/>
    <w:pPr>
      <w:spacing w:before="118"/>
      <w:ind w:left="400"/>
      <w:jc w:val="left"/>
    </w:pPr>
    <w:rPr>
      <w:rFonts w:ascii="宋体" w:eastAsia="宋体" w:hAnsi="宋体"/>
      <w:kern w:val="0"/>
      <w:sz w:val="24"/>
      <w:szCs w:val="24"/>
      <w:lang w:eastAsia="en-US"/>
    </w:rPr>
  </w:style>
  <w:style w:type="character" w:customStyle="1" w:styleId="ac">
    <w:name w:val="正文文本 字符"/>
    <w:basedOn w:val="a0"/>
    <w:link w:val="ab"/>
    <w:uiPriority w:val="1"/>
    <w:rsid w:val="00F24365"/>
    <w:rPr>
      <w:rFonts w:ascii="宋体" w:hAnsi="宋体" w:cstheme="minorBidi"/>
      <w:sz w:val="24"/>
      <w:szCs w:val="24"/>
      <w:lang w:eastAsia="en-US"/>
    </w:rPr>
  </w:style>
  <w:style w:type="character" w:customStyle="1" w:styleId="30">
    <w:name w:val="标题 3 字符"/>
    <w:basedOn w:val="a0"/>
    <w:link w:val="3"/>
    <w:uiPriority w:val="1"/>
    <w:rsid w:val="009539C6"/>
    <w:rPr>
      <w:rFonts w:ascii="Microsoft JhengHei" w:eastAsia="Microsoft JhengHei" w:hAnsi="Microsoft JhengHei" w:cstheme="minorBidi"/>
      <w:b/>
      <w:bCs/>
      <w:sz w:val="24"/>
      <w:szCs w:val="24"/>
      <w:lang w:eastAsia="en-US"/>
    </w:rPr>
  </w:style>
  <w:style w:type="paragraph" w:styleId="ad">
    <w:name w:val="Date"/>
    <w:basedOn w:val="a"/>
    <w:next w:val="a"/>
    <w:link w:val="ae"/>
    <w:uiPriority w:val="99"/>
    <w:semiHidden/>
    <w:unhideWhenUsed/>
    <w:rsid w:val="009539C6"/>
    <w:pPr>
      <w:ind w:leftChars="2500" w:left="100"/>
    </w:pPr>
  </w:style>
  <w:style w:type="character" w:customStyle="1" w:styleId="ae">
    <w:name w:val="日期 字符"/>
    <w:basedOn w:val="a0"/>
    <w:link w:val="ad"/>
    <w:uiPriority w:val="99"/>
    <w:semiHidden/>
    <w:rsid w:val="009539C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2645-7330-4478-B3C1-4F5DCE89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Sun, Liang</cp:lastModifiedBy>
  <cp:revision>4</cp:revision>
  <cp:lastPrinted>2022-11-16T01:29:00Z</cp:lastPrinted>
  <dcterms:created xsi:type="dcterms:W3CDTF">2022-11-16T01:38:00Z</dcterms:created>
  <dcterms:modified xsi:type="dcterms:W3CDTF">2022-11-24T02:13:00Z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